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3B8BF" w14:textId="77777777" w:rsidR="00972E6C" w:rsidRPr="00603493" w:rsidRDefault="00972E6C" w:rsidP="00094374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Приложение</w:t>
      </w:r>
    </w:p>
    <w:p w14:paraId="5B03386C" w14:textId="77777777" w:rsidR="000C1449" w:rsidRPr="00603493" w:rsidRDefault="000C1449" w:rsidP="00094374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УТВЕРЖДЕН</w:t>
      </w:r>
    </w:p>
    <w:p w14:paraId="25987A8E" w14:textId="77777777" w:rsidR="00972E6C" w:rsidRPr="00603493" w:rsidRDefault="000C1449" w:rsidP="00094374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постановлением</w:t>
      </w:r>
    </w:p>
    <w:p w14:paraId="65A2529B" w14:textId="77777777" w:rsidR="00972E6C" w:rsidRPr="00603493" w:rsidRDefault="00972E6C" w:rsidP="00094374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14:paraId="1F47E6EB" w14:textId="77777777" w:rsidR="00972E6C" w:rsidRPr="00603493" w:rsidRDefault="00972E6C" w:rsidP="00094374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от </w:t>
      </w:r>
      <w:r w:rsidR="000C1449" w:rsidRPr="00603493">
        <w:rPr>
          <w:rFonts w:ascii="Times New Roman" w:hAnsi="Times New Roman" w:cs="Times New Roman"/>
          <w:sz w:val="28"/>
          <w:szCs w:val="28"/>
        </w:rPr>
        <w:t>«_</w:t>
      </w:r>
      <w:r w:rsidR="007007BF" w:rsidRPr="00603493">
        <w:rPr>
          <w:rFonts w:ascii="Times New Roman" w:hAnsi="Times New Roman" w:cs="Times New Roman"/>
          <w:sz w:val="28"/>
          <w:szCs w:val="28"/>
        </w:rPr>
        <w:t>__</w:t>
      </w:r>
      <w:r w:rsidR="000C1449" w:rsidRPr="00603493">
        <w:rPr>
          <w:rFonts w:ascii="Times New Roman" w:hAnsi="Times New Roman" w:cs="Times New Roman"/>
          <w:sz w:val="28"/>
          <w:szCs w:val="28"/>
        </w:rPr>
        <w:t>_» __</w:t>
      </w:r>
      <w:r w:rsidR="007007BF" w:rsidRPr="00603493">
        <w:rPr>
          <w:rFonts w:ascii="Times New Roman" w:hAnsi="Times New Roman" w:cs="Times New Roman"/>
          <w:sz w:val="28"/>
          <w:szCs w:val="28"/>
        </w:rPr>
        <w:t>_</w:t>
      </w:r>
      <w:r w:rsidR="000A53FE" w:rsidRPr="00603493">
        <w:rPr>
          <w:rFonts w:ascii="Times New Roman" w:hAnsi="Times New Roman" w:cs="Times New Roman"/>
          <w:sz w:val="28"/>
          <w:szCs w:val="28"/>
        </w:rPr>
        <w:t>__</w:t>
      </w:r>
      <w:r w:rsidR="000C1449" w:rsidRPr="00603493">
        <w:rPr>
          <w:rFonts w:ascii="Times New Roman" w:hAnsi="Times New Roman" w:cs="Times New Roman"/>
          <w:sz w:val="28"/>
          <w:szCs w:val="28"/>
        </w:rPr>
        <w:t>__2024</w:t>
      </w:r>
      <w:r w:rsidR="00094374" w:rsidRPr="00603493">
        <w:rPr>
          <w:rFonts w:ascii="Times New Roman" w:hAnsi="Times New Roman" w:cs="Times New Roman"/>
          <w:sz w:val="28"/>
          <w:szCs w:val="28"/>
        </w:rPr>
        <w:t xml:space="preserve"> г. </w:t>
      </w:r>
      <w:r w:rsidR="00B02809" w:rsidRPr="00603493">
        <w:rPr>
          <w:rFonts w:ascii="Times New Roman" w:hAnsi="Times New Roman" w:cs="Times New Roman"/>
          <w:sz w:val="28"/>
          <w:szCs w:val="28"/>
        </w:rPr>
        <w:t>№</w:t>
      </w:r>
      <w:r w:rsidR="000C1449" w:rsidRPr="00603493">
        <w:rPr>
          <w:rFonts w:ascii="Times New Roman" w:hAnsi="Times New Roman" w:cs="Times New Roman"/>
          <w:sz w:val="28"/>
          <w:szCs w:val="28"/>
        </w:rPr>
        <w:t>_</w:t>
      </w:r>
      <w:r w:rsidR="007007BF" w:rsidRPr="00603493">
        <w:rPr>
          <w:rFonts w:ascii="Times New Roman" w:hAnsi="Times New Roman" w:cs="Times New Roman"/>
          <w:sz w:val="28"/>
          <w:szCs w:val="28"/>
        </w:rPr>
        <w:t>__</w:t>
      </w:r>
    </w:p>
    <w:p w14:paraId="24727A59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CC6BEB" w14:textId="77777777" w:rsidR="00786A77" w:rsidRPr="00603493" w:rsidRDefault="00786A77" w:rsidP="000C144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9"/>
      <w:bookmarkEnd w:id="0"/>
    </w:p>
    <w:p w14:paraId="7B54EA10" w14:textId="77777777" w:rsidR="00972E6C" w:rsidRPr="00603493" w:rsidRDefault="000C1449" w:rsidP="000C144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3493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14:paraId="03A463E6" w14:textId="638D70F7" w:rsidR="00972E6C" w:rsidRPr="00603493" w:rsidRDefault="00D05243" w:rsidP="000C144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3493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</w:t>
      </w:r>
      <w:r w:rsidR="004E6A20">
        <w:rPr>
          <w:rFonts w:ascii="Times New Roman" w:hAnsi="Times New Roman" w:cs="Times New Roman"/>
          <w:b w:val="0"/>
          <w:sz w:val="28"/>
          <w:szCs w:val="28"/>
        </w:rPr>
        <w:t xml:space="preserve">за счет субвенций, полученных из краевого бюджета, </w:t>
      </w:r>
      <w:r w:rsidRPr="00603493">
        <w:rPr>
          <w:rFonts w:ascii="Times New Roman" w:hAnsi="Times New Roman" w:cs="Times New Roman"/>
          <w:b w:val="0"/>
          <w:sz w:val="28"/>
          <w:szCs w:val="28"/>
        </w:rPr>
        <w:t xml:space="preserve">на возмещение недополученных доходов юридическим лицам (за исключением государственных (муниципальных) учреждений), индивидуальным предпринимателям, участникам договора простого товарищества, осуществляющим перевозки </w:t>
      </w:r>
      <w:r w:rsidR="00572B29">
        <w:rPr>
          <w:rFonts w:ascii="Times New Roman" w:hAnsi="Times New Roman" w:cs="Times New Roman"/>
          <w:b w:val="0"/>
          <w:sz w:val="28"/>
          <w:szCs w:val="28"/>
        </w:rPr>
        <w:t xml:space="preserve">детей из многодетных семей </w:t>
      </w:r>
      <w:r w:rsidRPr="00603493">
        <w:rPr>
          <w:rFonts w:ascii="Times New Roman" w:hAnsi="Times New Roman" w:cs="Times New Roman"/>
          <w:b w:val="0"/>
          <w:sz w:val="28"/>
          <w:szCs w:val="28"/>
        </w:rPr>
        <w:t>по маршрутам регулярных перевозок города Барнаула</w:t>
      </w:r>
    </w:p>
    <w:p w14:paraId="54991A3D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906C08" w14:textId="77777777" w:rsidR="00972E6C" w:rsidRPr="00603493" w:rsidRDefault="00972E6C" w:rsidP="00CA322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3493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14:paraId="0F8D2888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5890AB" w14:textId="4FD816BE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1.1. Порядок </w:t>
      </w:r>
      <w:r w:rsidR="004E6A20" w:rsidRPr="004E6A20">
        <w:rPr>
          <w:rFonts w:ascii="Times New Roman" w:hAnsi="Times New Roman" w:cs="Times New Roman"/>
          <w:sz w:val="28"/>
          <w:szCs w:val="28"/>
        </w:rPr>
        <w:t>предоставления субсидий за счет субвенций, полученных из краевого бюджета,</w:t>
      </w:r>
      <w:r w:rsidR="00EF1EED" w:rsidRPr="00603493">
        <w:rPr>
          <w:rFonts w:ascii="Times New Roman" w:hAnsi="Times New Roman" w:cs="Times New Roman"/>
          <w:sz w:val="28"/>
          <w:szCs w:val="28"/>
        </w:rPr>
        <w:t xml:space="preserve"> на возмещение недополученных доходов юридическим лицам (за исключением государственных (муниципальных) учреждений), индивидуальным предпринимателям, участникам договора простого товарищества, осуществляющим перевозки </w:t>
      </w:r>
      <w:r w:rsidR="00572B29">
        <w:rPr>
          <w:rFonts w:ascii="Times New Roman" w:hAnsi="Times New Roman" w:cs="Times New Roman"/>
          <w:sz w:val="28"/>
          <w:szCs w:val="28"/>
        </w:rPr>
        <w:t xml:space="preserve">детей из многодетных семей </w:t>
      </w:r>
      <w:r w:rsidR="00EF1EED" w:rsidRPr="00603493">
        <w:rPr>
          <w:rFonts w:ascii="Times New Roman" w:hAnsi="Times New Roman" w:cs="Times New Roman"/>
          <w:sz w:val="28"/>
          <w:szCs w:val="28"/>
        </w:rPr>
        <w:t xml:space="preserve">по маршрутам регулярных перевозок города Барнаула </w:t>
      </w:r>
      <w:r w:rsidRPr="0060349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A2D0D" w:rsidRPr="00603493">
        <w:rPr>
          <w:rFonts w:ascii="Times New Roman" w:hAnsi="Times New Roman" w:cs="Times New Roman"/>
          <w:sz w:val="28"/>
          <w:szCs w:val="28"/>
        </w:rPr>
        <w:t>–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Порядок), разработан в соответствии с</w:t>
      </w:r>
      <w:r w:rsidR="00274C78">
        <w:rPr>
          <w:rFonts w:ascii="Times New Roman" w:hAnsi="Times New Roman" w:cs="Times New Roman"/>
          <w:sz w:val="28"/>
          <w:szCs w:val="28"/>
        </w:rPr>
        <w:t xml:space="preserve">о статьей 78 </w:t>
      </w:r>
      <w:r w:rsidRPr="00603493">
        <w:rPr>
          <w:rFonts w:ascii="Times New Roman" w:hAnsi="Times New Roman" w:cs="Times New Roman"/>
          <w:sz w:val="28"/>
          <w:szCs w:val="28"/>
        </w:rPr>
        <w:t>Бюджетн</w:t>
      </w:r>
      <w:r w:rsidR="00274C78">
        <w:rPr>
          <w:rFonts w:ascii="Times New Roman" w:hAnsi="Times New Roman" w:cs="Times New Roman"/>
          <w:sz w:val="28"/>
          <w:szCs w:val="28"/>
        </w:rPr>
        <w:t>ого</w:t>
      </w:r>
      <w:r w:rsidRPr="00603493">
        <w:rPr>
          <w:rFonts w:ascii="Times New Roman" w:hAnsi="Times New Roman" w:cs="Times New Roman"/>
          <w:sz w:val="28"/>
          <w:szCs w:val="28"/>
        </w:rPr>
        <w:t xml:space="preserve"> </w:t>
      </w:r>
      <w:hyperlink r:id="rId7">
        <w:r w:rsidR="00274C78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="00274C78">
        <w:rPr>
          <w:rFonts w:ascii="Times New Roman" w:hAnsi="Times New Roman" w:cs="Times New Roman"/>
          <w:sz w:val="28"/>
          <w:szCs w:val="28"/>
        </w:rPr>
        <w:t>а</w:t>
      </w:r>
      <w:r w:rsidRPr="0060349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>
        <w:r w:rsidRPr="006034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03493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B02809" w:rsidRPr="00603493">
        <w:rPr>
          <w:rFonts w:ascii="Times New Roman" w:hAnsi="Times New Roman" w:cs="Times New Roman"/>
          <w:sz w:val="28"/>
          <w:szCs w:val="28"/>
        </w:rPr>
        <w:t>№</w:t>
      </w:r>
      <w:r w:rsidRPr="00603493">
        <w:rPr>
          <w:rFonts w:ascii="Times New Roman" w:hAnsi="Times New Roman" w:cs="Times New Roman"/>
          <w:sz w:val="28"/>
          <w:szCs w:val="28"/>
        </w:rPr>
        <w:t xml:space="preserve">131-ФЗ </w:t>
      </w:r>
      <w:r w:rsidR="00B02809" w:rsidRPr="00603493">
        <w:rPr>
          <w:rFonts w:ascii="Times New Roman" w:hAnsi="Times New Roman" w:cs="Times New Roman"/>
          <w:sz w:val="28"/>
          <w:szCs w:val="28"/>
        </w:rPr>
        <w:t>«</w:t>
      </w:r>
      <w:r w:rsidRPr="0060349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02809" w:rsidRPr="00603493">
        <w:rPr>
          <w:rFonts w:ascii="Times New Roman" w:hAnsi="Times New Roman" w:cs="Times New Roman"/>
          <w:sz w:val="28"/>
          <w:szCs w:val="28"/>
        </w:rPr>
        <w:t>»</w:t>
      </w:r>
      <w:r w:rsidRPr="00603493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60349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034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8C70C7" w:rsidRPr="00603493">
        <w:rPr>
          <w:rFonts w:ascii="Times New Roman" w:hAnsi="Times New Roman" w:cs="Times New Roman"/>
          <w:sz w:val="28"/>
          <w:szCs w:val="28"/>
        </w:rPr>
        <w:t xml:space="preserve">от 25.10.2023 №1782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="00FA2D0D" w:rsidRPr="00603493">
        <w:rPr>
          <w:rFonts w:ascii="Times New Roman" w:hAnsi="Times New Roman" w:cs="Times New Roman"/>
          <w:sz w:val="28"/>
          <w:szCs w:val="28"/>
        </w:rPr>
        <w:t>–</w:t>
      </w:r>
      <w:r w:rsidR="008C70C7" w:rsidRPr="00603493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</w:t>
      </w:r>
      <w:r w:rsidRPr="00603493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60349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603493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FA2D0D" w:rsidRPr="00603493">
        <w:rPr>
          <w:rFonts w:ascii="Times New Roman" w:hAnsi="Times New Roman" w:cs="Times New Roman"/>
          <w:sz w:val="28"/>
          <w:szCs w:val="28"/>
        </w:rPr>
        <w:t>–</w:t>
      </w:r>
      <w:r w:rsidRPr="00603493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края, </w:t>
      </w:r>
      <w:hyperlink r:id="rId11">
        <w:r w:rsidRPr="00603493">
          <w:rPr>
            <w:rFonts w:ascii="Times New Roman" w:hAnsi="Times New Roman" w:cs="Times New Roman"/>
            <w:sz w:val="28"/>
            <w:szCs w:val="28"/>
          </w:rPr>
          <w:t>решени</w:t>
        </w:r>
        <w:r w:rsidR="00604C56">
          <w:rPr>
            <w:rFonts w:ascii="Times New Roman" w:hAnsi="Times New Roman" w:cs="Times New Roman"/>
            <w:sz w:val="28"/>
            <w:szCs w:val="28"/>
          </w:rPr>
          <w:t>я</w:t>
        </w:r>
        <w:r w:rsidRPr="00603493">
          <w:rPr>
            <w:rFonts w:ascii="Times New Roman" w:hAnsi="Times New Roman" w:cs="Times New Roman"/>
            <w:sz w:val="28"/>
            <w:szCs w:val="28"/>
          </w:rPr>
          <w:t>м</w:t>
        </w:r>
      </w:hyperlink>
      <w:r w:rsidR="00604C56">
        <w:rPr>
          <w:rFonts w:ascii="Times New Roman" w:hAnsi="Times New Roman" w:cs="Times New Roman"/>
          <w:sz w:val="28"/>
          <w:szCs w:val="28"/>
        </w:rPr>
        <w:t xml:space="preserve">и </w:t>
      </w:r>
      <w:r w:rsidRPr="00603493">
        <w:rPr>
          <w:rFonts w:ascii="Times New Roman" w:hAnsi="Times New Roman" w:cs="Times New Roman"/>
          <w:sz w:val="28"/>
          <w:szCs w:val="28"/>
        </w:rPr>
        <w:t>Барнаульской городской Думы от 2</w:t>
      </w:r>
      <w:r w:rsidR="008C70C7" w:rsidRPr="00603493">
        <w:rPr>
          <w:rFonts w:ascii="Times New Roman" w:hAnsi="Times New Roman" w:cs="Times New Roman"/>
          <w:sz w:val="28"/>
          <w:szCs w:val="28"/>
        </w:rPr>
        <w:t>5</w:t>
      </w:r>
      <w:r w:rsidRPr="00603493">
        <w:rPr>
          <w:rFonts w:ascii="Times New Roman" w:hAnsi="Times New Roman" w:cs="Times New Roman"/>
          <w:sz w:val="28"/>
          <w:szCs w:val="28"/>
        </w:rPr>
        <w:t>.0</w:t>
      </w:r>
      <w:r w:rsidR="008C70C7" w:rsidRPr="00603493">
        <w:rPr>
          <w:rFonts w:ascii="Times New Roman" w:hAnsi="Times New Roman" w:cs="Times New Roman"/>
          <w:sz w:val="28"/>
          <w:szCs w:val="28"/>
        </w:rPr>
        <w:t>8.2023</w:t>
      </w:r>
      <w:r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B02809" w:rsidRPr="00603493">
        <w:rPr>
          <w:rFonts w:ascii="Times New Roman" w:hAnsi="Times New Roman" w:cs="Times New Roman"/>
          <w:sz w:val="28"/>
          <w:szCs w:val="28"/>
        </w:rPr>
        <w:t>№</w:t>
      </w:r>
      <w:r w:rsidR="008C70C7" w:rsidRPr="00603493">
        <w:rPr>
          <w:rFonts w:ascii="Times New Roman" w:hAnsi="Times New Roman" w:cs="Times New Roman"/>
          <w:sz w:val="28"/>
          <w:szCs w:val="28"/>
        </w:rPr>
        <w:t>176</w:t>
      </w:r>
      <w:r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B02809" w:rsidRPr="00603493">
        <w:rPr>
          <w:rFonts w:ascii="Times New Roman" w:hAnsi="Times New Roman" w:cs="Times New Roman"/>
          <w:sz w:val="28"/>
          <w:szCs w:val="28"/>
        </w:rPr>
        <w:t>«</w:t>
      </w:r>
      <w:r w:rsidRPr="00603493">
        <w:rPr>
          <w:rFonts w:ascii="Times New Roman" w:hAnsi="Times New Roman" w:cs="Times New Roman"/>
          <w:sz w:val="28"/>
          <w:szCs w:val="28"/>
        </w:rPr>
        <w:t>Об утверждении Положения о комитете по дорожному хозяйству</w:t>
      </w:r>
      <w:r w:rsidR="008C70C7" w:rsidRPr="00603493">
        <w:rPr>
          <w:rFonts w:ascii="Times New Roman" w:hAnsi="Times New Roman" w:cs="Times New Roman"/>
          <w:sz w:val="28"/>
          <w:szCs w:val="28"/>
        </w:rPr>
        <w:t xml:space="preserve"> и </w:t>
      </w:r>
      <w:r w:rsidRPr="00603493">
        <w:rPr>
          <w:rFonts w:ascii="Times New Roman" w:hAnsi="Times New Roman" w:cs="Times New Roman"/>
          <w:sz w:val="28"/>
          <w:szCs w:val="28"/>
        </w:rPr>
        <w:t>транспорту города Барнаула</w:t>
      </w:r>
      <w:r w:rsidR="00B02809" w:rsidRPr="00603493">
        <w:rPr>
          <w:rFonts w:ascii="Times New Roman" w:hAnsi="Times New Roman" w:cs="Times New Roman"/>
          <w:sz w:val="28"/>
          <w:szCs w:val="28"/>
        </w:rPr>
        <w:t>»</w:t>
      </w:r>
      <w:r w:rsidR="00604C56">
        <w:rPr>
          <w:rFonts w:ascii="Times New Roman" w:hAnsi="Times New Roman" w:cs="Times New Roman"/>
          <w:sz w:val="28"/>
          <w:szCs w:val="28"/>
        </w:rPr>
        <w:t xml:space="preserve">, от </w:t>
      </w:r>
      <w:r w:rsidR="00604C56" w:rsidRPr="00604C56">
        <w:rPr>
          <w:rFonts w:ascii="Times New Roman" w:hAnsi="Times New Roman" w:cs="Times New Roman"/>
          <w:sz w:val="28"/>
          <w:szCs w:val="28"/>
        </w:rPr>
        <w:t xml:space="preserve">06.09.2024 </w:t>
      </w:r>
      <w:r w:rsidR="00604C56">
        <w:rPr>
          <w:rFonts w:ascii="Times New Roman" w:hAnsi="Times New Roman" w:cs="Times New Roman"/>
          <w:sz w:val="28"/>
          <w:szCs w:val="28"/>
        </w:rPr>
        <w:t>№</w:t>
      </w:r>
      <w:r w:rsidR="00604C56" w:rsidRPr="00604C56">
        <w:rPr>
          <w:rFonts w:ascii="Times New Roman" w:hAnsi="Times New Roman" w:cs="Times New Roman"/>
          <w:sz w:val="28"/>
          <w:szCs w:val="28"/>
        </w:rPr>
        <w:t xml:space="preserve">386 </w:t>
      </w:r>
      <w:r w:rsidR="00604C56">
        <w:rPr>
          <w:rFonts w:ascii="Times New Roman" w:hAnsi="Times New Roman" w:cs="Times New Roman"/>
          <w:sz w:val="28"/>
          <w:szCs w:val="28"/>
        </w:rPr>
        <w:t>«</w:t>
      </w:r>
      <w:r w:rsidR="00604C56" w:rsidRPr="00604C56">
        <w:rPr>
          <w:rFonts w:ascii="Times New Roman" w:hAnsi="Times New Roman" w:cs="Times New Roman"/>
          <w:sz w:val="28"/>
          <w:szCs w:val="28"/>
        </w:rPr>
        <w:t>Об утверждении Порядка реализации органами местного самоуправления города Барнаула переданных государственных полномочий в сфере организации и обеспечения бесплатного проезда обучающихся общеобразовательных организаций, являющихся членами семьи, признанной многодетной в соответствии с законодательством Российс</w:t>
      </w:r>
      <w:r w:rsidR="00604C56">
        <w:rPr>
          <w:rFonts w:ascii="Times New Roman" w:hAnsi="Times New Roman" w:cs="Times New Roman"/>
          <w:sz w:val="28"/>
          <w:szCs w:val="28"/>
        </w:rPr>
        <w:t>кой Федерации и Алтайского края»</w:t>
      </w:r>
      <w:bookmarkStart w:id="1" w:name="_GoBack"/>
      <w:bookmarkEnd w:id="1"/>
      <w:r w:rsidRPr="00603493">
        <w:rPr>
          <w:rFonts w:ascii="Times New Roman" w:hAnsi="Times New Roman" w:cs="Times New Roman"/>
          <w:sz w:val="28"/>
          <w:szCs w:val="28"/>
        </w:rPr>
        <w:t>.</w:t>
      </w:r>
    </w:p>
    <w:p w14:paraId="21B2D0DB" w14:textId="18F8D089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1.2. Порядок устанавливает </w:t>
      </w:r>
      <w:r w:rsidR="00687A48" w:rsidRPr="00603493">
        <w:rPr>
          <w:rFonts w:ascii="Times New Roman" w:hAnsi="Times New Roman" w:cs="Times New Roman"/>
          <w:sz w:val="28"/>
          <w:szCs w:val="28"/>
        </w:rPr>
        <w:t xml:space="preserve">цели, </w:t>
      </w:r>
      <w:r w:rsidRPr="00603493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</w:t>
      </w:r>
      <w:r w:rsidR="002F42BA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4E6A20" w:rsidRPr="004E6A20">
        <w:rPr>
          <w:rFonts w:ascii="Times New Roman" w:hAnsi="Times New Roman" w:cs="Times New Roman"/>
          <w:sz w:val="28"/>
          <w:szCs w:val="28"/>
        </w:rPr>
        <w:t>за счет субвенций, полученных из краевого бюджета,</w:t>
      </w:r>
      <w:r w:rsidR="004E6A20">
        <w:rPr>
          <w:rFonts w:ascii="Times New Roman" w:hAnsi="Times New Roman" w:cs="Times New Roman"/>
          <w:sz w:val="28"/>
          <w:szCs w:val="28"/>
        </w:rPr>
        <w:t xml:space="preserve"> </w:t>
      </w:r>
      <w:r w:rsidRPr="00603493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 (далее </w:t>
      </w:r>
      <w:r w:rsidR="00FA2D0D" w:rsidRPr="00603493">
        <w:rPr>
          <w:rFonts w:ascii="Times New Roman" w:hAnsi="Times New Roman" w:cs="Times New Roman"/>
          <w:sz w:val="28"/>
          <w:szCs w:val="28"/>
        </w:rPr>
        <w:t>–</w:t>
      </w:r>
      <w:r w:rsidRPr="00603493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334573" w:rsidRPr="00603493">
        <w:rPr>
          <w:rFonts w:ascii="Times New Roman" w:hAnsi="Times New Roman" w:cs="Times New Roman"/>
          <w:sz w:val="28"/>
          <w:szCs w:val="28"/>
        </w:rPr>
        <w:t>я</w:t>
      </w:r>
      <w:r w:rsidRPr="00603493">
        <w:rPr>
          <w:rFonts w:ascii="Times New Roman" w:hAnsi="Times New Roman" w:cs="Times New Roman"/>
          <w:sz w:val="28"/>
          <w:szCs w:val="28"/>
        </w:rPr>
        <w:t xml:space="preserve">) юридическим лицам (за исключением государственных (муниципальных) учреждений), индивидуальным предпринимателям, участникам договора простого товарищества, осуществляющим регулярные перевозки </w:t>
      </w:r>
      <w:r w:rsidR="00572B29">
        <w:rPr>
          <w:rFonts w:ascii="Times New Roman" w:hAnsi="Times New Roman" w:cs="Times New Roman"/>
          <w:sz w:val="28"/>
          <w:szCs w:val="28"/>
        </w:rPr>
        <w:t>детей из многодетных семей</w:t>
      </w:r>
      <w:r w:rsidRPr="00603493">
        <w:rPr>
          <w:rFonts w:ascii="Times New Roman" w:hAnsi="Times New Roman" w:cs="Times New Roman"/>
          <w:sz w:val="28"/>
          <w:szCs w:val="28"/>
        </w:rPr>
        <w:t xml:space="preserve"> автомобильным транспортом и городским наземным </w:t>
      </w:r>
      <w:r w:rsidRPr="00603493">
        <w:rPr>
          <w:rFonts w:ascii="Times New Roman" w:hAnsi="Times New Roman" w:cs="Times New Roman"/>
          <w:sz w:val="28"/>
          <w:szCs w:val="28"/>
        </w:rPr>
        <w:lastRenderedPageBreak/>
        <w:t xml:space="preserve">электрическим транспортом по маршрутам регулярных перевозок города Барнаула (далее </w:t>
      </w:r>
      <w:r w:rsidR="009C4872" w:rsidRPr="00603493">
        <w:rPr>
          <w:rFonts w:ascii="Times New Roman" w:hAnsi="Times New Roman" w:cs="Times New Roman"/>
          <w:sz w:val="28"/>
          <w:szCs w:val="28"/>
        </w:rPr>
        <w:t>–</w:t>
      </w:r>
      <w:r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9C4872" w:rsidRPr="00603493">
        <w:rPr>
          <w:rFonts w:ascii="Times New Roman" w:hAnsi="Times New Roman" w:cs="Times New Roman"/>
          <w:sz w:val="28"/>
          <w:szCs w:val="28"/>
        </w:rPr>
        <w:t>заявитель</w:t>
      </w:r>
      <w:r w:rsidRPr="00603493">
        <w:rPr>
          <w:rFonts w:ascii="Times New Roman" w:hAnsi="Times New Roman" w:cs="Times New Roman"/>
          <w:sz w:val="28"/>
          <w:szCs w:val="28"/>
        </w:rPr>
        <w:t xml:space="preserve">), </w:t>
      </w:r>
      <w:r w:rsidR="00687A48" w:rsidRPr="00603493">
        <w:rPr>
          <w:rFonts w:ascii="Times New Roman" w:hAnsi="Times New Roman" w:cs="Times New Roman"/>
          <w:sz w:val="28"/>
          <w:szCs w:val="28"/>
        </w:rPr>
        <w:t>а также требов</w:t>
      </w:r>
      <w:r w:rsidR="00595CF2" w:rsidRPr="00603493">
        <w:rPr>
          <w:rFonts w:ascii="Times New Roman" w:hAnsi="Times New Roman" w:cs="Times New Roman"/>
          <w:sz w:val="28"/>
          <w:szCs w:val="28"/>
        </w:rPr>
        <w:t xml:space="preserve">ания об осуществлении контроля </w:t>
      </w:r>
      <w:r w:rsidR="00687A48" w:rsidRPr="00603493">
        <w:rPr>
          <w:rFonts w:ascii="Times New Roman" w:hAnsi="Times New Roman" w:cs="Times New Roman"/>
          <w:sz w:val="28"/>
          <w:szCs w:val="28"/>
        </w:rPr>
        <w:t>за соблюдением целей, ус</w:t>
      </w:r>
      <w:r w:rsidR="00B5313C" w:rsidRPr="00603493">
        <w:rPr>
          <w:rFonts w:ascii="Times New Roman" w:hAnsi="Times New Roman" w:cs="Times New Roman"/>
          <w:sz w:val="28"/>
          <w:szCs w:val="28"/>
        </w:rPr>
        <w:t>ловий и порядка предоставления С</w:t>
      </w:r>
      <w:r w:rsidR="00687A48" w:rsidRPr="00603493">
        <w:rPr>
          <w:rFonts w:ascii="Times New Roman" w:hAnsi="Times New Roman" w:cs="Times New Roman"/>
          <w:sz w:val="28"/>
          <w:szCs w:val="28"/>
        </w:rPr>
        <w:t>убсиди</w:t>
      </w:r>
      <w:r w:rsidR="00B5313C" w:rsidRPr="00603493">
        <w:rPr>
          <w:rFonts w:ascii="Times New Roman" w:hAnsi="Times New Roman" w:cs="Times New Roman"/>
          <w:sz w:val="28"/>
          <w:szCs w:val="28"/>
        </w:rPr>
        <w:t>и</w:t>
      </w:r>
      <w:r w:rsidR="00687A48" w:rsidRPr="00603493">
        <w:rPr>
          <w:rFonts w:ascii="Times New Roman" w:hAnsi="Times New Roman" w:cs="Times New Roman"/>
          <w:sz w:val="28"/>
          <w:szCs w:val="28"/>
        </w:rPr>
        <w:t xml:space="preserve"> и ответственности за их нарушение.</w:t>
      </w:r>
    </w:p>
    <w:p w14:paraId="64032824" w14:textId="0DE4918C" w:rsidR="00972E6C" w:rsidRPr="00603493" w:rsidRDefault="00E10D79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1.3. Предоставление Субсидии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является расходным обязательством городского округа </w:t>
      </w:r>
      <w:r w:rsidR="00FA2D0D" w:rsidRPr="00603493">
        <w:rPr>
          <w:rFonts w:ascii="Times New Roman" w:hAnsi="Times New Roman" w:cs="Times New Roman"/>
          <w:sz w:val="28"/>
          <w:szCs w:val="28"/>
        </w:rPr>
        <w:t>–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 (далее </w:t>
      </w:r>
      <w:r w:rsidR="00FA2D0D" w:rsidRPr="00603493">
        <w:rPr>
          <w:rFonts w:ascii="Times New Roman" w:hAnsi="Times New Roman" w:cs="Times New Roman"/>
          <w:sz w:val="28"/>
          <w:szCs w:val="28"/>
        </w:rPr>
        <w:t>–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город Барнаул)</w:t>
      </w:r>
      <w:r w:rsidR="00425C86">
        <w:rPr>
          <w:rFonts w:ascii="Times New Roman" w:hAnsi="Times New Roman" w:cs="Times New Roman"/>
          <w:sz w:val="28"/>
          <w:szCs w:val="28"/>
        </w:rPr>
        <w:t xml:space="preserve"> и осуществляется </w:t>
      </w:r>
      <w:r w:rsidR="00277DEB">
        <w:rPr>
          <w:rFonts w:ascii="Times New Roman" w:hAnsi="Times New Roman" w:cs="Times New Roman"/>
          <w:sz w:val="28"/>
          <w:szCs w:val="28"/>
        </w:rPr>
        <w:t xml:space="preserve">за счет субвенций, полученных из краевого бюджета во исполнение </w:t>
      </w:r>
      <w:hyperlink r:id="rId12">
        <w:r w:rsidR="00B726C4" w:rsidRPr="0060349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B726C4" w:rsidRPr="00603493">
        <w:rPr>
          <w:rFonts w:ascii="Times New Roman" w:hAnsi="Times New Roman" w:cs="Times New Roman"/>
          <w:sz w:val="28"/>
          <w:szCs w:val="28"/>
        </w:rPr>
        <w:t xml:space="preserve"> администрации города от 19.08.2014 №1802 «Об утверждении муниципальной программы «Развитие дорожно-транспортной системы города Барнаула на 2015 – 2030 годы».</w:t>
      </w:r>
    </w:p>
    <w:p w14:paraId="6827CAF6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1.4. Главным распорядителем бюджетных средств города Барнаула,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</w:t>
      </w:r>
      <w:r w:rsidR="00B5313C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плановый период, является комитет по дорожному хозяйству</w:t>
      </w:r>
      <w:r w:rsidR="00DC6E0E" w:rsidRPr="00603493">
        <w:rPr>
          <w:rFonts w:ascii="Times New Roman" w:hAnsi="Times New Roman" w:cs="Times New Roman"/>
          <w:sz w:val="28"/>
          <w:szCs w:val="28"/>
        </w:rPr>
        <w:t xml:space="preserve"> и </w:t>
      </w:r>
      <w:r w:rsidRPr="00603493">
        <w:rPr>
          <w:rFonts w:ascii="Times New Roman" w:hAnsi="Times New Roman" w:cs="Times New Roman"/>
          <w:sz w:val="28"/>
          <w:szCs w:val="28"/>
        </w:rPr>
        <w:t xml:space="preserve">транспорту города Барнаула (далее </w:t>
      </w:r>
      <w:r w:rsidR="00FA2D0D" w:rsidRPr="00603493">
        <w:rPr>
          <w:rFonts w:ascii="Times New Roman" w:hAnsi="Times New Roman" w:cs="Times New Roman"/>
          <w:sz w:val="28"/>
          <w:szCs w:val="28"/>
        </w:rPr>
        <w:t>–</w:t>
      </w:r>
      <w:r w:rsidRPr="00603493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14:paraId="53B19A0D" w14:textId="77777777" w:rsidR="00AD6845" w:rsidRDefault="00972E6C" w:rsidP="000B56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9"/>
      <w:bookmarkEnd w:id="2"/>
      <w:r w:rsidRPr="00603493">
        <w:rPr>
          <w:rFonts w:ascii="Times New Roman" w:hAnsi="Times New Roman" w:cs="Times New Roman"/>
          <w:sz w:val="28"/>
          <w:szCs w:val="28"/>
        </w:rPr>
        <w:t xml:space="preserve">1.5. </w:t>
      </w:r>
      <w:r w:rsidR="000B561E" w:rsidRPr="00603493">
        <w:rPr>
          <w:rFonts w:ascii="Times New Roman" w:hAnsi="Times New Roman" w:cs="Times New Roman"/>
          <w:sz w:val="28"/>
          <w:szCs w:val="28"/>
        </w:rPr>
        <w:t xml:space="preserve">Субсидии предоставляются ежемесячно на безвозмездной и безвозвратной основе </w:t>
      </w:r>
      <w:r w:rsidR="00AD6845">
        <w:rPr>
          <w:rFonts w:ascii="Times New Roman" w:hAnsi="Times New Roman" w:cs="Times New Roman"/>
          <w:sz w:val="28"/>
          <w:szCs w:val="28"/>
        </w:rPr>
        <w:t>за счет средств субвенции из краевого бюджета.</w:t>
      </w:r>
    </w:p>
    <w:p w14:paraId="3E1A907B" w14:textId="73908957" w:rsidR="00972E6C" w:rsidRPr="00603493" w:rsidRDefault="000B561E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1.6. </w:t>
      </w:r>
      <w:r w:rsidR="00972E6C" w:rsidRPr="00603493">
        <w:rPr>
          <w:rFonts w:ascii="Times New Roman" w:hAnsi="Times New Roman" w:cs="Times New Roman"/>
          <w:sz w:val="28"/>
          <w:szCs w:val="28"/>
        </w:rPr>
        <w:t>Субсиди</w:t>
      </w:r>
      <w:r w:rsidR="00572B8B">
        <w:rPr>
          <w:rFonts w:ascii="Times New Roman" w:hAnsi="Times New Roman" w:cs="Times New Roman"/>
          <w:sz w:val="28"/>
          <w:szCs w:val="28"/>
        </w:rPr>
        <w:t>я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572B8B">
        <w:rPr>
          <w:rFonts w:ascii="Times New Roman" w:hAnsi="Times New Roman" w:cs="Times New Roman"/>
          <w:sz w:val="28"/>
          <w:szCs w:val="28"/>
        </w:rPr>
        <w:t>предоставляется на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возмещение недополученных доходов </w:t>
      </w:r>
      <w:r w:rsidR="005515BB" w:rsidRPr="00603493">
        <w:rPr>
          <w:rFonts w:ascii="Times New Roman" w:hAnsi="Times New Roman" w:cs="Times New Roman"/>
          <w:sz w:val="28"/>
          <w:szCs w:val="28"/>
        </w:rPr>
        <w:t>заявителям</w:t>
      </w:r>
      <w:r w:rsidR="00972E6C" w:rsidRPr="00603493">
        <w:rPr>
          <w:rFonts w:ascii="Times New Roman" w:hAnsi="Times New Roman" w:cs="Times New Roman"/>
          <w:sz w:val="28"/>
          <w:szCs w:val="28"/>
        </w:rPr>
        <w:t>.</w:t>
      </w:r>
    </w:p>
    <w:p w14:paraId="6AA3AF7A" w14:textId="0BAFFB30" w:rsidR="00972E6C" w:rsidRPr="00603493" w:rsidRDefault="000B561E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1.7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P72"/>
      <w:bookmarkEnd w:id="3"/>
      <w:r w:rsidR="00972E6C" w:rsidRPr="00603493">
        <w:rPr>
          <w:rFonts w:ascii="Times New Roman" w:hAnsi="Times New Roman" w:cs="Times New Roman"/>
          <w:sz w:val="28"/>
          <w:szCs w:val="28"/>
        </w:rPr>
        <w:t>Отчетным периодом предоставления Субсиди</w:t>
      </w:r>
      <w:r w:rsidR="00334573" w:rsidRPr="00603493">
        <w:rPr>
          <w:rFonts w:ascii="Times New Roman" w:hAnsi="Times New Roman" w:cs="Times New Roman"/>
          <w:sz w:val="28"/>
          <w:szCs w:val="28"/>
        </w:rPr>
        <w:t>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является месяц, в течение которого осуществлялись пассажирские перевозки по маршрутам регулярных перевозок города Барнаула.</w:t>
      </w:r>
    </w:p>
    <w:p w14:paraId="248FCD83" w14:textId="45D091C1" w:rsidR="008D0152" w:rsidRPr="00603493" w:rsidRDefault="00972E6C" w:rsidP="001039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1.</w:t>
      </w:r>
      <w:r w:rsidR="00B726C4">
        <w:rPr>
          <w:rFonts w:ascii="Times New Roman" w:hAnsi="Times New Roman" w:cs="Times New Roman"/>
          <w:sz w:val="28"/>
          <w:szCs w:val="28"/>
        </w:rPr>
        <w:t>8</w:t>
      </w:r>
      <w:r w:rsidRPr="00603493">
        <w:rPr>
          <w:rFonts w:ascii="Times New Roman" w:hAnsi="Times New Roman" w:cs="Times New Roman"/>
          <w:sz w:val="28"/>
          <w:szCs w:val="28"/>
        </w:rPr>
        <w:t xml:space="preserve">. </w:t>
      </w:r>
      <w:r w:rsidR="006866EF" w:rsidRPr="00603493">
        <w:rPr>
          <w:rFonts w:ascii="Times New Roman" w:hAnsi="Times New Roman" w:cs="Times New Roman"/>
          <w:sz w:val="28"/>
          <w:szCs w:val="28"/>
        </w:rPr>
        <w:t>Сведения о С</w:t>
      </w:r>
      <w:r w:rsidR="006C1AAC" w:rsidRPr="00603493">
        <w:rPr>
          <w:rFonts w:ascii="Times New Roman" w:hAnsi="Times New Roman" w:cs="Times New Roman"/>
          <w:sz w:val="28"/>
          <w:szCs w:val="28"/>
        </w:rPr>
        <w:t>убсиди</w:t>
      </w:r>
      <w:r w:rsidR="006866EF" w:rsidRPr="00603493">
        <w:rPr>
          <w:rFonts w:ascii="Times New Roman" w:hAnsi="Times New Roman" w:cs="Times New Roman"/>
          <w:sz w:val="28"/>
          <w:szCs w:val="28"/>
        </w:rPr>
        <w:t>и</w:t>
      </w:r>
      <w:r w:rsidR="006C1AAC" w:rsidRPr="00603493">
        <w:rPr>
          <w:rFonts w:ascii="Times New Roman" w:hAnsi="Times New Roman" w:cs="Times New Roman"/>
          <w:sz w:val="28"/>
          <w:szCs w:val="28"/>
        </w:rPr>
        <w:t xml:space="preserve"> размещаются на 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Федерации.</w:t>
      </w:r>
      <w:r w:rsidR="008D0152" w:rsidRPr="006034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CBED89" w14:textId="77777777" w:rsidR="00297F55" w:rsidRPr="00603493" w:rsidRDefault="00297F55" w:rsidP="002F11CF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" w:name="P77"/>
      <w:bookmarkEnd w:id="4"/>
    </w:p>
    <w:p w14:paraId="19647D89" w14:textId="77777777" w:rsidR="00972E6C" w:rsidRPr="00603493" w:rsidRDefault="00972E6C" w:rsidP="002F11CF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3493">
        <w:rPr>
          <w:rFonts w:ascii="Times New Roman" w:hAnsi="Times New Roman" w:cs="Times New Roman"/>
          <w:b w:val="0"/>
          <w:sz w:val="28"/>
          <w:szCs w:val="28"/>
        </w:rPr>
        <w:t>2. Ре</w:t>
      </w:r>
      <w:r w:rsidR="00CA6F61" w:rsidRPr="00603493">
        <w:rPr>
          <w:rFonts w:ascii="Times New Roman" w:hAnsi="Times New Roman" w:cs="Times New Roman"/>
          <w:b w:val="0"/>
          <w:sz w:val="28"/>
          <w:szCs w:val="28"/>
        </w:rPr>
        <w:t>зультаты предоставления Субсидии</w:t>
      </w:r>
    </w:p>
    <w:p w14:paraId="3F309F4D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5C1F18" w14:textId="3555E771" w:rsidR="00972E6C" w:rsidRPr="00603493" w:rsidRDefault="00972E6C" w:rsidP="004E2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Достигнутыми или планируемыми результатами предоставления Субсиди</w:t>
      </w:r>
      <w:r w:rsidR="00007EF3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841960">
        <w:rPr>
          <w:rFonts w:ascii="Times New Roman" w:hAnsi="Times New Roman" w:cs="Times New Roman"/>
          <w:sz w:val="28"/>
          <w:szCs w:val="28"/>
        </w:rPr>
        <w:t>фактическая перевозка</w:t>
      </w:r>
      <w:r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841960">
        <w:rPr>
          <w:rFonts w:ascii="Times New Roman" w:hAnsi="Times New Roman" w:cs="Times New Roman"/>
          <w:sz w:val="28"/>
          <w:szCs w:val="28"/>
        </w:rPr>
        <w:t>детей из многодетных семей</w:t>
      </w:r>
      <w:r w:rsidR="004E2B58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Pr="00603493">
        <w:rPr>
          <w:rFonts w:ascii="Times New Roman" w:hAnsi="Times New Roman" w:cs="Times New Roman"/>
          <w:sz w:val="28"/>
          <w:szCs w:val="28"/>
        </w:rPr>
        <w:t>в течение отчетного периода по маршрутам регулярных перевозок города Барнаула.</w:t>
      </w:r>
    </w:p>
    <w:p w14:paraId="3421B88E" w14:textId="77777777" w:rsidR="001627F0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Значение результатов предоставления Субсидии устанавливается в </w:t>
      </w:r>
      <w:r w:rsidR="003F2444" w:rsidRPr="00603493">
        <w:rPr>
          <w:rFonts w:ascii="Times New Roman" w:hAnsi="Times New Roman" w:cs="Times New Roman"/>
          <w:sz w:val="28"/>
          <w:szCs w:val="28"/>
        </w:rPr>
        <w:t>Д</w:t>
      </w:r>
      <w:r w:rsidRPr="00603493">
        <w:rPr>
          <w:rFonts w:ascii="Times New Roman" w:hAnsi="Times New Roman" w:cs="Times New Roman"/>
          <w:sz w:val="28"/>
          <w:szCs w:val="28"/>
        </w:rPr>
        <w:t>оговоре</w:t>
      </w:r>
      <w:r w:rsidR="001A6830" w:rsidRPr="00603493">
        <w:rPr>
          <w:rFonts w:ascii="Times New Roman" w:hAnsi="Times New Roman" w:cs="Times New Roman"/>
          <w:sz w:val="28"/>
          <w:szCs w:val="28"/>
        </w:rPr>
        <w:t xml:space="preserve">, заключаемом в порядке, предусмотренном </w:t>
      </w:r>
      <w:r w:rsidR="005E536B" w:rsidRPr="00603493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C95C98" w:rsidRPr="00603493">
        <w:rPr>
          <w:rFonts w:ascii="Times New Roman" w:hAnsi="Times New Roman" w:cs="Times New Roman"/>
          <w:sz w:val="28"/>
          <w:szCs w:val="28"/>
        </w:rPr>
        <w:t xml:space="preserve">4 </w:t>
      </w:r>
      <w:r w:rsidR="001A6830" w:rsidRPr="00603493">
        <w:rPr>
          <w:rFonts w:ascii="Times New Roman" w:hAnsi="Times New Roman" w:cs="Times New Roman"/>
          <w:sz w:val="28"/>
          <w:szCs w:val="28"/>
        </w:rPr>
        <w:t>Порядка</w:t>
      </w:r>
      <w:r w:rsidRPr="00603493">
        <w:rPr>
          <w:rFonts w:ascii="Times New Roman" w:hAnsi="Times New Roman" w:cs="Times New Roman"/>
          <w:sz w:val="28"/>
          <w:szCs w:val="28"/>
        </w:rPr>
        <w:t>. Результаты предоставления Субсиди</w:t>
      </w:r>
      <w:r w:rsidR="00007EF3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 xml:space="preserve"> должны быть конкретными, изме</w:t>
      </w:r>
      <w:r w:rsidR="00B95CF8" w:rsidRPr="00603493">
        <w:rPr>
          <w:rFonts w:ascii="Times New Roman" w:hAnsi="Times New Roman" w:cs="Times New Roman"/>
          <w:sz w:val="28"/>
          <w:szCs w:val="28"/>
        </w:rPr>
        <w:t xml:space="preserve">римыми, с указанием в Договоре </w:t>
      </w:r>
      <w:r w:rsidRPr="00603493">
        <w:rPr>
          <w:rFonts w:ascii="Times New Roman" w:hAnsi="Times New Roman" w:cs="Times New Roman"/>
          <w:sz w:val="28"/>
          <w:szCs w:val="28"/>
        </w:rPr>
        <w:t>точной даты завершения и конечного значения результатов</w:t>
      </w:r>
      <w:r w:rsidR="0083741B" w:rsidRPr="00603493">
        <w:rPr>
          <w:rFonts w:ascii="Times New Roman" w:hAnsi="Times New Roman" w:cs="Times New Roman"/>
          <w:sz w:val="28"/>
          <w:szCs w:val="28"/>
        </w:rPr>
        <w:t xml:space="preserve">, а также соответствовать типам результатов предоставления </w:t>
      </w:r>
      <w:r w:rsidR="00C330D7" w:rsidRPr="00603493">
        <w:rPr>
          <w:rFonts w:ascii="Times New Roman" w:hAnsi="Times New Roman" w:cs="Times New Roman"/>
          <w:sz w:val="28"/>
          <w:szCs w:val="28"/>
        </w:rPr>
        <w:t>С</w:t>
      </w:r>
      <w:r w:rsidR="0083741B" w:rsidRPr="00603493">
        <w:rPr>
          <w:rFonts w:ascii="Times New Roman" w:hAnsi="Times New Roman" w:cs="Times New Roman"/>
          <w:sz w:val="28"/>
          <w:szCs w:val="28"/>
        </w:rPr>
        <w:t xml:space="preserve">убсидии, определенным в соответствии с установленным Министерством финансов Российской Федерации порядком проведения </w:t>
      </w:r>
      <w:r w:rsidR="00595CF2" w:rsidRPr="00603493">
        <w:rPr>
          <w:rFonts w:ascii="Times New Roman" w:hAnsi="Times New Roman" w:cs="Times New Roman"/>
          <w:sz w:val="28"/>
          <w:szCs w:val="28"/>
        </w:rPr>
        <w:t xml:space="preserve">проверок </w:t>
      </w:r>
      <w:r w:rsidR="0083741B" w:rsidRPr="00603493">
        <w:rPr>
          <w:rFonts w:ascii="Times New Roman" w:hAnsi="Times New Roman" w:cs="Times New Roman"/>
          <w:sz w:val="28"/>
          <w:szCs w:val="28"/>
        </w:rPr>
        <w:t>достиже</w:t>
      </w:r>
      <w:r w:rsidR="00C330D7" w:rsidRPr="00603493">
        <w:rPr>
          <w:rFonts w:ascii="Times New Roman" w:hAnsi="Times New Roman" w:cs="Times New Roman"/>
          <w:sz w:val="28"/>
          <w:szCs w:val="28"/>
        </w:rPr>
        <w:t>ния результатов предоставления С</w:t>
      </w:r>
      <w:r w:rsidR="0083741B" w:rsidRPr="00603493">
        <w:rPr>
          <w:rFonts w:ascii="Times New Roman" w:hAnsi="Times New Roman" w:cs="Times New Roman"/>
          <w:sz w:val="28"/>
          <w:szCs w:val="28"/>
        </w:rPr>
        <w:t>убсидии.</w:t>
      </w:r>
    </w:p>
    <w:p w14:paraId="0CB1FB74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0838C8" w14:textId="77777777" w:rsidR="00972E6C" w:rsidRPr="00603493" w:rsidRDefault="00972E6C" w:rsidP="00E34A0F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5" w:name="P84"/>
      <w:bookmarkEnd w:id="5"/>
      <w:r w:rsidRPr="00603493">
        <w:rPr>
          <w:rFonts w:ascii="Times New Roman" w:hAnsi="Times New Roman" w:cs="Times New Roman"/>
          <w:b w:val="0"/>
          <w:sz w:val="28"/>
          <w:szCs w:val="28"/>
        </w:rPr>
        <w:t>3. Условия и порядок предоставления Субсиди</w:t>
      </w:r>
      <w:r w:rsidR="00334573" w:rsidRPr="00603493">
        <w:rPr>
          <w:rFonts w:ascii="Times New Roman" w:hAnsi="Times New Roman" w:cs="Times New Roman"/>
          <w:b w:val="0"/>
          <w:sz w:val="28"/>
          <w:szCs w:val="28"/>
        </w:rPr>
        <w:t>и</w:t>
      </w:r>
    </w:p>
    <w:p w14:paraId="0D770782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67B835" w14:textId="77777777" w:rsidR="0094155B" w:rsidRPr="00603493" w:rsidRDefault="00F847B4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.1. </w:t>
      </w:r>
      <w:bookmarkStart w:id="6" w:name="P93"/>
      <w:bookmarkEnd w:id="6"/>
      <w:r w:rsidR="0094155B" w:rsidRPr="00603493">
        <w:rPr>
          <w:rFonts w:ascii="Times New Roman" w:hAnsi="Times New Roman" w:cs="Times New Roman"/>
          <w:sz w:val="28"/>
          <w:szCs w:val="28"/>
        </w:rPr>
        <w:t>Требования, которым долж</w:t>
      </w:r>
      <w:r w:rsidR="00492C8C" w:rsidRPr="00603493">
        <w:rPr>
          <w:rFonts w:ascii="Times New Roman" w:hAnsi="Times New Roman" w:cs="Times New Roman"/>
          <w:sz w:val="28"/>
          <w:szCs w:val="28"/>
        </w:rPr>
        <w:t>е</w:t>
      </w:r>
      <w:r w:rsidR="0094155B" w:rsidRPr="00603493">
        <w:rPr>
          <w:rFonts w:ascii="Times New Roman" w:hAnsi="Times New Roman" w:cs="Times New Roman"/>
          <w:sz w:val="28"/>
          <w:szCs w:val="28"/>
        </w:rPr>
        <w:t>н соответствовать заявител</w:t>
      </w:r>
      <w:r w:rsidR="00492C8C" w:rsidRPr="00603493">
        <w:rPr>
          <w:rFonts w:ascii="Times New Roman" w:hAnsi="Times New Roman" w:cs="Times New Roman"/>
          <w:sz w:val="28"/>
          <w:szCs w:val="28"/>
        </w:rPr>
        <w:t>ь</w:t>
      </w:r>
      <w:r w:rsidR="0094155B" w:rsidRPr="00603493">
        <w:rPr>
          <w:rFonts w:ascii="Times New Roman" w:hAnsi="Times New Roman" w:cs="Times New Roman"/>
          <w:sz w:val="28"/>
          <w:szCs w:val="28"/>
        </w:rPr>
        <w:t xml:space="preserve"> на первое число месяца подачи заявления: </w:t>
      </w:r>
    </w:p>
    <w:p w14:paraId="681282A6" w14:textId="77777777" w:rsidR="0094155B" w:rsidRPr="00603493" w:rsidRDefault="00492C8C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з</w:t>
      </w:r>
      <w:r w:rsidR="0094155B" w:rsidRPr="00603493">
        <w:rPr>
          <w:rFonts w:ascii="Times New Roman" w:hAnsi="Times New Roman" w:cs="Times New Roman"/>
          <w:sz w:val="28"/>
          <w:szCs w:val="28"/>
        </w:rPr>
        <w:t>аявител</w:t>
      </w:r>
      <w:r w:rsidRPr="00603493">
        <w:rPr>
          <w:rFonts w:ascii="Times New Roman" w:hAnsi="Times New Roman" w:cs="Times New Roman"/>
          <w:sz w:val="28"/>
          <w:szCs w:val="28"/>
        </w:rPr>
        <w:t xml:space="preserve">ь </w:t>
      </w:r>
      <w:r w:rsidR="0094155B" w:rsidRPr="00603493">
        <w:rPr>
          <w:rFonts w:ascii="Times New Roman" w:hAnsi="Times New Roman" w:cs="Times New Roman"/>
          <w:sz w:val="28"/>
          <w:szCs w:val="28"/>
        </w:rPr>
        <w:t>не явля</w:t>
      </w:r>
      <w:r w:rsidRPr="00603493">
        <w:rPr>
          <w:rFonts w:ascii="Times New Roman" w:hAnsi="Times New Roman" w:cs="Times New Roman"/>
          <w:sz w:val="28"/>
          <w:szCs w:val="28"/>
        </w:rPr>
        <w:t>ет</w:t>
      </w:r>
      <w:r w:rsidR="0094155B" w:rsidRPr="00603493">
        <w:rPr>
          <w:rFonts w:ascii="Times New Roman" w:hAnsi="Times New Roman" w:cs="Times New Roman"/>
          <w:sz w:val="28"/>
          <w:szCs w:val="28"/>
        </w:rPr>
        <w:t>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</w:t>
      </w:r>
      <w:r w:rsidR="00042F12" w:rsidRPr="00603493">
        <w:rPr>
          <w:rFonts w:ascii="Times New Roman" w:hAnsi="Times New Roman" w:cs="Times New Roman"/>
          <w:sz w:val="28"/>
          <w:szCs w:val="28"/>
        </w:rPr>
        <w:t xml:space="preserve"> в Российской Федерации (далее –</w:t>
      </w:r>
      <w:r w:rsidR="0094155B" w:rsidRPr="00603493">
        <w:rPr>
          <w:rFonts w:ascii="Times New Roman" w:hAnsi="Times New Roman" w:cs="Times New Roman"/>
          <w:sz w:val="28"/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</w:t>
      </w:r>
    </w:p>
    <w:p w14:paraId="292AF964" w14:textId="77777777" w:rsidR="0094155B" w:rsidRPr="00603493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0AE380F" w14:textId="77777777" w:rsidR="0094155B" w:rsidRPr="00603493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заявител</w:t>
      </w:r>
      <w:r w:rsidR="00492C8C" w:rsidRPr="00603493">
        <w:rPr>
          <w:rFonts w:ascii="Times New Roman" w:hAnsi="Times New Roman" w:cs="Times New Roman"/>
          <w:sz w:val="28"/>
          <w:szCs w:val="28"/>
        </w:rPr>
        <w:t>ь</w:t>
      </w:r>
      <w:r w:rsidRPr="00603493">
        <w:rPr>
          <w:rFonts w:ascii="Times New Roman" w:hAnsi="Times New Roman" w:cs="Times New Roman"/>
          <w:sz w:val="28"/>
          <w:szCs w:val="28"/>
        </w:rPr>
        <w:t xml:space="preserve"> не получает сред</w:t>
      </w:r>
      <w:r w:rsidR="00715FDA" w:rsidRPr="00603493">
        <w:rPr>
          <w:rFonts w:ascii="Times New Roman" w:hAnsi="Times New Roman" w:cs="Times New Roman"/>
          <w:sz w:val="28"/>
          <w:szCs w:val="28"/>
        </w:rPr>
        <w:t>ства из бюджета города Барнаула</w:t>
      </w:r>
      <w:r w:rsidRPr="00603493">
        <w:rPr>
          <w:rFonts w:ascii="Times New Roman" w:hAnsi="Times New Roman" w:cs="Times New Roman"/>
          <w:sz w:val="28"/>
          <w:szCs w:val="28"/>
        </w:rPr>
        <w:t xml:space="preserve"> на основании иных муниципальных правовых актов на цели, указанные в пункте 1.</w:t>
      </w:r>
      <w:r w:rsidR="00D67911" w:rsidRPr="00603493">
        <w:rPr>
          <w:rFonts w:ascii="Times New Roman" w:hAnsi="Times New Roman" w:cs="Times New Roman"/>
          <w:sz w:val="28"/>
          <w:szCs w:val="28"/>
        </w:rPr>
        <w:t>6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66A98345" w14:textId="77777777" w:rsidR="0094155B" w:rsidRPr="00603493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заявител</w:t>
      </w:r>
      <w:r w:rsidR="003C026B" w:rsidRPr="00603493">
        <w:rPr>
          <w:rFonts w:ascii="Times New Roman" w:hAnsi="Times New Roman" w:cs="Times New Roman"/>
          <w:sz w:val="28"/>
          <w:szCs w:val="28"/>
        </w:rPr>
        <w:t>ь не находи</w:t>
      </w:r>
      <w:r w:rsidRPr="00603493">
        <w:rPr>
          <w:rFonts w:ascii="Times New Roman" w:hAnsi="Times New Roman" w:cs="Times New Roman"/>
          <w:sz w:val="28"/>
          <w:szCs w:val="28"/>
        </w:rPr>
        <w:t>тся в перечне организаций и физических лиц, в отношении котор</w:t>
      </w:r>
      <w:r w:rsidR="003C026B" w:rsidRPr="00603493">
        <w:rPr>
          <w:rFonts w:ascii="Times New Roman" w:hAnsi="Times New Roman" w:cs="Times New Roman"/>
          <w:sz w:val="28"/>
          <w:szCs w:val="28"/>
        </w:rPr>
        <w:t>ых</w:t>
      </w:r>
      <w:r w:rsidRPr="00603493">
        <w:rPr>
          <w:rFonts w:ascii="Times New Roman" w:hAnsi="Times New Roman" w:cs="Times New Roman"/>
          <w:sz w:val="28"/>
          <w:szCs w:val="28"/>
        </w:rPr>
        <w:t xml:space="preserve"> имеются сведения об их причастности к экстремистской деятельности или терроризму;</w:t>
      </w:r>
    </w:p>
    <w:p w14:paraId="101DD698" w14:textId="77777777" w:rsidR="0094155B" w:rsidRPr="00603493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заявител</w:t>
      </w:r>
      <w:r w:rsidR="00344E12" w:rsidRPr="00603493">
        <w:rPr>
          <w:rFonts w:ascii="Times New Roman" w:hAnsi="Times New Roman" w:cs="Times New Roman"/>
          <w:sz w:val="28"/>
          <w:szCs w:val="28"/>
        </w:rPr>
        <w:t>ь</w:t>
      </w:r>
      <w:r w:rsidRPr="00603493">
        <w:rPr>
          <w:rFonts w:ascii="Times New Roman" w:hAnsi="Times New Roman" w:cs="Times New Roman"/>
          <w:sz w:val="28"/>
          <w:szCs w:val="28"/>
        </w:rPr>
        <w:t xml:space="preserve"> не наход</w:t>
      </w:r>
      <w:r w:rsidR="00344E12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>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63BE479A" w14:textId="77777777" w:rsidR="0094155B" w:rsidRPr="00603493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заявител</w:t>
      </w:r>
      <w:r w:rsidR="00344E12" w:rsidRPr="00603493">
        <w:rPr>
          <w:rFonts w:ascii="Times New Roman" w:hAnsi="Times New Roman" w:cs="Times New Roman"/>
          <w:sz w:val="28"/>
          <w:szCs w:val="28"/>
        </w:rPr>
        <w:t>ь</w:t>
      </w:r>
      <w:r w:rsidRPr="00603493">
        <w:rPr>
          <w:rFonts w:ascii="Times New Roman" w:hAnsi="Times New Roman" w:cs="Times New Roman"/>
          <w:sz w:val="28"/>
          <w:szCs w:val="28"/>
        </w:rPr>
        <w:t xml:space="preserve"> не является иностранным агентом в соответствии с Федеральным законом </w:t>
      </w:r>
      <w:r w:rsidR="003470F7" w:rsidRPr="00603493">
        <w:rPr>
          <w:rFonts w:ascii="Times New Roman" w:hAnsi="Times New Roman" w:cs="Times New Roman"/>
          <w:sz w:val="28"/>
          <w:szCs w:val="28"/>
        </w:rPr>
        <w:t xml:space="preserve">от 14.07.2022 №255-ФЗ </w:t>
      </w:r>
      <w:r w:rsidRPr="00603493">
        <w:rPr>
          <w:rFonts w:ascii="Times New Roman" w:hAnsi="Times New Roman" w:cs="Times New Roman"/>
          <w:sz w:val="28"/>
          <w:szCs w:val="28"/>
        </w:rPr>
        <w:t>«О контроле за деятельностью лиц, находящихся под иностранным влиянием»;</w:t>
      </w:r>
    </w:p>
    <w:p w14:paraId="15CDDC9A" w14:textId="77777777" w:rsidR="0094155B" w:rsidRPr="00603493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у заявителя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1594CAE0" w14:textId="77777777" w:rsidR="0094155B" w:rsidRPr="00603493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у заявителя отсутствует просроченная задолженность по возврату в бюджет города Барнаула, а также иная просроченная (неурегулированная) задолженность по денежным обязательствам перед бюджетом города Барнаула;</w:t>
      </w:r>
    </w:p>
    <w:p w14:paraId="0837BF6E" w14:textId="77777777" w:rsidR="0094155B" w:rsidRPr="00603493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заявитель, являющийся юридическим лицом, не находится в процессе реорганизации (за исключением реорганизации в форме присоединения к </w:t>
      </w:r>
      <w:r w:rsidRPr="00603493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юридическому лицу, являющемуся получателем </w:t>
      </w:r>
      <w:r w:rsidR="00C53E0D" w:rsidRPr="00603493">
        <w:rPr>
          <w:rFonts w:ascii="Times New Roman" w:hAnsi="Times New Roman" w:cs="Times New Roman"/>
          <w:sz w:val="28"/>
          <w:szCs w:val="28"/>
        </w:rPr>
        <w:t>С</w:t>
      </w:r>
      <w:r w:rsidRPr="00603493">
        <w:rPr>
          <w:rFonts w:ascii="Times New Roman" w:hAnsi="Times New Roman" w:cs="Times New Roman"/>
          <w:sz w:val="28"/>
          <w:szCs w:val="28"/>
        </w:rPr>
        <w:t>убсидии (участником отбора), другого юридического лица), ликвидации, в отношении 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прекратил деятельность в качестве индивидуального предпринимателя;</w:t>
      </w:r>
    </w:p>
    <w:p w14:paraId="5DB7A072" w14:textId="2727EB95" w:rsidR="0094155B" w:rsidRPr="00603493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E3320D">
        <w:rPr>
          <w:rFonts w:ascii="Times New Roman" w:hAnsi="Times New Roman" w:cs="Times New Roman"/>
          <w:sz w:val="28"/>
          <w:szCs w:val="28"/>
        </w:rPr>
        <w:t>выполняет работы</w:t>
      </w:r>
      <w:r w:rsidRPr="00603493">
        <w:rPr>
          <w:rFonts w:ascii="Times New Roman" w:hAnsi="Times New Roman" w:cs="Times New Roman"/>
          <w:sz w:val="28"/>
          <w:szCs w:val="28"/>
        </w:rPr>
        <w:t>, связанны</w:t>
      </w:r>
      <w:r w:rsidR="00E3320D">
        <w:rPr>
          <w:rFonts w:ascii="Times New Roman" w:hAnsi="Times New Roman" w:cs="Times New Roman"/>
          <w:sz w:val="28"/>
          <w:szCs w:val="28"/>
        </w:rPr>
        <w:t>е</w:t>
      </w:r>
      <w:r w:rsidRPr="00603493">
        <w:rPr>
          <w:rFonts w:ascii="Times New Roman" w:hAnsi="Times New Roman" w:cs="Times New Roman"/>
          <w:sz w:val="28"/>
          <w:szCs w:val="28"/>
        </w:rPr>
        <w:t xml:space="preserve"> с осуществлением регулярных перевозок пассажиров и багажа автомобильным транспортом и городским наземным электрическим транспортом по маршрутной сети г</w:t>
      </w:r>
      <w:r w:rsidR="00E81697" w:rsidRPr="00603493">
        <w:rPr>
          <w:rFonts w:ascii="Times New Roman" w:hAnsi="Times New Roman" w:cs="Times New Roman"/>
          <w:sz w:val="28"/>
          <w:szCs w:val="28"/>
        </w:rPr>
        <w:t>орода Барнаула</w:t>
      </w:r>
      <w:r w:rsidRPr="00603493">
        <w:rPr>
          <w:rFonts w:ascii="Times New Roman" w:hAnsi="Times New Roman" w:cs="Times New Roman"/>
          <w:sz w:val="28"/>
          <w:szCs w:val="28"/>
        </w:rPr>
        <w:t>;</w:t>
      </w:r>
    </w:p>
    <w:p w14:paraId="68932C2C" w14:textId="77777777" w:rsidR="0094155B" w:rsidRPr="00603493" w:rsidRDefault="0094155B" w:rsidP="009415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заявителя, являющегося юридическим лицом, об индивидуальном предпринимателе и о физическом лице </w:t>
      </w:r>
      <w:r w:rsidR="00534658" w:rsidRPr="00603493">
        <w:rPr>
          <w:rFonts w:ascii="Times New Roman" w:hAnsi="Times New Roman" w:cs="Times New Roman"/>
          <w:sz w:val="28"/>
          <w:szCs w:val="28"/>
        </w:rPr>
        <w:t>–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производителе товаров, работ, услуг, являющихся заявителем.</w:t>
      </w:r>
    </w:p>
    <w:p w14:paraId="7112905D" w14:textId="77777777" w:rsidR="00972E6C" w:rsidRDefault="00F847B4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.2. Для заключения </w:t>
      </w:r>
      <w:r w:rsidR="003F2444" w:rsidRPr="00603493">
        <w:rPr>
          <w:rFonts w:ascii="Times New Roman" w:hAnsi="Times New Roman" w:cs="Times New Roman"/>
          <w:sz w:val="28"/>
          <w:szCs w:val="28"/>
        </w:rPr>
        <w:t>Д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оговора заявитель предоставляет в </w:t>
      </w:r>
      <w:r w:rsidR="00CF3ADF" w:rsidRPr="00603493">
        <w:rPr>
          <w:rFonts w:ascii="Times New Roman" w:hAnsi="Times New Roman" w:cs="Times New Roman"/>
          <w:sz w:val="28"/>
          <w:szCs w:val="28"/>
        </w:rPr>
        <w:t>Комитет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</w:t>
      </w:r>
      <w:hyperlink w:anchor="P230">
        <w:r w:rsidR="00972E6C" w:rsidRPr="0060349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3F2444" w:rsidRPr="00603493">
        <w:rPr>
          <w:rFonts w:ascii="Times New Roman" w:hAnsi="Times New Roman" w:cs="Times New Roman"/>
          <w:sz w:val="28"/>
          <w:szCs w:val="28"/>
        </w:rPr>
        <w:t xml:space="preserve"> на заключение Д</w:t>
      </w:r>
      <w:r w:rsidR="00972E6C" w:rsidRPr="00603493">
        <w:rPr>
          <w:rFonts w:ascii="Times New Roman" w:hAnsi="Times New Roman" w:cs="Times New Roman"/>
          <w:sz w:val="28"/>
          <w:szCs w:val="28"/>
        </w:rPr>
        <w:t>оговора</w:t>
      </w:r>
      <w:r w:rsidR="00CF3ADF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34658" w:rsidRPr="00603493">
        <w:rPr>
          <w:rFonts w:ascii="Times New Roman" w:hAnsi="Times New Roman" w:cs="Times New Roman"/>
          <w:sz w:val="28"/>
          <w:szCs w:val="28"/>
        </w:rPr>
        <w:t>–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заявление) по форме согласно приложению 1 к Порядку</w:t>
      </w:r>
      <w:r w:rsidR="0082474F" w:rsidRPr="00603493">
        <w:rPr>
          <w:rFonts w:ascii="Times New Roman" w:hAnsi="Times New Roman" w:cs="Times New Roman"/>
          <w:sz w:val="28"/>
          <w:szCs w:val="28"/>
        </w:rPr>
        <w:t xml:space="preserve"> с приложением документов, указанных </w:t>
      </w:r>
      <w:r w:rsidR="001C3411" w:rsidRPr="00603493">
        <w:rPr>
          <w:rFonts w:ascii="Times New Roman" w:hAnsi="Times New Roman" w:cs="Times New Roman"/>
          <w:sz w:val="28"/>
          <w:szCs w:val="28"/>
        </w:rPr>
        <w:br/>
      </w:r>
      <w:r w:rsidR="0082474F" w:rsidRPr="00603493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82474F" w:rsidRPr="00603493">
        <w:rPr>
          <w:rFonts w:ascii="Times New Roman" w:hAnsi="Times New Roman" w:cs="Times New Roman"/>
          <w:sz w:val="28"/>
          <w:szCs w:val="28"/>
        </w:rPr>
        <w:t>.12</w:t>
      </w:r>
      <w:r w:rsidR="005E6890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82474F" w:rsidRPr="00603493">
        <w:rPr>
          <w:rFonts w:ascii="Times New Roman" w:hAnsi="Times New Roman" w:cs="Times New Roman"/>
          <w:sz w:val="28"/>
          <w:szCs w:val="28"/>
        </w:rPr>
        <w:t>Порядка</w:t>
      </w:r>
      <w:r w:rsidR="00972E6C" w:rsidRPr="00603493">
        <w:rPr>
          <w:rFonts w:ascii="Times New Roman" w:hAnsi="Times New Roman" w:cs="Times New Roman"/>
          <w:sz w:val="28"/>
          <w:szCs w:val="28"/>
        </w:rPr>
        <w:t>.</w:t>
      </w:r>
    </w:p>
    <w:p w14:paraId="70392DB4" w14:textId="77777777" w:rsidR="005200B9" w:rsidRPr="00603493" w:rsidRDefault="005200B9" w:rsidP="00296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До </w:t>
      </w:r>
      <w:r w:rsidR="001C3411" w:rsidRPr="00603493">
        <w:rPr>
          <w:rFonts w:ascii="Times New Roman" w:hAnsi="Times New Roman" w:cs="Times New Roman"/>
          <w:sz w:val="28"/>
          <w:szCs w:val="28"/>
        </w:rPr>
        <w:t>0</w:t>
      </w:r>
      <w:r w:rsidRPr="00603493">
        <w:rPr>
          <w:rFonts w:ascii="Times New Roman" w:hAnsi="Times New Roman" w:cs="Times New Roman"/>
          <w:sz w:val="28"/>
          <w:szCs w:val="28"/>
        </w:rPr>
        <w:t>1</w:t>
      </w:r>
      <w:r w:rsidR="001C3411" w:rsidRPr="00603493">
        <w:rPr>
          <w:rFonts w:ascii="Times New Roman" w:hAnsi="Times New Roman" w:cs="Times New Roman"/>
          <w:sz w:val="28"/>
          <w:szCs w:val="28"/>
        </w:rPr>
        <w:t xml:space="preserve">.01.2025 </w:t>
      </w:r>
      <w:r w:rsidRPr="00603493">
        <w:rPr>
          <w:rFonts w:ascii="Times New Roman" w:hAnsi="Times New Roman" w:cs="Times New Roman"/>
          <w:sz w:val="28"/>
          <w:szCs w:val="28"/>
        </w:rPr>
        <w:t xml:space="preserve">заявитель формирует заявление </w:t>
      </w:r>
      <w:r w:rsidR="0029651D" w:rsidRPr="00603493">
        <w:rPr>
          <w:rFonts w:ascii="Times New Roman" w:hAnsi="Times New Roman" w:cs="Times New Roman"/>
          <w:sz w:val="28"/>
          <w:szCs w:val="28"/>
        </w:rPr>
        <w:t xml:space="preserve">на бумажном носителе и направляет его </w:t>
      </w:r>
      <w:r w:rsidRPr="00603493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29651D" w:rsidRPr="00603493">
        <w:rPr>
          <w:rFonts w:ascii="Times New Roman" w:hAnsi="Times New Roman" w:cs="Times New Roman"/>
          <w:sz w:val="28"/>
          <w:szCs w:val="28"/>
        </w:rPr>
        <w:t xml:space="preserve">заполнения формы электронного обращения на </w:t>
      </w:r>
      <w:r w:rsidRPr="00603493">
        <w:rPr>
          <w:rFonts w:ascii="Times New Roman" w:hAnsi="Times New Roman" w:cs="Times New Roman"/>
          <w:sz w:val="28"/>
          <w:szCs w:val="28"/>
        </w:rPr>
        <w:t xml:space="preserve">странице Комитета </w:t>
      </w:r>
      <w:r w:rsidR="002D5672" w:rsidRPr="00603493">
        <w:rPr>
          <w:rFonts w:ascii="Times New Roman" w:hAnsi="Times New Roman" w:cs="Times New Roman"/>
          <w:sz w:val="28"/>
          <w:szCs w:val="28"/>
        </w:rPr>
        <w:t xml:space="preserve">на </w:t>
      </w:r>
      <w:r w:rsidRPr="00603493">
        <w:rPr>
          <w:rFonts w:ascii="Times New Roman" w:hAnsi="Times New Roman" w:cs="Times New Roman"/>
          <w:sz w:val="28"/>
          <w:szCs w:val="28"/>
        </w:rPr>
        <w:t>официально</w:t>
      </w:r>
      <w:r w:rsidR="002D5672" w:rsidRPr="00603493">
        <w:rPr>
          <w:rFonts w:ascii="Times New Roman" w:hAnsi="Times New Roman" w:cs="Times New Roman"/>
          <w:sz w:val="28"/>
          <w:szCs w:val="28"/>
        </w:rPr>
        <w:t>м</w:t>
      </w:r>
      <w:r w:rsidRPr="00603493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2D5672" w:rsidRPr="00603493">
        <w:rPr>
          <w:rFonts w:ascii="Times New Roman" w:hAnsi="Times New Roman" w:cs="Times New Roman"/>
          <w:sz w:val="28"/>
          <w:szCs w:val="28"/>
        </w:rPr>
        <w:t>е</w:t>
      </w:r>
      <w:r w:rsidRPr="00603493">
        <w:rPr>
          <w:rFonts w:ascii="Times New Roman" w:hAnsi="Times New Roman" w:cs="Times New Roman"/>
          <w:sz w:val="28"/>
          <w:szCs w:val="28"/>
        </w:rPr>
        <w:t xml:space="preserve"> города Барнаула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</w:t>
      </w:r>
      <w:r w:rsidR="0082474F" w:rsidRPr="00603493">
        <w:rPr>
          <w:rFonts w:ascii="Times New Roman" w:hAnsi="Times New Roman" w:cs="Times New Roman"/>
          <w:sz w:val="28"/>
          <w:szCs w:val="28"/>
        </w:rPr>
        <w:t>пункто</w:t>
      </w:r>
      <w:r w:rsidRPr="00603493">
        <w:rPr>
          <w:rFonts w:ascii="Times New Roman" w:hAnsi="Times New Roman" w:cs="Times New Roman"/>
          <w:sz w:val="28"/>
          <w:szCs w:val="28"/>
        </w:rPr>
        <w:t xml:space="preserve">м </w:t>
      </w:r>
      <w:r w:rsidR="00F847B4" w:rsidRPr="00603493">
        <w:rPr>
          <w:rFonts w:ascii="Times New Roman" w:hAnsi="Times New Roman" w:cs="Times New Roman"/>
          <w:sz w:val="28"/>
          <w:szCs w:val="28"/>
        </w:rPr>
        <w:t>3</w:t>
      </w:r>
      <w:r w:rsidRPr="00603493">
        <w:rPr>
          <w:rFonts w:ascii="Times New Roman" w:hAnsi="Times New Roman" w:cs="Times New Roman"/>
          <w:sz w:val="28"/>
          <w:szCs w:val="28"/>
        </w:rPr>
        <w:t>.1</w:t>
      </w:r>
      <w:r w:rsidR="00C56FDE" w:rsidRPr="00603493">
        <w:rPr>
          <w:rFonts w:ascii="Times New Roman" w:hAnsi="Times New Roman" w:cs="Times New Roman"/>
          <w:sz w:val="28"/>
          <w:szCs w:val="28"/>
        </w:rPr>
        <w:t>2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29651D" w:rsidRPr="00603493">
        <w:rPr>
          <w:rFonts w:ascii="Times New Roman" w:hAnsi="Times New Roman" w:cs="Times New Roman"/>
          <w:sz w:val="28"/>
          <w:szCs w:val="28"/>
        </w:rPr>
        <w:t>.</w:t>
      </w:r>
    </w:p>
    <w:p w14:paraId="5C9B3E36" w14:textId="77777777" w:rsidR="004E01E1" w:rsidRPr="00603493" w:rsidRDefault="004E01E1" w:rsidP="004E0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С </w:t>
      </w:r>
      <w:r w:rsidR="001C1052" w:rsidRPr="00603493">
        <w:rPr>
          <w:rFonts w:ascii="Times New Roman" w:hAnsi="Times New Roman" w:cs="Times New Roman"/>
          <w:sz w:val="28"/>
          <w:szCs w:val="28"/>
        </w:rPr>
        <w:t>0</w:t>
      </w:r>
      <w:r w:rsidRPr="00603493">
        <w:rPr>
          <w:rFonts w:ascii="Times New Roman" w:hAnsi="Times New Roman" w:cs="Times New Roman"/>
          <w:sz w:val="28"/>
          <w:szCs w:val="28"/>
        </w:rPr>
        <w:t>1</w:t>
      </w:r>
      <w:r w:rsidR="001C1052" w:rsidRPr="00603493">
        <w:rPr>
          <w:rFonts w:ascii="Times New Roman" w:hAnsi="Times New Roman" w:cs="Times New Roman"/>
          <w:sz w:val="28"/>
          <w:szCs w:val="28"/>
        </w:rPr>
        <w:t>.01.</w:t>
      </w:r>
      <w:r w:rsidRPr="00603493">
        <w:rPr>
          <w:rFonts w:ascii="Times New Roman" w:hAnsi="Times New Roman" w:cs="Times New Roman"/>
          <w:sz w:val="28"/>
          <w:szCs w:val="28"/>
        </w:rPr>
        <w:t>2025 заявитель:</w:t>
      </w:r>
    </w:p>
    <w:p w14:paraId="4AAE8624" w14:textId="77777777" w:rsidR="004E01E1" w:rsidRPr="00603493" w:rsidRDefault="004E01E1" w:rsidP="004E0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формирует заяв</w:t>
      </w:r>
      <w:r w:rsidR="00653E41" w:rsidRPr="00603493">
        <w:rPr>
          <w:rFonts w:ascii="Times New Roman" w:hAnsi="Times New Roman" w:cs="Times New Roman"/>
          <w:sz w:val="28"/>
          <w:szCs w:val="28"/>
        </w:rPr>
        <w:t xml:space="preserve">ление </w:t>
      </w:r>
      <w:r w:rsidRPr="00603493">
        <w:rPr>
          <w:rFonts w:ascii="Times New Roman" w:hAnsi="Times New Roman" w:cs="Times New Roman"/>
          <w:sz w:val="28"/>
          <w:szCs w:val="28"/>
        </w:rPr>
        <w:t>в электронной форме посредством заполнения соответствующих экранн</w:t>
      </w:r>
      <w:r w:rsidR="006C779A" w:rsidRPr="00603493">
        <w:rPr>
          <w:rFonts w:ascii="Times New Roman" w:hAnsi="Times New Roman" w:cs="Times New Roman"/>
          <w:sz w:val="28"/>
          <w:szCs w:val="28"/>
        </w:rPr>
        <w:t>ых форм веб-интерфейса системы «Электронный бюджет» и представления в систему «</w:t>
      </w:r>
      <w:r w:rsidRPr="00603493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6C779A" w:rsidRPr="00603493">
        <w:rPr>
          <w:rFonts w:ascii="Times New Roman" w:hAnsi="Times New Roman" w:cs="Times New Roman"/>
          <w:sz w:val="28"/>
          <w:szCs w:val="28"/>
        </w:rPr>
        <w:t>»</w:t>
      </w:r>
      <w:r w:rsidRPr="00603493">
        <w:rPr>
          <w:rFonts w:ascii="Times New Roman" w:hAnsi="Times New Roman" w:cs="Times New Roman"/>
          <w:sz w:val="28"/>
          <w:szCs w:val="28"/>
        </w:rPr>
        <w:t xml:space="preserve"> электронных копий документов (документов на бумажном носителе, преобразованных в электронную форму путем сканирования), пред</w:t>
      </w:r>
      <w:r w:rsidR="00FD06AB" w:rsidRPr="00603493">
        <w:rPr>
          <w:rFonts w:ascii="Times New Roman" w:hAnsi="Times New Roman" w:cs="Times New Roman"/>
          <w:sz w:val="28"/>
          <w:szCs w:val="28"/>
        </w:rPr>
        <w:t>о</w:t>
      </w:r>
      <w:r w:rsidRPr="00603493">
        <w:rPr>
          <w:rFonts w:ascii="Times New Roman" w:hAnsi="Times New Roman" w:cs="Times New Roman"/>
          <w:sz w:val="28"/>
          <w:szCs w:val="28"/>
        </w:rPr>
        <w:t xml:space="preserve">ставление которых предусмотрено </w:t>
      </w:r>
      <w:r w:rsidR="00680096" w:rsidRPr="00603493">
        <w:rPr>
          <w:rFonts w:ascii="Times New Roman" w:hAnsi="Times New Roman" w:cs="Times New Roman"/>
          <w:sz w:val="28"/>
          <w:szCs w:val="28"/>
        </w:rPr>
        <w:t>пункт</w:t>
      </w:r>
      <w:r w:rsidR="007A27C0" w:rsidRPr="00603493">
        <w:rPr>
          <w:rFonts w:ascii="Times New Roman" w:hAnsi="Times New Roman" w:cs="Times New Roman"/>
          <w:sz w:val="28"/>
          <w:szCs w:val="28"/>
        </w:rPr>
        <w:t>ом</w:t>
      </w:r>
      <w:r w:rsidR="00680096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F847B4" w:rsidRPr="00603493">
        <w:rPr>
          <w:rFonts w:ascii="Times New Roman" w:hAnsi="Times New Roman" w:cs="Times New Roman"/>
          <w:sz w:val="28"/>
          <w:szCs w:val="28"/>
        </w:rPr>
        <w:t>3</w:t>
      </w:r>
      <w:r w:rsidR="00680096" w:rsidRPr="00603493">
        <w:rPr>
          <w:rFonts w:ascii="Times New Roman" w:hAnsi="Times New Roman" w:cs="Times New Roman"/>
          <w:sz w:val="28"/>
          <w:szCs w:val="28"/>
        </w:rPr>
        <w:t>.1</w:t>
      </w:r>
      <w:r w:rsidR="00C56FDE" w:rsidRPr="00603493">
        <w:rPr>
          <w:rFonts w:ascii="Times New Roman" w:hAnsi="Times New Roman" w:cs="Times New Roman"/>
          <w:sz w:val="28"/>
          <w:szCs w:val="28"/>
        </w:rPr>
        <w:t>2</w:t>
      </w:r>
      <w:r w:rsidR="007A27C0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680096" w:rsidRPr="00603493">
        <w:rPr>
          <w:rFonts w:ascii="Times New Roman" w:hAnsi="Times New Roman" w:cs="Times New Roman"/>
          <w:sz w:val="28"/>
          <w:szCs w:val="28"/>
        </w:rPr>
        <w:t>Порядка</w:t>
      </w:r>
      <w:r w:rsidRPr="00603493">
        <w:rPr>
          <w:rFonts w:ascii="Times New Roman" w:hAnsi="Times New Roman" w:cs="Times New Roman"/>
          <w:sz w:val="28"/>
          <w:szCs w:val="28"/>
        </w:rPr>
        <w:t>;</w:t>
      </w:r>
    </w:p>
    <w:p w14:paraId="245CFBD4" w14:textId="77777777" w:rsidR="004E01E1" w:rsidRPr="00603493" w:rsidRDefault="004E01E1" w:rsidP="004E0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подписывает заяв</w:t>
      </w:r>
      <w:r w:rsidR="00680096" w:rsidRPr="00603493">
        <w:rPr>
          <w:rFonts w:ascii="Times New Roman" w:hAnsi="Times New Roman" w:cs="Times New Roman"/>
          <w:sz w:val="28"/>
          <w:szCs w:val="28"/>
        </w:rPr>
        <w:t xml:space="preserve">ление </w:t>
      </w:r>
      <w:r w:rsidRPr="00603493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</w:t>
      </w:r>
      <w:r w:rsidR="00680096" w:rsidRPr="00603493">
        <w:rPr>
          <w:rFonts w:ascii="Times New Roman" w:hAnsi="Times New Roman" w:cs="Times New Roman"/>
          <w:sz w:val="28"/>
          <w:szCs w:val="28"/>
        </w:rPr>
        <w:t xml:space="preserve"> заявителя </w:t>
      </w:r>
      <w:r w:rsidRPr="00603493">
        <w:rPr>
          <w:rFonts w:ascii="Times New Roman" w:hAnsi="Times New Roman" w:cs="Times New Roman"/>
          <w:sz w:val="28"/>
          <w:szCs w:val="28"/>
        </w:rPr>
        <w:t>или уполномоченного им лица.</w:t>
      </w:r>
    </w:p>
    <w:p w14:paraId="6DBBC691" w14:textId="6C7AEE8C" w:rsidR="00C30C2C" w:rsidRDefault="0090714E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94"/>
      <w:bookmarkEnd w:id="7"/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.3. </w:t>
      </w:r>
      <w:r w:rsidR="00C30C2C">
        <w:rPr>
          <w:rFonts w:ascii="Times New Roman" w:hAnsi="Times New Roman" w:cs="Times New Roman"/>
          <w:sz w:val="28"/>
          <w:szCs w:val="28"/>
        </w:rPr>
        <w:t xml:space="preserve">Заявление, поступившее в комитет, регистрируется </w:t>
      </w:r>
      <w:r w:rsidR="00253B50">
        <w:rPr>
          <w:rFonts w:ascii="Times New Roman" w:hAnsi="Times New Roman" w:cs="Times New Roman"/>
          <w:sz w:val="28"/>
          <w:szCs w:val="28"/>
        </w:rPr>
        <w:t xml:space="preserve">в Комитете в </w:t>
      </w:r>
      <w:r w:rsidR="00C30C2C">
        <w:rPr>
          <w:rFonts w:ascii="Times New Roman" w:hAnsi="Times New Roman" w:cs="Times New Roman"/>
          <w:sz w:val="28"/>
          <w:szCs w:val="28"/>
        </w:rPr>
        <w:t>день его поступления.</w:t>
      </w:r>
    </w:p>
    <w:p w14:paraId="1E35CB4F" w14:textId="2BDEF8DD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Комитет в течение 10 рабочих дней со дня поступления заявления рассматривает его</w:t>
      </w:r>
      <w:r w:rsidR="00772D78" w:rsidRPr="00603493">
        <w:rPr>
          <w:rFonts w:ascii="Times New Roman" w:hAnsi="Times New Roman" w:cs="Times New Roman"/>
          <w:sz w:val="28"/>
          <w:szCs w:val="28"/>
        </w:rPr>
        <w:t>,</w:t>
      </w:r>
      <w:r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2F441D" w:rsidRPr="00603493">
        <w:rPr>
          <w:rFonts w:ascii="Times New Roman" w:hAnsi="Times New Roman" w:cs="Times New Roman"/>
          <w:sz w:val="28"/>
          <w:szCs w:val="28"/>
        </w:rPr>
        <w:t>осуществляет проверку заявителя</w:t>
      </w:r>
      <w:r w:rsidR="00772D78" w:rsidRPr="00603493">
        <w:rPr>
          <w:rFonts w:ascii="Times New Roman" w:hAnsi="Times New Roman" w:cs="Times New Roman"/>
          <w:sz w:val="28"/>
          <w:szCs w:val="28"/>
        </w:rPr>
        <w:t xml:space="preserve"> на соответствие тре</w:t>
      </w:r>
      <w:r w:rsidR="00D11170" w:rsidRPr="00603493">
        <w:rPr>
          <w:rFonts w:ascii="Times New Roman" w:hAnsi="Times New Roman" w:cs="Times New Roman"/>
          <w:sz w:val="28"/>
          <w:szCs w:val="28"/>
        </w:rPr>
        <w:t>бованиям, предусмотренным пункто</w:t>
      </w:r>
      <w:r w:rsidR="00772D78" w:rsidRPr="00603493">
        <w:rPr>
          <w:rFonts w:ascii="Times New Roman" w:hAnsi="Times New Roman" w:cs="Times New Roman"/>
          <w:sz w:val="28"/>
          <w:szCs w:val="28"/>
        </w:rPr>
        <w:t>м</w:t>
      </w:r>
      <w:r w:rsidR="00D11170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90714E" w:rsidRPr="00603493">
        <w:rPr>
          <w:rFonts w:ascii="Times New Roman" w:hAnsi="Times New Roman" w:cs="Times New Roman"/>
          <w:sz w:val="28"/>
          <w:szCs w:val="28"/>
        </w:rPr>
        <w:t>3</w:t>
      </w:r>
      <w:r w:rsidR="00D11170" w:rsidRPr="00603493">
        <w:rPr>
          <w:rFonts w:ascii="Times New Roman" w:hAnsi="Times New Roman" w:cs="Times New Roman"/>
          <w:sz w:val="28"/>
          <w:szCs w:val="28"/>
        </w:rPr>
        <w:t>.</w:t>
      </w:r>
      <w:r w:rsidR="0094155B" w:rsidRPr="00603493">
        <w:rPr>
          <w:rFonts w:ascii="Times New Roman" w:hAnsi="Times New Roman" w:cs="Times New Roman"/>
          <w:sz w:val="28"/>
          <w:szCs w:val="28"/>
        </w:rPr>
        <w:t>1</w:t>
      </w:r>
      <w:r w:rsidR="00D11170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772D78" w:rsidRPr="00603493">
        <w:rPr>
          <w:rFonts w:ascii="Times New Roman" w:hAnsi="Times New Roman" w:cs="Times New Roman"/>
          <w:sz w:val="28"/>
          <w:szCs w:val="28"/>
        </w:rPr>
        <w:t>Порядка, на основании документов, предусмотренных пункт</w:t>
      </w:r>
      <w:r w:rsidR="005B2D23" w:rsidRPr="00603493">
        <w:rPr>
          <w:rFonts w:ascii="Times New Roman" w:hAnsi="Times New Roman" w:cs="Times New Roman"/>
          <w:sz w:val="28"/>
          <w:szCs w:val="28"/>
        </w:rPr>
        <w:t>о</w:t>
      </w:r>
      <w:r w:rsidR="00772D78" w:rsidRPr="00603493">
        <w:rPr>
          <w:rFonts w:ascii="Times New Roman" w:hAnsi="Times New Roman" w:cs="Times New Roman"/>
          <w:sz w:val="28"/>
          <w:szCs w:val="28"/>
        </w:rPr>
        <w:t xml:space="preserve">м </w:t>
      </w:r>
      <w:r w:rsidR="0090714E" w:rsidRPr="00603493">
        <w:rPr>
          <w:rFonts w:ascii="Times New Roman" w:hAnsi="Times New Roman" w:cs="Times New Roman"/>
          <w:sz w:val="28"/>
          <w:szCs w:val="28"/>
        </w:rPr>
        <w:t>3</w:t>
      </w:r>
      <w:r w:rsidR="00446091" w:rsidRPr="00603493">
        <w:rPr>
          <w:rFonts w:ascii="Times New Roman" w:hAnsi="Times New Roman" w:cs="Times New Roman"/>
          <w:sz w:val="28"/>
          <w:szCs w:val="28"/>
        </w:rPr>
        <w:t>.1</w:t>
      </w:r>
      <w:r w:rsidR="00C56FDE" w:rsidRPr="00603493">
        <w:rPr>
          <w:rFonts w:ascii="Times New Roman" w:hAnsi="Times New Roman" w:cs="Times New Roman"/>
          <w:sz w:val="28"/>
          <w:szCs w:val="28"/>
        </w:rPr>
        <w:t>2</w:t>
      </w:r>
      <w:r w:rsidR="005F4190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772D78" w:rsidRPr="00603493">
        <w:rPr>
          <w:rFonts w:ascii="Times New Roman" w:hAnsi="Times New Roman" w:cs="Times New Roman"/>
          <w:sz w:val="28"/>
          <w:szCs w:val="28"/>
        </w:rPr>
        <w:t>Порядка</w:t>
      </w:r>
      <w:r w:rsidR="00534658" w:rsidRPr="00603493">
        <w:rPr>
          <w:rFonts w:ascii="Times New Roman" w:hAnsi="Times New Roman" w:cs="Times New Roman"/>
          <w:sz w:val="28"/>
          <w:szCs w:val="28"/>
        </w:rPr>
        <w:t>,</w:t>
      </w:r>
      <w:r w:rsidR="00772D78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Pr="00603493">
        <w:rPr>
          <w:rFonts w:ascii="Times New Roman" w:hAnsi="Times New Roman" w:cs="Times New Roman"/>
          <w:sz w:val="28"/>
          <w:szCs w:val="28"/>
        </w:rPr>
        <w:t>и принимает решение о заключении Договора либо об отказе в его заключении.</w:t>
      </w:r>
    </w:p>
    <w:p w14:paraId="10C560A1" w14:textId="77777777" w:rsidR="00972E6C" w:rsidRPr="00603493" w:rsidRDefault="00A1084A" w:rsidP="00E34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95"/>
      <w:bookmarkStart w:id="9" w:name="P107"/>
      <w:bookmarkEnd w:id="8"/>
      <w:bookmarkEnd w:id="9"/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E34A0F" w:rsidRPr="00603493">
        <w:rPr>
          <w:rFonts w:ascii="Times New Roman" w:hAnsi="Times New Roman" w:cs="Times New Roman"/>
          <w:sz w:val="28"/>
          <w:szCs w:val="28"/>
        </w:rPr>
        <w:t xml:space="preserve">.4. </w:t>
      </w:r>
      <w:r w:rsidR="00D03A28" w:rsidRPr="00603493">
        <w:rPr>
          <w:rFonts w:ascii="Times New Roman" w:hAnsi="Times New Roman" w:cs="Times New Roman"/>
          <w:sz w:val="28"/>
          <w:szCs w:val="28"/>
        </w:rPr>
        <w:t>В целях проведения проверки соответстви</w:t>
      </w:r>
      <w:r w:rsidR="00F565C8" w:rsidRPr="00603493">
        <w:rPr>
          <w:rFonts w:ascii="Times New Roman" w:hAnsi="Times New Roman" w:cs="Times New Roman"/>
          <w:sz w:val="28"/>
          <w:szCs w:val="28"/>
        </w:rPr>
        <w:t>я</w:t>
      </w:r>
      <w:r w:rsidR="00D03A28" w:rsidRPr="00603493">
        <w:rPr>
          <w:rFonts w:ascii="Times New Roman" w:hAnsi="Times New Roman" w:cs="Times New Roman"/>
          <w:sz w:val="28"/>
          <w:szCs w:val="28"/>
        </w:rPr>
        <w:t xml:space="preserve"> требов</w:t>
      </w:r>
      <w:r w:rsidR="00C66EFA" w:rsidRPr="00603493">
        <w:rPr>
          <w:rFonts w:ascii="Times New Roman" w:hAnsi="Times New Roman" w:cs="Times New Roman"/>
          <w:sz w:val="28"/>
          <w:szCs w:val="28"/>
        </w:rPr>
        <w:t xml:space="preserve">аниям, предусмотренным пунктом </w:t>
      </w:r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78379B" w:rsidRPr="00603493">
        <w:rPr>
          <w:rFonts w:ascii="Times New Roman" w:hAnsi="Times New Roman" w:cs="Times New Roman"/>
          <w:sz w:val="28"/>
          <w:szCs w:val="28"/>
        </w:rPr>
        <w:t>.1</w:t>
      </w:r>
      <w:r w:rsidR="00D03A28" w:rsidRPr="00603493">
        <w:rPr>
          <w:rFonts w:ascii="Times New Roman" w:hAnsi="Times New Roman" w:cs="Times New Roman"/>
          <w:sz w:val="28"/>
          <w:szCs w:val="28"/>
        </w:rPr>
        <w:t xml:space="preserve"> Порядка, Комитет в течение трех рабочих дней со дня поступления заявления в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рамках межведомственного взаимодействия запрашивает в отношении заявителя следующие документы:</w:t>
      </w:r>
    </w:p>
    <w:p w14:paraId="7F18CC89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в налоговом органе </w:t>
      </w:r>
      <w:r w:rsidR="008F302D" w:rsidRPr="00603493">
        <w:rPr>
          <w:rFonts w:ascii="Times New Roman" w:hAnsi="Times New Roman" w:cs="Times New Roman"/>
          <w:sz w:val="28"/>
          <w:szCs w:val="28"/>
        </w:rPr>
        <w:t xml:space="preserve">– </w:t>
      </w:r>
      <w:r w:rsidRPr="00603493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или индивидуальных предпринимателей, выписку из Единого государственного реестра дисквалифицированных лиц либо справку об отсутствии запрашиваемой информации, справку о состоянии расчетов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сборах, по состоянию на первое число месяца подачи заявления (заявитель вправе предоставить указанные документы самостоятельно);</w:t>
      </w:r>
    </w:p>
    <w:p w14:paraId="756BB1FB" w14:textId="4E8F6921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сведения у органов местного самоуправления города Барнаула, осуществляющих полномочия главных администраторов доходов бюджета города</w:t>
      </w:r>
      <w:r w:rsidR="007B1962">
        <w:rPr>
          <w:rFonts w:ascii="Times New Roman" w:hAnsi="Times New Roman" w:cs="Times New Roman"/>
          <w:sz w:val="28"/>
          <w:szCs w:val="28"/>
        </w:rPr>
        <w:t xml:space="preserve"> Барнаула</w:t>
      </w:r>
      <w:r w:rsidRPr="00603493">
        <w:rPr>
          <w:rFonts w:ascii="Times New Roman" w:hAnsi="Times New Roman" w:cs="Times New Roman"/>
          <w:sz w:val="28"/>
          <w:szCs w:val="28"/>
        </w:rPr>
        <w:t xml:space="preserve"> в соответствии с Бюджетным </w:t>
      </w:r>
      <w:hyperlink r:id="rId13">
        <w:r w:rsidRPr="0060349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03493">
        <w:rPr>
          <w:rFonts w:ascii="Times New Roman" w:hAnsi="Times New Roman" w:cs="Times New Roman"/>
          <w:sz w:val="28"/>
          <w:szCs w:val="28"/>
        </w:rPr>
        <w:t xml:space="preserve"> Российской Федерации (далее </w:t>
      </w:r>
      <w:r w:rsidR="00534658" w:rsidRPr="00603493">
        <w:rPr>
          <w:rFonts w:ascii="Times New Roman" w:hAnsi="Times New Roman" w:cs="Times New Roman"/>
          <w:sz w:val="28"/>
          <w:szCs w:val="28"/>
        </w:rPr>
        <w:t>–</w:t>
      </w:r>
      <w:r w:rsidRPr="00603493">
        <w:rPr>
          <w:rFonts w:ascii="Times New Roman" w:hAnsi="Times New Roman" w:cs="Times New Roman"/>
          <w:sz w:val="28"/>
          <w:szCs w:val="28"/>
        </w:rPr>
        <w:t xml:space="preserve"> главные администраторы доходов), об отсутствии </w:t>
      </w:r>
      <w:r w:rsidR="008308BB" w:rsidRPr="00603493">
        <w:rPr>
          <w:rFonts w:ascii="Times New Roman" w:hAnsi="Times New Roman" w:cs="Times New Roman"/>
          <w:sz w:val="28"/>
          <w:szCs w:val="28"/>
        </w:rPr>
        <w:t>просроченной задолженности по возврату в бюджет города Барнаула, а также иной просроченной (неурегулированной) задолженности по денежным обязательствам перед бюджетом города Барнаула</w:t>
      </w:r>
      <w:r w:rsidRPr="00603493">
        <w:rPr>
          <w:rFonts w:ascii="Times New Roman" w:hAnsi="Times New Roman" w:cs="Times New Roman"/>
          <w:sz w:val="28"/>
          <w:szCs w:val="28"/>
        </w:rPr>
        <w:t>, плательщиком которых является заявитель, на первое число месяца подачи заяв</w:t>
      </w:r>
      <w:r w:rsidR="00EC5691" w:rsidRPr="00603493"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603493">
        <w:rPr>
          <w:rFonts w:ascii="Times New Roman" w:hAnsi="Times New Roman" w:cs="Times New Roman"/>
          <w:sz w:val="28"/>
          <w:szCs w:val="28"/>
        </w:rPr>
        <w:t>(заявитель вправе предоставить указанные документы самостоятельно).</w:t>
      </w:r>
    </w:p>
    <w:p w14:paraId="3F97E118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Главные администраторы доходов предоставляют указанные сведения не позднее пяти рабочих дней с даты получения запроса Комитета.</w:t>
      </w:r>
    </w:p>
    <w:p w14:paraId="40A339C0" w14:textId="77777777" w:rsidR="00972E6C" w:rsidRPr="00603493" w:rsidRDefault="00BB335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13"/>
      <w:bookmarkEnd w:id="10"/>
      <w:r w:rsidRPr="00603493">
        <w:rPr>
          <w:rFonts w:ascii="Times New Roman" w:hAnsi="Times New Roman" w:cs="Times New Roman"/>
          <w:sz w:val="28"/>
          <w:szCs w:val="28"/>
        </w:rPr>
        <w:t>3.5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. Основаниями для отказа в заключении </w:t>
      </w:r>
      <w:r w:rsidR="0085391B" w:rsidRPr="00603493">
        <w:rPr>
          <w:rFonts w:ascii="Times New Roman" w:hAnsi="Times New Roman" w:cs="Times New Roman"/>
          <w:sz w:val="28"/>
          <w:szCs w:val="28"/>
        </w:rPr>
        <w:t>Д</w:t>
      </w:r>
      <w:r w:rsidR="00972E6C" w:rsidRPr="00603493">
        <w:rPr>
          <w:rFonts w:ascii="Times New Roman" w:hAnsi="Times New Roman" w:cs="Times New Roman"/>
          <w:sz w:val="28"/>
          <w:szCs w:val="28"/>
        </w:rPr>
        <w:t>оговора</w:t>
      </w:r>
      <w:r w:rsidR="005D2A6C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972E6C" w:rsidRPr="00603493">
        <w:rPr>
          <w:rFonts w:ascii="Times New Roman" w:hAnsi="Times New Roman" w:cs="Times New Roman"/>
          <w:sz w:val="28"/>
          <w:szCs w:val="28"/>
        </w:rPr>
        <w:t>являются:</w:t>
      </w:r>
    </w:p>
    <w:p w14:paraId="50EB4108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несоответствие заявителя категории лиц, предусмотренных </w:t>
      </w:r>
      <w:r w:rsidR="002B6737" w:rsidRPr="00603493">
        <w:rPr>
          <w:rFonts w:ascii="Times New Roman" w:hAnsi="Times New Roman" w:cs="Times New Roman"/>
          <w:sz w:val="28"/>
          <w:szCs w:val="28"/>
        </w:rPr>
        <w:br/>
      </w:r>
      <w:r w:rsidR="008060C0" w:rsidRPr="00603493">
        <w:rPr>
          <w:rFonts w:ascii="Times New Roman" w:hAnsi="Times New Roman" w:cs="Times New Roman"/>
          <w:sz w:val="28"/>
          <w:szCs w:val="28"/>
        </w:rPr>
        <w:t xml:space="preserve">пунктом 1.2 </w:t>
      </w:r>
      <w:r w:rsidR="00F959F5" w:rsidRPr="00603493">
        <w:rPr>
          <w:rFonts w:ascii="Times New Roman" w:hAnsi="Times New Roman" w:cs="Times New Roman"/>
          <w:sz w:val="28"/>
          <w:szCs w:val="28"/>
        </w:rPr>
        <w:t>По</w:t>
      </w:r>
      <w:r w:rsidRPr="00603493">
        <w:rPr>
          <w:rFonts w:ascii="Times New Roman" w:hAnsi="Times New Roman" w:cs="Times New Roman"/>
          <w:sz w:val="28"/>
          <w:szCs w:val="28"/>
        </w:rPr>
        <w:t xml:space="preserve">рядка, требованиям </w:t>
      </w:r>
      <w:hyperlink w:anchor="P95">
        <w:r w:rsidR="00A1084A" w:rsidRPr="00603493">
          <w:rPr>
            <w:rFonts w:ascii="Times New Roman" w:hAnsi="Times New Roman" w:cs="Times New Roman"/>
            <w:sz w:val="28"/>
            <w:szCs w:val="28"/>
          </w:rPr>
          <w:t>пункта 3</w:t>
        </w:r>
        <w:r w:rsidRPr="00603493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981279" w:rsidRPr="00603493">
        <w:rPr>
          <w:rFonts w:ascii="Times New Roman" w:hAnsi="Times New Roman" w:cs="Times New Roman"/>
          <w:sz w:val="28"/>
          <w:szCs w:val="28"/>
        </w:rPr>
        <w:t>1</w:t>
      </w:r>
      <w:r w:rsidR="005F4190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Pr="00603493">
        <w:rPr>
          <w:rFonts w:ascii="Times New Roman" w:hAnsi="Times New Roman" w:cs="Times New Roman"/>
          <w:sz w:val="28"/>
          <w:szCs w:val="28"/>
        </w:rPr>
        <w:t>Порядка или несоответствие заявления установленной форме;</w:t>
      </w:r>
    </w:p>
    <w:p w14:paraId="6C2AB847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недостоверность предоставленной заявителем информации;</w:t>
      </w:r>
    </w:p>
    <w:p w14:paraId="3DEC7CF8" w14:textId="77777777" w:rsidR="00972E6C" w:rsidRPr="00603493" w:rsidRDefault="00534658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="00972E6C" w:rsidRPr="00603493">
        <w:rPr>
          <w:rFonts w:ascii="Times New Roman" w:hAnsi="Times New Roman" w:cs="Times New Roman"/>
          <w:sz w:val="28"/>
          <w:szCs w:val="28"/>
        </w:rPr>
        <w:t>ответ</w:t>
      </w:r>
      <w:r w:rsidRPr="00603493">
        <w:rPr>
          <w:rFonts w:ascii="Times New Roman" w:hAnsi="Times New Roman" w:cs="Times New Roman"/>
          <w:sz w:val="28"/>
          <w:szCs w:val="28"/>
        </w:rPr>
        <w:t>а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на межведомственный запрос, свидетельствующ</w:t>
      </w:r>
      <w:r w:rsidRPr="00603493">
        <w:rPr>
          <w:rFonts w:ascii="Times New Roman" w:hAnsi="Times New Roman" w:cs="Times New Roman"/>
          <w:sz w:val="28"/>
          <w:szCs w:val="28"/>
        </w:rPr>
        <w:t>его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об отсутствии документа и (или) информации, необходимых для рассмотрения заявления, в случае непредоставления заявителем по собственной инициативе соответствующего документа и (или) информации;</w:t>
      </w:r>
    </w:p>
    <w:p w14:paraId="348315A1" w14:textId="77777777" w:rsidR="00E41E09" w:rsidRPr="00603493" w:rsidRDefault="0031673C" w:rsidP="009057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несоответствие предоставленных </w:t>
      </w:r>
      <w:r w:rsidR="009057FE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5F5237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Pr="00603493">
        <w:rPr>
          <w:rFonts w:ascii="Times New Roman" w:hAnsi="Times New Roman" w:cs="Times New Roman"/>
          <w:sz w:val="28"/>
          <w:szCs w:val="28"/>
        </w:rPr>
        <w:t xml:space="preserve">требованиям, предусмотренным </w:t>
      </w:r>
      <w:hyperlink w:anchor="P133">
        <w:r w:rsidRPr="00603493">
          <w:rPr>
            <w:rFonts w:ascii="Times New Roman" w:hAnsi="Times New Roman" w:cs="Times New Roman"/>
            <w:sz w:val="28"/>
            <w:szCs w:val="28"/>
          </w:rPr>
          <w:t>пунктом 3.1</w:t>
        </w:r>
      </w:hyperlink>
      <w:r w:rsidRPr="00603493">
        <w:rPr>
          <w:rFonts w:ascii="Times New Roman" w:hAnsi="Times New Roman" w:cs="Times New Roman"/>
          <w:sz w:val="28"/>
          <w:szCs w:val="28"/>
        </w:rPr>
        <w:t>2 Порядка, или непредоставление (предоставление не в полн</w:t>
      </w:r>
      <w:r w:rsidR="009057FE">
        <w:rPr>
          <w:rFonts w:ascii="Times New Roman" w:hAnsi="Times New Roman" w:cs="Times New Roman"/>
          <w:sz w:val="28"/>
          <w:szCs w:val="28"/>
        </w:rPr>
        <w:t>ом объеме) указанных документов</w:t>
      </w:r>
      <w:r w:rsidR="00E41E09">
        <w:rPr>
          <w:rFonts w:ascii="Times New Roman" w:hAnsi="Times New Roman" w:cs="Times New Roman"/>
          <w:sz w:val="28"/>
          <w:szCs w:val="28"/>
        </w:rPr>
        <w:t>.</w:t>
      </w:r>
    </w:p>
    <w:p w14:paraId="23E18BAB" w14:textId="77777777" w:rsidR="002F03EC" w:rsidRPr="00603493" w:rsidRDefault="001E0B93" w:rsidP="002F03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3.6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. Комитет в течение трех рабочих дней со дня принятия решения, предусмотренного </w:t>
      </w:r>
      <w:hyperlink w:anchor="P94">
        <w:r w:rsidR="00972E6C" w:rsidRPr="0060349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603493">
          <w:rPr>
            <w:rFonts w:ascii="Times New Roman" w:hAnsi="Times New Roman" w:cs="Times New Roman"/>
            <w:sz w:val="28"/>
            <w:szCs w:val="28"/>
          </w:rPr>
          <w:t>3</w:t>
        </w:r>
        <w:r w:rsidR="00972E6C" w:rsidRPr="00603493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Порядка, письменно уведомляет заявителя о результатах рассмотрения заявления (в случае отказа в заключении </w:t>
      </w:r>
      <w:r w:rsidR="0085391B" w:rsidRPr="00603493">
        <w:rPr>
          <w:rFonts w:ascii="Times New Roman" w:hAnsi="Times New Roman" w:cs="Times New Roman"/>
          <w:sz w:val="28"/>
          <w:szCs w:val="28"/>
        </w:rPr>
        <w:t>Д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оговора </w:t>
      </w:r>
      <w:r w:rsidR="00534658" w:rsidRPr="00603493">
        <w:rPr>
          <w:rFonts w:ascii="Times New Roman" w:hAnsi="Times New Roman" w:cs="Times New Roman"/>
          <w:sz w:val="28"/>
          <w:szCs w:val="28"/>
        </w:rPr>
        <w:t>–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 w:rsidR="007809DD" w:rsidRPr="00603493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="007809DD" w:rsidRPr="00191483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B450D6" w:rsidRPr="00191483">
        <w:rPr>
          <w:rFonts w:ascii="Times New Roman" w:hAnsi="Times New Roman" w:cs="Times New Roman"/>
          <w:sz w:val="28"/>
          <w:szCs w:val="28"/>
        </w:rPr>
        <w:t>3.5</w:t>
      </w:r>
      <w:r w:rsidR="007809DD" w:rsidRPr="00191483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972E6C" w:rsidRPr="00603493">
        <w:rPr>
          <w:rFonts w:ascii="Times New Roman" w:hAnsi="Times New Roman" w:cs="Times New Roman"/>
          <w:sz w:val="28"/>
          <w:szCs w:val="28"/>
        </w:rPr>
        <w:t>).</w:t>
      </w:r>
    </w:p>
    <w:p w14:paraId="1EB7F238" w14:textId="77777777" w:rsidR="00972E6C" w:rsidRPr="00603493" w:rsidRDefault="002F03EC" w:rsidP="002F03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Уведомление о</w:t>
      </w:r>
      <w:r w:rsidR="002D2034" w:rsidRPr="00603493">
        <w:rPr>
          <w:rFonts w:ascii="Times New Roman" w:hAnsi="Times New Roman" w:cs="Times New Roman"/>
          <w:sz w:val="28"/>
          <w:szCs w:val="28"/>
        </w:rPr>
        <w:t xml:space="preserve"> заключении Договора </w:t>
      </w:r>
      <w:r w:rsidRPr="00603493">
        <w:rPr>
          <w:rFonts w:ascii="Times New Roman" w:hAnsi="Times New Roman" w:cs="Times New Roman"/>
          <w:sz w:val="28"/>
          <w:szCs w:val="28"/>
        </w:rPr>
        <w:t xml:space="preserve">или об отказе в </w:t>
      </w:r>
      <w:r w:rsidR="002B6737" w:rsidRPr="00603493">
        <w:rPr>
          <w:rFonts w:ascii="Times New Roman" w:hAnsi="Times New Roman" w:cs="Times New Roman"/>
          <w:sz w:val="28"/>
          <w:szCs w:val="28"/>
        </w:rPr>
        <w:t xml:space="preserve">его </w:t>
      </w:r>
      <w:r w:rsidR="00534658" w:rsidRPr="00603493">
        <w:rPr>
          <w:rFonts w:ascii="Times New Roman" w:hAnsi="Times New Roman" w:cs="Times New Roman"/>
          <w:sz w:val="28"/>
          <w:szCs w:val="28"/>
        </w:rPr>
        <w:t xml:space="preserve">заключении </w:t>
      </w:r>
      <w:r w:rsidRPr="00603493">
        <w:rPr>
          <w:rFonts w:ascii="Times New Roman" w:hAnsi="Times New Roman" w:cs="Times New Roman"/>
          <w:sz w:val="28"/>
          <w:szCs w:val="28"/>
        </w:rPr>
        <w:t>направляется заявител</w:t>
      </w:r>
      <w:r w:rsidR="00534658" w:rsidRPr="00603493">
        <w:rPr>
          <w:rFonts w:ascii="Times New Roman" w:hAnsi="Times New Roman" w:cs="Times New Roman"/>
          <w:sz w:val="28"/>
          <w:szCs w:val="28"/>
        </w:rPr>
        <w:t>ю</w:t>
      </w:r>
      <w:r w:rsidRPr="00603493">
        <w:rPr>
          <w:rFonts w:ascii="Times New Roman" w:hAnsi="Times New Roman" w:cs="Times New Roman"/>
          <w:sz w:val="28"/>
          <w:szCs w:val="28"/>
        </w:rPr>
        <w:t xml:space="preserve"> способом, указанным для информирования заявител</w:t>
      </w:r>
      <w:r w:rsidR="00A63FC8" w:rsidRPr="00603493">
        <w:rPr>
          <w:rFonts w:ascii="Times New Roman" w:hAnsi="Times New Roman" w:cs="Times New Roman"/>
          <w:sz w:val="28"/>
          <w:szCs w:val="28"/>
        </w:rPr>
        <w:t>я в заявлении о предоставлении С</w:t>
      </w:r>
      <w:r w:rsidRPr="00603493">
        <w:rPr>
          <w:rFonts w:ascii="Times New Roman" w:hAnsi="Times New Roman" w:cs="Times New Roman"/>
          <w:sz w:val="28"/>
          <w:szCs w:val="28"/>
        </w:rPr>
        <w:t>убсидии.</w:t>
      </w:r>
    </w:p>
    <w:p w14:paraId="11D412AE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Заявител</w:t>
      </w:r>
      <w:r w:rsidR="00534658" w:rsidRPr="00603493">
        <w:rPr>
          <w:rFonts w:ascii="Times New Roman" w:hAnsi="Times New Roman" w:cs="Times New Roman"/>
          <w:sz w:val="28"/>
          <w:szCs w:val="28"/>
        </w:rPr>
        <w:t>ю</w:t>
      </w:r>
      <w:r w:rsidRPr="00603493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534658" w:rsidRPr="00603493">
        <w:rPr>
          <w:rFonts w:ascii="Times New Roman" w:hAnsi="Times New Roman" w:cs="Times New Roman"/>
          <w:sz w:val="28"/>
          <w:szCs w:val="28"/>
        </w:rPr>
        <w:t>ого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принято решение о </w:t>
      </w:r>
      <w:r w:rsidR="00F565C8" w:rsidRPr="00603493">
        <w:rPr>
          <w:rFonts w:ascii="Times New Roman" w:hAnsi="Times New Roman" w:cs="Times New Roman"/>
          <w:sz w:val="28"/>
          <w:szCs w:val="28"/>
        </w:rPr>
        <w:t xml:space="preserve">заключении </w:t>
      </w:r>
      <w:r w:rsidR="00103DD9" w:rsidRPr="00603493">
        <w:rPr>
          <w:rFonts w:ascii="Times New Roman" w:hAnsi="Times New Roman" w:cs="Times New Roman"/>
          <w:sz w:val="28"/>
          <w:szCs w:val="28"/>
        </w:rPr>
        <w:t>Договора</w:t>
      </w:r>
      <w:r w:rsidRPr="0060349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B77D2" w:rsidRPr="00603493">
        <w:rPr>
          <w:rFonts w:ascii="Times New Roman" w:hAnsi="Times New Roman" w:cs="Times New Roman"/>
          <w:sz w:val="28"/>
          <w:szCs w:val="28"/>
        </w:rPr>
        <w:t>–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601FFC" w:rsidRPr="00603493">
        <w:rPr>
          <w:rFonts w:ascii="Times New Roman" w:hAnsi="Times New Roman" w:cs="Times New Roman"/>
          <w:sz w:val="28"/>
          <w:szCs w:val="28"/>
        </w:rPr>
        <w:t>ь</w:t>
      </w:r>
      <w:r w:rsidRPr="00603493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601FFC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 xml:space="preserve">), Комитет одновременно с уведомлением </w:t>
      </w:r>
      <w:r w:rsidR="00E41EEF" w:rsidRPr="00603493">
        <w:rPr>
          <w:rFonts w:ascii="Times New Roman" w:hAnsi="Times New Roman" w:cs="Times New Roman"/>
          <w:sz w:val="28"/>
          <w:szCs w:val="28"/>
        </w:rPr>
        <w:t xml:space="preserve">о заключении Договора </w:t>
      </w:r>
      <w:r w:rsidRPr="00603493">
        <w:rPr>
          <w:rFonts w:ascii="Times New Roman" w:hAnsi="Times New Roman" w:cs="Times New Roman"/>
          <w:sz w:val="28"/>
          <w:szCs w:val="28"/>
        </w:rPr>
        <w:t xml:space="preserve">направляет в двух экземплярах проект </w:t>
      </w:r>
      <w:r w:rsidR="00093FFD" w:rsidRPr="00603493">
        <w:rPr>
          <w:rFonts w:ascii="Times New Roman" w:hAnsi="Times New Roman" w:cs="Times New Roman"/>
          <w:sz w:val="28"/>
          <w:szCs w:val="28"/>
        </w:rPr>
        <w:t>Д</w:t>
      </w:r>
      <w:r w:rsidRPr="00603493">
        <w:rPr>
          <w:rFonts w:ascii="Times New Roman" w:hAnsi="Times New Roman" w:cs="Times New Roman"/>
          <w:sz w:val="28"/>
          <w:szCs w:val="28"/>
        </w:rPr>
        <w:t>оговора</w:t>
      </w:r>
      <w:r w:rsidR="00CB77D2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Pr="00603493">
        <w:rPr>
          <w:rFonts w:ascii="Times New Roman" w:hAnsi="Times New Roman" w:cs="Times New Roman"/>
          <w:sz w:val="28"/>
          <w:szCs w:val="28"/>
        </w:rPr>
        <w:t>для подписания.</w:t>
      </w:r>
    </w:p>
    <w:p w14:paraId="0FDD69DE" w14:textId="77777777" w:rsidR="00A75A32" w:rsidRPr="00603493" w:rsidRDefault="002C27A7" w:rsidP="0037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A75A32" w:rsidRPr="00603493">
        <w:rPr>
          <w:rFonts w:ascii="Times New Roman" w:hAnsi="Times New Roman" w:cs="Times New Roman"/>
          <w:sz w:val="28"/>
          <w:szCs w:val="28"/>
        </w:rPr>
        <w:t>.</w:t>
      </w:r>
      <w:r w:rsidRPr="00603493">
        <w:rPr>
          <w:rFonts w:ascii="Times New Roman" w:hAnsi="Times New Roman" w:cs="Times New Roman"/>
          <w:sz w:val="28"/>
          <w:szCs w:val="28"/>
        </w:rPr>
        <w:t>7</w:t>
      </w:r>
      <w:r w:rsidR="00A75A32" w:rsidRPr="00603493">
        <w:rPr>
          <w:rFonts w:ascii="Times New Roman" w:hAnsi="Times New Roman" w:cs="Times New Roman"/>
          <w:sz w:val="28"/>
          <w:szCs w:val="28"/>
        </w:rPr>
        <w:t>.</w:t>
      </w:r>
      <w:r w:rsidR="00377A44" w:rsidRPr="00603493">
        <w:rPr>
          <w:rFonts w:ascii="Times New Roman" w:hAnsi="Times New Roman" w:cs="Times New Roman"/>
          <w:sz w:val="28"/>
          <w:szCs w:val="28"/>
        </w:rPr>
        <w:t xml:space="preserve"> Основанием предоставления </w:t>
      </w:r>
      <w:r w:rsidR="0008662A" w:rsidRPr="00603493">
        <w:rPr>
          <w:rFonts w:ascii="Times New Roman" w:hAnsi="Times New Roman" w:cs="Times New Roman"/>
          <w:sz w:val="28"/>
          <w:szCs w:val="28"/>
        </w:rPr>
        <w:t>С</w:t>
      </w:r>
      <w:r w:rsidR="00377A44" w:rsidRPr="00603493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A75A32" w:rsidRPr="0060349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093FFD" w:rsidRPr="00603493">
        <w:rPr>
          <w:rFonts w:ascii="Times New Roman" w:hAnsi="Times New Roman" w:cs="Times New Roman"/>
          <w:sz w:val="28"/>
          <w:szCs w:val="28"/>
        </w:rPr>
        <w:t>Д</w:t>
      </w:r>
      <w:r w:rsidR="00377A44" w:rsidRPr="00603493">
        <w:rPr>
          <w:rFonts w:ascii="Times New Roman" w:hAnsi="Times New Roman" w:cs="Times New Roman"/>
          <w:sz w:val="28"/>
          <w:szCs w:val="28"/>
        </w:rPr>
        <w:t>оговор, заключенн</w:t>
      </w:r>
      <w:r w:rsidR="00A75A32" w:rsidRPr="00603493">
        <w:rPr>
          <w:rFonts w:ascii="Times New Roman" w:hAnsi="Times New Roman" w:cs="Times New Roman"/>
          <w:sz w:val="28"/>
          <w:szCs w:val="28"/>
        </w:rPr>
        <w:t>ый между К</w:t>
      </w:r>
      <w:r w:rsidR="00377A44" w:rsidRPr="00603493">
        <w:rPr>
          <w:rFonts w:ascii="Times New Roman" w:hAnsi="Times New Roman" w:cs="Times New Roman"/>
          <w:sz w:val="28"/>
          <w:szCs w:val="28"/>
        </w:rPr>
        <w:t xml:space="preserve">омитетом и </w:t>
      </w:r>
      <w:r w:rsidR="00A75A32" w:rsidRPr="00603493">
        <w:rPr>
          <w:rFonts w:ascii="Times New Roman" w:hAnsi="Times New Roman" w:cs="Times New Roman"/>
          <w:sz w:val="28"/>
          <w:szCs w:val="28"/>
        </w:rPr>
        <w:t>получател</w:t>
      </w:r>
      <w:r w:rsidR="00051137" w:rsidRPr="00603493">
        <w:rPr>
          <w:rFonts w:ascii="Times New Roman" w:hAnsi="Times New Roman" w:cs="Times New Roman"/>
          <w:sz w:val="28"/>
          <w:szCs w:val="28"/>
        </w:rPr>
        <w:t xml:space="preserve">ем </w:t>
      </w:r>
      <w:r w:rsidR="00A75A32" w:rsidRPr="00603493">
        <w:rPr>
          <w:rFonts w:ascii="Times New Roman" w:hAnsi="Times New Roman" w:cs="Times New Roman"/>
          <w:sz w:val="28"/>
          <w:szCs w:val="28"/>
        </w:rPr>
        <w:t>Субсиди</w:t>
      </w:r>
      <w:r w:rsidR="000074C7" w:rsidRPr="00603493">
        <w:rPr>
          <w:rFonts w:ascii="Times New Roman" w:hAnsi="Times New Roman" w:cs="Times New Roman"/>
          <w:sz w:val="28"/>
          <w:szCs w:val="28"/>
        </w:rPr>
        <w:t>и</w:t>
      </w:r>
      <w:r w:rsidR="00A75A32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377A44" w:rsidRPr="00603493">
        <w:rPr>
          <w:rFonts w:ascii="Times New Roman" w:hAnsi="Times New Roman" w:cs="Times New Roman"/>
          <w:sz w:val="28"/>
          <w:szCs w:val="28"/>
        </w:rPr>
        <w:t>в соответствии с типовой формой, утвержденной комитетом по финансам, налоговой и кредитной политике города Барнаула</w:t>
      </w:r>
      <w:r w:rsidR="00A75A32" w:rsidRPr="00603493">
        <w:rPr>
          <w:rFonts w:ascii="Times New Roman" w:hAnsi="Times New Roman" w:cs="Times New Roman"/>
          <w:sz w:val="28"/>
          <w:szCs w:val="28"/>
        </w:rPr>
        <w:t>.</w:t>
      </w:r>
    </w:p>
    <w:p w14:paraId="3C331628" w14:textId="77777777" w:rsidR="007634DE" w:rsidRPr="00603493" w:rsidRDefault="00377A44" w:rsidP="0037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В течение двух рабочих дней после доведения </w:t>
      </w:r>
      <w:r w:rsidR="00A75A32" w:rsidRPr="00603493">
        <w:rPr>
          <w:rFonts w:ascii="Times New Roman" w:hAnsi="Times New Roman" w:cs="Times New Roman"/>
          <w:sz w:val="28"/>
          <w:szCs w:val="28"/>
        </w:rPr>
        <w:t>К</w:t>
      </w:r>
      <w:r w:rsidRPr="00603493">
        <w:rPr>
          <w:rFonts w:ascii="Times New Roman" w:hAnsi="Times New Roman" w:cs="Times New Roman"/>
          <w:sz w:val="28"/>
          <w:szCs w:val="28"/>
        </w:rPr>
        <w:t xml:space="preserve">омитету лимитов бюджетных обязательств </w:t>
      </w:r>
      <w:r w:rsidR="007F63A4" w:rsidRPr="00603493">
        <w:rPr>
          <w:rFonts w:ascii="Times New Roman" w:hAnsi="Times New Roman" w:cs="Times New Roman"/>
          <w:sz w:val="28"/>
          <w:szCs w:val="28"/>
        </w:rPr>
        <w:t>К</w:t>
      </w:r>
      <w:r w:rsidRPr="00603493">
        <w:rPr>
          <w:rFonts w:ascii="Times New Roman" w:hAnsi="Times New Roman" w:cs="Times New Roman"/>
          <w:sz w:val="28"/>
          <w:szCs w:val="28"/>
        </w:rPr>
        <w:t>омитет информирует получател</w:t>
      </w:r>
      <w:r w:rsidR="00A75A32" w:rsidRPr="00603493">
        <w:rPr>
          <w:rFonts w:ascii="Times New Roman" w:hAnsi="Times New Roman" w:cs="Times New Roman"/>
          <w:sz w:val="28"/>
          <w:szCs w:val="28"/>
        </w:rPr>
        <w:t>ей</w:t>
      </w:r>
      <w:r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A75A32" w:rsidRPr="00603493">
        <w:rPr>
          <w:rFonts w:ascii="Times New Roman" w:hAnsi="Times New Roman" w:cs="Times New Roman"/>
          <w:sz w:val="28"/>
          <w:szCs w:val="28"/>
        </w:rPr>
        <w:t>Субсиди</w:t>
      </w:r>
      <w:r w:rsidR="00AD6819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по электронной почте (при наличии) или по контактному номеру телефона </w:t>
      </w:r>
      <w:r w:rsidR="002307A6" w:rsidRPr="00603493">
        <w:rPr>
          <w:rFonts w:ascii="Times New Roman" w:hAnsi="Times New Roman" w:cs="Times New Roman"/>
          <w:sz w:val="28"/>
          <w:szCs w:val="28"/>
        </w:rPr>
        <w:br/>
      </w:r>
      <w:r w:rsidRPr="00603493">
        <w:rPr>
          <w:rFonts w:ascii="Times New Roman" w:hAnsi="Times New Roman" w:cs="Times New Roman"/>
          <w:sz w:val="28"/>
          <w:szCs w:val="28"/>
        </w:rPr>
        <w:t xml:space="preserve">(в случае отсутствия электронной почты) о заключении </w:t>
      </w:r>
      <w:r w:rsidR="006A062C" w:rsidRPr="00603493">
        <w:rPr>
          <w:rFonts w:ascii="Times New Roman" w:hAnsi="Times New Roman" w:cs="Times New Roman"/>
          <w:sz w:val="28"/>
          <w:szCs w:val="28"/>
        </w:rPr>
        <w:t>Д</w:t>
      </w:r>
      <w:r w:rsidR="0009040B" w:rsidRPr="00603493">
        <w:rPr>
          <w:rFonts w:ascii="Times New Roman" w:hAnsi="Times New Roman" w:cs="Times New Roman"/>
          <w:sz w:val="28"/>
          <w:szCs w:val="28"/>
        </w:rPr>
        <w:t>оговора</w:t>
      </w:r>
      <w:r w:rsidR="006A062C" w:rsidRPr="00603493">
        <w:rPr>
          <w:rFonts w:ascii="Times New Roman" w:hAnsi="Times New Roman" w:cs="Times New Roman"/>
          <w:sz w:val="28"/>
          <w:szCs w:val="28"/>
        </w:rPr>
        <w:t>.</w:t>
      </w:r>
    </w:p>
    <w:p w14:paraId="0EE5D254" w14:textId="77777777" w:rsidR="00377A44" w:rsidRPr="00603493" w:rsidRDefault="00377A44" w:rsidP="0037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В случае если получатель </w:t>
      </w:r>
      <w:r w:rsidR="00A75A32" w:rsidRPr="00603493">
        <w:rPr>
          <w:rFonts w:ascii="Times New Roman" w:hAnsi="Times New Roman" w:cs="Times New Roman"/>
          <w:sz w:val="28"/>
          <w:szCs w:val="28"/>
        </w:rPr>
        <w:t>С</w:t>
      </w:r>
      <w:r w:rsidRPr="00603493">
        <w:rPr>
          <w:rFonts w:ascii="Times New Roman" w:hAnsi="Times New Roman" w:cs="Times New Roman"/>
          <w:sz w:val="28"/>
          <w:szCs w:val="28"/>
        </w:rPr>
        <w:t>убсиди</w:t>
      </w:r>
      <w:r w:rsidR="000074C7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 xml:space="preserve"> не подписал </w:t>
      </w:r>
      <w:r w:rsidR="006A062C" w:rsidRPr="00603493">
        <w:rPr>
          <w:rFonts w:ascii="Times New Roman" w:hAnsi="Times New Roman" w:cs="Times New Roman"/>
          <w:sz w:val="28"/>
          <w:szCs w:val="28"/>
        </w:rPr>
        <w:t>Д</w:t>
      </w:r>
      <w:r w:rsidR="00A75A32" w:rsidRPr="00603493">
        <w:rPr>
          <w:rFonts w:ascii="Times New Roman" w:hAnsi="Times New Roman" w:cs="Times New Roman"/>
          <w:sz w:val="28"/>
          <w:szCs w:val="28"/>
        </w:rPr>
        <w:t>оговор</w:t>
      </w:r>
      <w:r w:rsidRPr="00603493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информирования </w:t>
      </w:r>
      <w:r w:rsidR="00A75A32" w:rsidRPr="00603493">
        <w:rPr>
          <w:rFonts w:ascii="Times New Roman" w:hAnsi="Times New Roman" w:cs="Times New Roman"/>
          <w:sz w:val="28"/>
          <w:szCs w:val="28"/>
        </w:rPr>
        <w:t>К</w:t>
      </w:r>
      <w:r w:rsidRPr="00603493">
        <w:rPr>
          <w:rFonts w:ascii="Times New Roman" w:hAnsi="Times New Roman" w:cs="Times New Roman"/>
          <w:sz w:val="28"/>
          <w:szCs w:val="28"/>
        </w:rPr>
        <w:t xml:space="preserve">омитетом о заключении </w:t>
      </w:r>
      <w:r w:rsidR="006A062C" w:rsidRPr="00603493">
        <w:rPr>
          <w:rFonts w:ascii="Times New Roman" w:hAnsi="Times New Roman" w:cs="Times New Roman"/>
          <w:sz w:val="28"/>
          <w:szCs w:val="28"/>
        </w:rPr>
        <w:t>Д</w:t>
      </w:r>
      <w:r w:rsidR="00CB7096" w:rsidRPr="00603493">
        <w:rPr>
          <w:rFonts w:ascii="Times New Roman" w:hAnsi="Times New Roman" w:cs="Times New Roman"/>
          <w:sz w:val="28"/>
          <w:szCs w:val="28"/>
        </w:rPr>
        <w:t>оговора</w:t>
      </w:r>
      <w:r w:rsidR="007634DE" w:rsidRPr="00603493">
        <w:rPr>
          <w:rFonts w:ascii="Times New Roman" w:hAnsi="Times New Roman" w:cs="Times New Roman"/>
          <w:sz w:val="28"/>
          <w:szCs w:val="28"/>
        </w:rPr>
        <w:t>,</w:t>
      </w:r>
      <w:r w:rsidR="00CB7096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Pr="00603493">
        <w:rPr>
          <w:rFonts w:ascii="Times New Roman" w:hAnsi="Times New Roman" w:cs="Times New Roman"/>
          <w:sz w:val="28"/>
          <w:szCs w:val="28"/>
        </w:rPr>
        <w:t xml:space="preserve">получатель </w:t>
      </w:r>
      <w:r w:rsidR="0008662A" w:rsidRPr="00603493">
        <w:rPr>
          <w:rFonts w:ascii="Times New Roman" w:hAnsi="Times New Roman" w:cs="Times New Roman"/>
          <w:sz w:val="28"/>
          <w:szCs w:val="28"/>
        </w:rPr>
        <w:t>С</w:t>
      </w:r>
      <w:r w:rsidRPr="00603493">
        <w:rPr>
          <w:rFonts w:ascii="Times New Roman" w:hAnsi="Times New Roman" w:cs="Times New Roman"/>
          <w:sz w:val="28"/>
          <w:szCs w:val="28"/>
        </w:rPr>
        <w:t xml:space="preserve">убсидии считается уклонившимся от заключения </w:t>
      </w:r>
      <w:r w:rsidR="006A062C" w:rsidRPr="00603493">
        <w:rPr>
          <w:rFonts w:ascii="Times New Roman" w:hAnsi="Times New Roman" w:cs="Times New Roman"/>
          <w:sz w:val="28"/>
          <w:szCs w:val="28"/>
        </w:rPr>
        <w:t>Д</w:t>
      </w:r>
      <w:r w:rsidR="00A75A32" w:rsidRPr="00603493">
        <w:rPr>
          <w:rFonts w:ascii="Times New Roman" w:hAnsi="Times New Roman" w:cs="Times New Roman"/>
          <w:sz w:val="28"/>
          <w:szCs w:val="28"/>
        </w:rPr>
        <w:t>оговора</w:t>
      </w:r>
      <w:r w:rsidRPr="00603493">
        <w:rPr>
          <w:rFonts w:ascii="Times New Roman" w:hAnsi="Times New Roman" w:cs="Times New Roman"/>
          <w:sz w:val="28"/>
          <w:szCs w:val="28"/>
        </w:rPr>
        <w:t xml:space="preserve">, и </w:t>
      </w:r>
      <w:r w:rsidR="0008662A" w:rsidRPr="00603493">
        <w:rPr>
          <w:rFonts w:ascii="Times New Roman" w:hAnsi="Times New Roman" w:cs="Times New Roman"/>
          <w:sz w:val="28"/>
          <w:szCs w:val="28"/>
        </w:rPr>
        <w:t>С</w:t>
      </w:r>
      <w:r w:rsidRPr="00603493">
        <w:rPr>
          <w:rFonts w:ascii="Times New Roman" w:hAnsi="Times New Roman" w:cs="Times New Roman"/>
          <w:sz w:val="28"/>
          <w:szCs w:val="28"/>
        </w:rPr>
        <w:t>убсидия ему не предоставляется.</w:t>
      </w:r>
    </w:p>
    <w:p w14:paraId="21C2932B" w14:textId="77777777" w:rsidR="00A834EA" w:rsidRPr="00603493" w:rsidRDefault="0009465D" w:rsidP="007634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3.8.</w:t>
      </w:r>
      <w:r w:rsidR="00130826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0B580F" w:rsidRPr="00603493">
        <w:rPr>
          <w:rFonts w:ascii="Times New Roman" w:hAnsi="Times New Roman" w:cs="Times New Roman"/>
          <w:sz w:val="28"/>
          <w:szCs w:val="28"/>
        </w:rPr>
        <w:t xml:space="preserve">С </w:t>
      </w:r>
      <w:r w:rsidR="00BB3A03" w:rsidRPr="00603493">
        <w:rPr>
          <w:rFonts w:ascii="Times New Roman" w:hAnsi="Times New Roman" w:cs="Times New Roman"/>
          <w:sz w:val="28"/>
          <w:szCs w:val="28"/>
        </w:rPr>
        <w:t>0</w:t>
      </w:r>
      <w:r w:rsidR="000B580F" w:rsidRPr="00603493">
        <w:rPr>
          <w:rFonts w:ascii="Times New Roman" w:hAnsi="Times New Roman" w:cs="Times New Roman"/>
          <w:sz w:val="28"/>
          <w:szCs w:val="28"/>
        </w:rPr>
        <w:t>1</w:t>
      </w:r>
      <w:r w:rsidR="00BB3A03" w:rsidRPr="00603493">
        <w:rPr>
          <w:rFonts w:ascii="Times New Roman" w:hAnsi="Times New Roman" w:cs="Times New Roman"/>
          <w:sz w:val="28"/>
          <w:szCs w:val="28"/>
        </w:rPr>
        <w:t>.01.</w:t>
      </w:r>
      <w:r w:rsidR="000B580F" w:rsidRPr="00603493">
        <w:rPr>
          <w:rFonts w:ascii="Times New Roman" w:hAnsi="Times New Roman" w:cs="Times New Roman"/>
          <w:sz w:val="28"/>
          <w:szCs w:val="28"/>
        </w:rPr>
        <w:t>2025 Д</w:t>
      </w:r>
      <w:r w:rsidR="007634DE" w:rsidRPr="00603493">
        <w:rPr>
          <w:rFonts w:ascii="Times New Roman" w:hAnsi="Times New Roman" w:cs="Times New Roman"/>
          <w:sz w:val="28"/>
          <w:szCs w:val="28"/>
        </w:rPr>
        <w:t>оговор заключается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</w:t>
      </w:r>
      <w:r w:rsidR="00A834EA" w:rsidRPr="00603493">
        <w:rPr>
          <w:rFonts w:ascii="Times New Roman" w:hAnsi="Times New Roman" w:cs="Times New Roman"/>
          <w:sz w:val="28"/>
          <w:szCs w:val="28"/>
        </w:rPr>
        <w:t>).</w:t>
      </w:r>
    </w:p>
    <w:p w14:paraId="4094AA5E" w14:textId="77777777" w:rsidR="007634DE" w:rsidRPr="00603493" w:rsidRDefault="007634DE" w:rsidP="007634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В течение двух рабочих дней после доведения Комитету лимитов бюдж</w:t>
      </w:r>
      <w:r w:rsidR="002E7F08" w:rsidRPr="00603493">
        <w:rPr>
          <w:rFonts w:ascii="Times New Roman" w:hAnsi="Times New Roman" w:cs="Times New Roman"/>
          <w:sz w:val="28"/>
          <w:szCs w:val="28"/>
        </w:rPr>
        <w:t>етных обязательств К</w:t>
      </w:r>
      <w:r w:rsidRPr="00603493">
        <w:rPr>
          <w:rFonts w:ascii="Times New Roman" w:hAnsi="Times New Roman" w:cs="Times New Roman"/>
          <w:sz w:val="28"/>
          <w:szCs w:val="28"/>
        </w:rPr>
        <w:t>омитет информирует получателей Субсиди</w:t>
      </w:r>
      <w:r w:rsidR="00D940D7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по электронной почте (при наличии) или по контактному номеру телефона </w:t>
      </w:r>
      <w:r w:rsidR="002C1FC5" w:rsidRPr="00603493">
        <w:rPr>
          <w:rFonts w:ascii="Times New Roman" w:hAnsi="Times New Roman" w:cs="Times New Roman"/>
          <w:sz w:val="28"/>
          <w:szCs w:val="28"/>
        </w:rPr>
        <w:br/>
      </w:r>
      <w:r w:rsidRPr="00603493">
        <w:rPr>
          <w:rFonts w:ascii="Times New Roman" w:hAnsi="Times New Roman" w:cs="Times New Roman"/>
          <w:sz w:val="28"/>
          <w:szCs w:val="28"/>
        </w:rPr>
        <w:t>(в случае отсутствия э</w:t>
      </w:r>
      <w:r w:rsidR="00D934CB" w:rsidRPr="00603493">
        <w:rPr>
          <w:rFonts w:ascii="Times New Roman" w:hAnsi="Times New Roman" w:cs="Times New Roman"/>
          <w:sz w:val="28"/>
          <w:szCs w:val="28"/>
        </w:rPr>
        <w:t xml:space="preserve">лектронной почты) о заключении </w:t>
      </w:r>
      <w:r w:rsidR="00557A2D" w:rsidRPr="00603493">
        <w:rPr>
          <w:rFonts w:ascii="Times New Roman" w:hAnsi="Times New Roman" w:cs="Times New Roman"/>
          <w:sz w:val="28"/>
          <w:szCs w:val="28"/>
        </w:rPr>
        <w:t>Д</w:t>
      </w:r>
      <w:r w:rsidRPr="00603493">
        <w:rPr>
          <w:rFonts w:ascii="Times New Roman" w:hAnsi="Times New Roman" w:cs="Times New Roman"/>
          <w:sz w:val="28"/>
          <w:szCs w:val="28"/>
        </w:rPr>
        <w:t>оговора в системе «Электронный бюджет».</w:t>
      </w:r>
    </w:p>
    <w:p w14:paraId="2258B882" w14:textId="77777777" w:rsidR="007634DE" w:rsidRPr="00603493" w:rsidRDefault="007634DE" w:rsidP="007634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В слу</w:t>
      </w:r>
      <w:r w:rsidR="008370B1" w:rsidRPr="00603493">
        <w:rPr>
          <w:rFonts w:ascii="Times New Roman" w:hAnsi="Times New Roman" w:cs="Times New Roman"/>
          <w:sz w:val="28"/>
          <w:szCs w:val="28"/>
        </w:rPr>
        <w:t>чае если получатель Субсидии</w:t>
      </w:r>
      <w:r w:rsidRPr="00603493">
        <w:rPr>
          <w:rFonts w:ascii="Times New Roman" w:hAnsi="Times New Roman" w:cs="Times New Roman"/>
          <w:sz w:val="28"/>
          <w:szCs w:val="28"/>
        </w:rPr>
        <w:t xml:space="preserve"> не подписал </w:t>
      </w:r>
      <w:r w:rsidR="00996A5D" w:rsidRPr="00603493">
        <w:rPr>
          <w:rFonts w:ascii="Times New Roman" w:hAnsi="Times New Roman" w:cs="Times New Roman"/>
          <w:sz w:val="28"/>
          <w:szCs w:val="28"/>
        </w:rPr>
        <w:t>Д</w:t>
      </w:r>
      <w:r w:rsidRPr="00603493">
        <w:rPr>
          <w:rFonts w:ascii="Times New Roman" w:hAnsi="Times New Roman" w:cs="Times New Roman"/>
          <w:sz w:val="28"/>
          <w:szCs w:val="28"/>
        </w:rPr>
        <w:t xml:space="preserve">оговор в течение трех рабочих дней со дня информирования Комитетом о заключении </w:t>
      </w:r>
      <w:r w:rsidR="00BB3A03" w:rsidRPr="00603493">
        <w:rPr>
          <w:rFonts w:ascii="Times New Roman" w:hAnsi="Times New Roman" w:cs="Times New Roman"/>
          <w:sz w:val="28"/>
          <w:szCs w:val="28"/>
        </w:rPr>
        <w:t>Д</w:t>
      </w:r>
      <w:r w:rsidRPr="00603493">
        <w:rPr>
          <w:rFonts w:ascii="Times New Roman" w:hAnsi="Times New Roman" w:cs="Times New Roman"/>
          <w:sz w:val="28"/>
          <w:szCs w:val="28"/>
        </w:rPr>
        <w:t>оговора</w:t>
      </w:r>
      <w:r w:rsidR="00BB3A03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Pr="00603493">
        <w:rPr>
          <w:rFonts w:ascii="Times New Roman" w:hAnsi="Times New Roman" w:cs="Times New Roman"/>
          <w:sz w:val="28"/>
          <w:szCs w:val="28"/>
        </w:rPr>
        <w:t>в системе «Э</w:t>
      </w:r>
      <w:r w:rsidR="008370B1" w:rsidRPr="00603493">
        <w:rPr>
          <w:rFonts w:ascii="Times New Roman" w:hAnsi="Times New Roman" w:cs="Times New Roman"/>
          <w:sz w:val="28"/>
          <w:szCs w:val="28"/>
        </w:rPr>
        <w:t>лектронный бюджет», получатель Суб</w:t>
      </w:r>
      <w:r w:rsidRPr="00603493">
        <w:rPr>
          <w:rFonts w:ascii="Times New Roman" w:hAnsi="Times New Roman" w:cs="Times New Roman"/>
          <w:sz w:val="28"/>
          <w:szCs w:val="28"/>
        </w:rPr>
        <w:t>сидии считае</w:t>
      </w:r>
      <w:r w:rsidR="008370B1" w:rsidRPr="00603493">
        <w:rPr>
          <w:rFonts w:ascii="Times New Roman" w:hAnsi="Times New Roman" w:cs="Times New Roman"/>
          <w:sz w:val="28"/>
          <w:szCs w:val="28"/>
        </w:rPr>
        <w:t xml:space="preserve">тся уклонившимся от заключения </w:t>
      </w:r>
      <w:r w:rsidR="00C56BE5" w:rsidRPr="00603493">
        <w:rPr>
          <w:rFonts w:ascii="Times New Roman" w:hAnsi="Times New Roman" w:cs="Times New Roman"/>
          <w:sz w:val="28"/>
          <w:szCs w:val="28"/>
        </w:rPr>
        <w:t>Д</w:t>
      </w:r>
      <w:r w:rsidRPr="00603493">
        <w:rPr>
          <w:rFonts w:ascii="Times New Roman" w:hAnsi="Times New Roman" w:cs="Times New Roman"/>
          <w:sz w:val="28"/>
          <w:szCs w:val="28"/>
        </w:rPr>
        <w:t>оговора</w:t>
      </w:r>
      <w:r w:rsidR="008370B1" w:rsidRPr="00603493">
        <w:rPr>
          <w:rFonts w:ascii="Times New Roman" w:hAnsi="Times New Roman" w:cs="Times New Roman"/>
          <w:sz w:val="28"/>
          <w:szCs w:val="28"/>
        </w:rPr>
        <w:t>, и С</w:t>
      </w:r>
      <w:r w:rsidRPr="00603493">
        <w:rPr>
          <w:rFonts w:ascii="Times New Roman" w:hAnsi="Times New Roman" w:cs="Times New Roman"/>
          <w:sz w:val="28"/>
          <w:szCs w:val="28"/>
        </w:rPr>
        <w:t>убсидия ему не предоставляется.</w:t>
      </w:r>
    </w:p>
    <w:p w14:paraId="40AB1D55" w14:textId="77777777" w:rsidR="00972E6C" w:rsidRPr="00603493" w:rsidRDefault="0009465D" w:rsidP="002C3C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C11441" w:rsidRPr="00603493">
        <w:rPr>
          <w:rFonts w:ascii="Times New Roman" w:hAnsi="Times New Roman" w:cs="Times New Roman"/>
          <w:sz w:val="28"/>
          <w:szCs w:val="28"/>
        </w:rPr>
        <w:t xml:space="preserve">.9. Договор </w:t>
      </w:r>
      <w:r w:rsidR="00972E6C" w:rsidRPr="00603493">
        <w:rPr>
          <w:rFonts w:ascii="Times New Roman" w:hAnsi="Times New Roman" w:cs="Times New Roman"/>
          <w:sz w:val="28"/>
          <w:szCs w:val="28"/>
        </w:rPr>
        <w:t>вступает в силу со дня его подписания и действует в течение текущего финансового года.</w:t>
      </w:r>
    </w:p>
    <w:p w14:paraId="7F911201" w14:textId="77777777" w:rsidR="00972E6C" w:rsidRPr="00603493" w:rsidRDefault="00BB3A0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В случаях, установленных Д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оговором, </w:t>
      </w:r>
      <w:r w:rsidRPr="00603493">
        <w:rPr>
          <w:rFonts w:ascii="Times New Roman" w:hAnsi="Times New Roman" w:cs="Times New Roman"/>
          <w:sz w:val="28"/>
          <w:szCs w:val="28"/>
        </w:rPr>
        <w:t>Д</w:t>
      </w:r>
      <w:r w:rsidR="00972E6C" w:rsidRPr="00603493">
        <w:rPr>
          <w:rFonts w:ascii="Times New Roman" w:hAnsi="Times New Roman" w:cs="Times New Roman"/>
          <w:sz w:val="28"/>
          <w:szCs w:val="28"/>
        </w:rPr>
        <w:t>оговор может быть изменен по соглашению между Комитетом и получател</w:t>
      </w:r>
      <w:r w:rsidR="000074C7" w:rsidRPr="00603493">
        <w:rPr>
          <w:rFonts w:ascii="Times New Roman" w:hAnsi="Times New Roman" w:cs="Times New Roman"/>
          <w:sz w:val="28"/>
          <w:szCs w:val="28"/>
        </w:rPr>
        <w:t>ем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0074C7" w:rsidRPr="00603493">
        <w:rPr>
          <w:rFonts w:ascii="Times New Roman" w:hAnsi="Times New Roman" w:cs="Times New Roman"/>
          <w:sz w:val="28"/>
          <w:szCs w:val="28"/>
        </w:rPr>
        <w:t>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. Все изменения оформляются дополнительными соглашениями, которые </w:t>
      </w:r>
      <w:r w:rsidR="00C11441" w:rsidRPr="00603493">
        <w:rPr>
          <w:rFonts w:ascii="Times New Roman" w:hAnsi="Times New Roman" w:cs="Times New Roman"/>
          <w:sz w:val="28"/>
          <w:szCs w:val="28"/>
        </w:rPr>
        <w:t xml:space="preserve">являются неотъемлемыми частями </w:t>
      </w:r>
      <w:r w:rsidRPr="00603493">
        <w:rPr>
          <w:rFonts w:ascii="Times New Roman" w:hAnsi="Times New Roman" w:cs="Times New Roman"/>
          <w:sz w:val="28"/>
          <w:szCs w:val="28"/>
        </w:rPr>
        <w:t>Д</w:t>
      </w:r>
      <w:r w:rsidR="00972E6C" w:rsidRPr="00603493">
        <w:rPr>
          <w:rFonts w:ascii="Times New Roman" w:hAnsi="Times New Roman" w:cs="Times New Roman"/>
          <w:sz w:val="28"/>
          <w:szCs w:val="28"/>
        </w:rPr>
        <w:t>оговора.</w:t>
      </w:r>
      <w:r w:rsidR="00C832A9" w:rsidRPr="006034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6C9F2E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Договор может быть расторгнут до истечения срока его действия по соглашению между Комитетом и получател</w:t>
      </w:r>
      <w:r w:rsidR="000074C7" w:rsidRPr="00603493">
        <w:rPr>
          <w:rFonts w:ascii="Times New Roman" w:hAnsi="Times New Roman" w:cs="Times New Roman"/>
          <w:sz w:val="28"/>
          <w:szCs w:val="28"/>
        </w:rPr>
        <w:t>ем</w:t>
      </w:r>
      <w:r w:rsidRPr="00603493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0074C7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>, по решению суда.</w:t>
      </w:r>
    </w:p>
    <w:p w14:paraId="11239A6E" w14:textId="77777777" w:rsidR="00C832A9" w:rsidRPr="00603493" w:rsidRDefault="00972E6C" w:rsidP="00C832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3493">
        <w:rPr>
          <w:rFonts w:ascii="Times New Roman" w:hAnsi="Times New Roman"/>
          <w:sz w:val="28"/>
          <w:szCs w:val="28"/>
        </w:rPr>
        <w:t xml:space="preserve">Дополнительные соглашения к </w:t>
      </w:r>
      <w:r w:rsidR="00BB3A03" w:rsidRPr="00603493">
        <w:rPr>
          <w:rFonts w:ascii="Times New Roman" w:hAnsi="Times New Roman"/>
          <w:sz w:val="28"/>
          <w:szCs w:val="28"/>
        </w:rPr>
        <w:t>Д</w:t>
      </w:r>
      <w:r w:rsidRPr="00603493">
        <w:rPr>
          <w:rFonts w:ascii="Times New Roman" w:hAnsi="Times New Roman"/>
          <w:sz w:val="28"/>
          <w:szCs w:val="28"/>
        </w:rPr>
        <w:t>оговору, предусматривающие внесение в него изменений или его расторжение, заключаются</w:t>
      </w:r>
      <w:r w:rsidR="00C832A9" w:rsidRPr="00603493">
        <w:rPr>
          <w:rFonts w:ascii="Times New Roman" w:hAnsi="Times New Roman"/>
          <w:sz w:val="28"/>
          <w:szCs w:val="28"/>
        </w:rPr>
        <w:t xml:space="preserve"> в </w:t>
      </w:r>
      <w:r w:rsidR="009E16CF" w:rsidRPr="00603493">
        <w:rPr>
          <w:rFonts w:ascii="Times New Roman" w:hAnsi="Times New Roman"/>
          <w:sz w:val="28"/>
          <w:szCs w:val="28"/>
        </w:rPr>
        <w:t>соответствии</w:t>
      </w:r>
      <w:r w:rsidR="00C832A9" w:rsidRPr="00603493">
        <w:rPr>
          <w:rFonts w:ascii="Times New Roman" w:hAnsi="Times New Roman"/>
          <w:sz w:val="28"/>
          <w:szCs w:val="28"/>
        </w:rPr>
        <w:t xml:space="preserve"> с типовой формой, утвержденной комитетом по финансам, налоговой и кредитной политике города Барнаула.</w:t>
      </w:r>
    </w:p>
    <w:p w14:paraId="1DE82509" w14:textId="77777777" w:rsidR="00D17BEA" w:rsidRPr="00603493" w:rsidRDefault="00D17BEA" w:rsidP="00D17B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С </w:t>
      </w:r>
      <w:r w:rsidR="00BB3A03" w:rsidRPr="00603493">
        <w:rPr>
          <w:rFonts w:ascii="Times New Roman" w:hAnsi="Times New Roman" w:cs="Times New Roman"/>
          <w:sz w:val="28"/>
          <w:szCs w:val="28"/>
        </w:rPr>
        <w:t>0</w:t>
      </w:r>
      <w:r w:rsidRPr="00603493">
        <w:rPr>
          <w:rFonts w:ascii="Times New Roman" w:hAnsi="Times New Roman" w:cs="Times New Roman"/>
          <w:sz w:val="28"/>
          <w:szCs w:val="28"/>
        </w:rPr>
        <w:t>1</w:t>
      </w:r>
      <w:r w:rsidR="00BB3A03" w:rsidRPr="00603493">
        <w:rPr>
          <w:rFonts w:ascii="Times New Roman" w:hAnsi="Times New Roman" w:cs="Times New Roman"/>
          <w:sz w:val="28"/>
          <w:szCs w:val="28"/>
        </w:rPr>
        <w:t>.01.</w:t>
      </w:r>
      <w:r w:rsidRPr="00603493">
        <w:rPr>
          <w:rFonts w:ascii="Times New Roman" w:hAnsi="Times New Roman" w:cs="Times New Roman"/>
          <w:sz w:val="28"/>
          <w:szCs w:val="28"/>
        </w:rPr>
        <w:t xml:space="preserve">2025 </w:t>
      </w:r>
      <w:r w:rsidR="00C832A9" w:rsidRPr="00603493">
        <w:rPr>
          <w:rFonts w:ascii="Times New Roman" w:hAnsi="Times New Roman" w:cs="Times New Roman"/>
          <w:sz w:val="28"/>
          <w:szCs w:val="28"/>
        </w:rPr>
        <w:t>дополнительные соглашения к Д</w:t>
      </w:r>
      <w:r w:rsidRPr="00603493">
        <w:rPr>
          <w:rFonts w:ascii="Times New Roman" w:hAnsi="Times New Roman" w:cs="Times New Roman"/>
          <w:sz w:val="28"/>
          <w:szCs w:val="28"/>
        </w:rPr>
        <w:t>оговор</w:t>
      </w:r>
      <w:r w:rsidR="00C832A9" w:rsidRPr="00603493">
        <w:rPr>
          <w:rFonts w:ascii="Times New Roman" w:hAnsi="Times New Roman" w:cs="Times New Roman"/>
          <w:sz w:val="28"/>
          <w:szCs w:val="28"/>
        </w:rPr>
        <w:t>у заключаю</w:t>
      </w:r>
      <w:r w:rsidRPr="00603493">
        <w:rPr>
          <w:rFonts w:ascii="Times New Roman" w:hAnsi="Times New Roman" w:cs="Times New Roman"/>
          <w:sz w:val="28"/>
          <w:szCs w:val="28"/>
        </w:rPr>
        <w:t>тся в систем</w:t>
      </w:r>
      <w:r w:rsidR="00C832A9" w:rsidRPr="00603493">
        <w:rPr>
          <w:rFonts w:ascii="Times New Roman" w:hAnsi="Times New Roman" w:cs="Times New Roman"/>
          <w:sz w:val="28"/>
          <w:szCs w:val="28"/>
        </w:rPr>
        <w:t>е</w:t>
      </w:r>
      <w:r w:rsidRPr="00603493">
        <w:rPr>
          <w:rFonts w:ascii="Times New Roman" w:hAnsi="Times New Roman" w:cs="Times New Roman"/>
          <w:sz w:val="28"/>
          <w:szCs w:val="28"/>
        </w:rPr>
        <w:t xml:space="preserve"> «Электронный бюджет».</w:t>
      </w:r>
    </w:p>
    <w:p w14:paraId="6DE19126" w14:textId="77777777" w:rsidR="00972E6C" w:rsidRPr="00603493" w:rsidRDefault="003E52AB" w:rsidP="003E52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B3A03" w:rsidRPr="00603493">
        <w:rPr>
          <w:rFonts w:ascii="Times New Roman" w:hAnsi="Times New Roman" w:cs="Times New Roman"/>
          <w:sz w:val="28"/>
          <w:szCs w:val="28"/>
        </w:rPr>
        <w:t>Д</w:t>
      </w:r>
      <w:r w:rsidRPr="00603493">
        <w:rPr>
          <w:rFonts w:ascii="Times New Roman" w:hAnsi="Times New Roman" w:cs="Times New Roman"/>
          <w:sz w:val="28"/>
          <w:szCs w:val="28"/>
        </w:rPr>
        <w:t>оговором на получателя Субсиди</w:t>
      </w:r>
      <w:r w:rsidR="009E16CF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 xml:space="preserve"> возложена обязанность уведомить Комитет о начале процедуры реорганизации</w:t>
      </w:r>
      <w:r w:rsidR="00972E6C" w:rsidRPr="00603493">
        <w:rPr>
          <w:rFonts w:ascii="Times New Roman" w:hAnsi="Times New Roman" w:cs="Times New Roman"/>
          <w:sz w:val="28"/>
          <w:szCs w:val="28"/>
        </w:rPr>
        <w:t>.</w:t>
      </w:r>
    </w:p>
    <w:p w14:paraId="018A5891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В случае уменьшения Комитету ранее доведенных лимитов бюджетных обязательств, приводящего к невозможности предоставления </w:t>
      </w:r>
      <w:r w:rsidR="00202D3D" w:rsidRPr="00603493">
        <w:rPr>
          <w:rFonts w:ascii="Times New Roman" w:hAnsi="Times New Roman" w:cs="Times New Roman"/>
          <w:sz w:val="28"/>
          <w:szCs w:val="28"/>
        </w:rPr>
        <w:t>С</w:t>
      </w:r>
      <w:r w:rsidRPr="00603493">
        <w:rPr>
          <w:rFonts w:ascii="Times New Roman" w:hAnsi="Times New Roman" w:cs="Times New Roman"/>
          <w:sz w:val="28"/>
          <w:szCs w:val="28"/>
        </w:rPr>
        <w:t>убс</w:t>
      </w:r>
      <w:r w:rsidR="00F873E3" w:rsidRPr="00603493">
        <w:rPr>
          <w:rFonts w:ascii="Times New Roman" w:hAnsi="Times New Roman" w:cs="Times New Roman"/>
          <w:sz w:val="28"/>
          <w:szCs w:val="28"/>
        </w:rPr>
        <w:t>идии в размере, определенном в Д</w:t>
      </w:r>
      <w:r w:rsidRPr="00603493">
        <w:rPr>
          <w:rFonts w:ascii="Times New Roman" w:hAnsi="Times New Roman" w:cs="Times New Roman"/>
          <w:sz w:val="28"/>
          <w:szCs w:val="28"/>
        </w:rPr>
        <w:t xml:space="preserve">оговоре, заключается дополнительное соглашение о согласовании новых условий </w:t>
      </w:r>
      <w:r w:rsidR="00F873E3" w:rsidRPr="00603493">
        <w:rPr>
          <w:rFonts w:ascii="Times New Roman" w:hAnsi="Times New Roman" w:cs="Times New Roman"/>
          <w:sz w:val="28"/>
          <w:szCs w:val="28"/>
        </w:rPr>
        <w:t>Д</w:t>
      </w:r>
      <w:r w:rsidRPr="00603493">
        <w:rPr>
          <w:rFonts w:ascii="Times New Roman" w:hAnsi="Times New Roman" w:cs="Times New Roman"/>
          <w:sz w:val="28"/>
          <w:szCs w:val="28"/>
        </w:rPr>
        <w:t>оговора</w:t>
      </w:r>
      <w:r w:rsidR="00C32D64" w:rsidRPr="00603493">
        <w:rPr>
          <w:rFonts w:ascii="Times New Roman" w:hAnsi="Times New Roman" w:cs="Times New Roman"/>
          <w:sz w:val="28"/>
          <w:szCs w:val="28"/>
        </w:rPr>
        <w:t xml:space="preserve"> или о расторжении </w:t>
      </w:r>
      <w:r w:rsidR="00F873E3" w:rsidRPr="00603493">
        <w:rPr>
          <w:rFonts w:ascii="Times New Roman" w:hAnsi="Times New Roman" w:cs="Times New Roman"/>
          <w:sz w:val="28"/>
          <w:szCs w:val="28"/>
        </w:rPr>
        <w:t>Д</w:t>
      </w:r>
      <w:r w:rsidRPr="00603493">
        <w:rPr>
          <w:rFonts w:ascii="Times New Roman" w:hAnsi="Times New Roman" w:cs="Times New Roman"/>
          <w:sz w:val="28"/>
          <w:szCs w:val="28"/>
        </w:rPr>
        <w:t>оговора</w:t>
      </w:r>
      <w:r w:rsidR="00C32D64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Pr="00603493">
        <w:rPr>
          <w:rFonts w:ascii="Times New Roman" w:hAnsi="Times New Roman" w:cs="Times New Roman"/>
          <w:sz w:val="28"/>
          <w:szCs w:val="28"/>
        </w:rPr>
        <w:t>при недостижении согласия по новым условиям.</w:t>
      </w:r>
    </w:p>
    <w:p w14:paraId="33746C99" w14:textId="77777777" w:rsidR="002F0D85" w:rsidRPr="00603493" w:rsidRDefault="002F0D85" w:rsidP="002F0D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При реорганизации получателя Субсиди</w:t>
      </w:r>
      <w:r w:rsidR="00817318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 xml:space="preserve">, являющегося юридическим лицом, в форме слияния, присоединения или преобразования в </w:t>
      </w:r>
      <w:r w:rsidR="00F873E3" w:rsidRPr="00603493">
        <w:rPr>
          <w:rFonts w:ascii="Times New Roman" w:hAnsi="Times New Roman" w:cs="Times New Roman"/>
          <w:sz w:val="28"/>
          <w:szCs w:val="28"/>
        </w:rPr>
        <w:t>Д</w:t>
      </w:r>
      <w:r w:rsidRPr="00603493">
        <w:rPr>
          <w:rFonts w:ascii="Times New Roman" w:hAnsi="Times New Roman" w:cs="Times New Roman"/>
          <w:sz w:val="28"/>
          <w:szCs w:val="28"/>
        </w:rPr>
        <w:t>оговор</w:t>
      </w:r>
      <w:r w:rsidR="00C32D64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Pr="00603493">
        <w:rPr>
          <w:rFonts w:ascii="Times New Roman" w:hAnsi="Times New Roman" w:cs="Times New Roman"/>
          <w:sz w:val="28"/>
          <w:szCs w:val="28"/>
        </w:rPr>
        <w:t>вносятся изменения путем заключения</w:t>
      </w:r>
      <w:r w:rsidR="00C32D64" w:rsidRPr="00603493">
        <w:rPr>
          <w:rFonts w:ascii="Times New Roman" w:hAnsi="Times New Roman" w:cs="Times New Roman"/>
          <w:sz w:val="28"/>
          <w:szCs w:val="28"/>
        </w:rPr>
        <w:t xml:space="preserve"> дополнительного соглашения к </w:t>
      </w:r>
      <w:r w:rsidR="00F873E3" w:rsidRPr="00603493">
        <w:rPr>
          <w:rFonts w:ascii="Times New Roman" w:hAnsi="Times New Roman" w:cs="Times New Roman"/>
          <w:sz w:val="28"/>
          <w:szCs w:val="28"/>
        </w:rPr>
        <w:t>Д</w:t>
      </w:r>
      <w:r w:rsidR="00C32D64" w:rsidRPr="00603493">
        <w:rPr>
          <w:rFonts w:ascii="Times New Roman" w:hAnsi="Times New Roman" w:cs="Times New Roman"/>
          <w:sz w:val="28"/>
          <w:szCs w:val="28"/>
        </w:rPr>
        <w:t>о</w:t>
      </w:r>
      <w:r w:rsidRPr="00603493">
        <w:rPr>
          <w:rFonts w:ascii="Times New Roman" w:hAnsi="Times New Roman" w:cs="Times New Roman"/>
          <w:sz w:val="28"/>
          <w:szCs w:val="28"/>
        </w:rPr>
        <w:t>говору в части перемены лица в обязательстве с указанием в соглашении юридического лица, являющегося правопреемником.</w:t>
      </w:r>
    </w:p>
    <w:p w14:paraId="1476ECB9" w14:textId="77777777" w:rsidR="002F0D85" w:rsidRPr="00603493" w:rsidRDefault="002F0D85" w:rsidP="002F0D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При реорганизации получателя Субсиди</w:t>
      </w:r>
      <w:r w:rsidR="00817318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>, являющегося юридическим лицом, в форме разделения, выделения, а также при ликвидации получателя Субсиди</w:t>
      </w:r>
      <w:r w:rsidR="00817318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>, являющегося юридическим лицом, или прекращении деятельности получателя Субсиди</w:t>
      </w:r>
      <w:r w:rsidR="00817318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>, являющегося индивидуальным предпринимателем</w:t>
      </w:r>
      <w:r w:rsidR="00C679EE" w:rsidRPr="00603493">
        <w:rPr>
          <w:rFonts w:ascii="Times New Roman" w:hAnsi="Times New Roman" w:cs="Times New Roman"/>
          <w:sz w:val="28"/>
          <w:szCs w:val="28"/>
        </w:rPr>
        <w:t>,</w:t>
      </w:r>
      <w:r w:rsidRPr="00603493">
        <w:rPr>
          <w:rFonts w:ascii="Times New Roman" w:hAnsi="Times New Roman" w:cs="Times New Roman"/>
          <w:sz w:val="28"/>
          <w:szCs w:val="28"/>
        </w:rPr>
        <w:t xml:space="preserve"> в соответствии с абзацем </w:t>
      </w:r>
      <w:r w:rsidR="00C679EE" w:rsidRPr="00603493">
        <w:rPr>
          <w:rFonts w:ascii="Times New Roman" w:hAnsi="Times New Roman" w:cs="Times New Roman"/>
          <w:sz w:val="28"/>
          <w:szCs w:val="28"/>
        </w:rPr>
        <w:t>2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пункта 5 статьи 23 Гражданского </w:t>
      </w:r>
      <w:r w:rsidR="00F873E3" w:rsidRPr="00603493">
        <w:rPr>
          <w:rFonts w:ascii="Times New Roman" w:hAnsi="Times New Roman" w:cs="Times New Roman"/>
          <w:sz w:val="28"/>
          <w:szCs w:val="28"/>
        </w:rPr>
        <w:t>кодекса Российской Федерации, Д</w:t>
      </w:r>
      <w:r w:rsidRPr="00603493">
        <w:rPr>
          <w:rFonts w:ascii="Times New Roman" w:hAnsi="Times New Roman" w:cs="Times New Roman"/>
          <w:sz w:val="28"/>
          <w:szCs w:val="28"/>
        </w:rPr>
        <w:t>оговор</w:t>
      </w:r>
      <w:r w:rsidR="00817318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Pr="00603493">
        <w:rPr>
          <w:rFonts w:ascii="Times New Roman" w:hAnsi="Times New Roman" w:cs="Times New Roman"/>
          <w:sz w:val="28"/>
          <w:szCs w:val="28"/>
        </w:rPr>
        <w:t xml:space="preserve">расторгается с формированием уведомления о расторжении </w:t>
      </w:r>
      <w:r w:rsidR="00F873E3" w:rsidRPr="00603493">
        <w:rPr>
          <w:rFonts w:ascii="Times New Roman" w:hAnsi="Times New Roman" w:cs="Times New Roman"/>
          <w:sz w:val="28"/>
          <w:szCs w:val="28"/>
        </w:rPr>
        <w:t>Д</w:t>
      </w:r>
      <w:r w:rsidRPr="00603493">
        <w:rPr>
          <w:rFonts w:ascii="Times New Roman" w:hAnsi="Times New Roman" w:cs="Times New Roman"/>
          <w:sz w:val="28"/>
          <w:szCs w:val="28"/>
        </w:rPr>
        <w:t>оговора в одностороннем порядке и акта об исполнении обязательств по соглашению с отражением информации о неисполненных получателем Субсиди</w:t>
      </w:r>
      <w:r w:rsidR="00E757C7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 xml:space="preserve"> обязательствах, источником финансовог</w:t>
      </w:r>
      <w:r w:rsidR="00202D3D" w:rsidRPr="00603493">
        <w:rPr>
          <w:rFonts w:ascii="Times New Roman" w:hAnsi="Times New Roman" w:cs="Times New Roman"/>
          <w:sz w:val="28"/>
          <w:szCs w:val="28"/>
        </w:rPr>
        <w:t>о обеспечения которых является С</w:t>
      </w:r>
      <w:r w:rsidRPr="00603493">
        <w:rPr>
          <w:rFonts w:ascii="Times New Roman" w:hAnsi="Times New Roman" w:cs="Times New Roman"/>
          <w:sz w:val="28"/>
          <w:szCs w:val="28"/>
        </w:rPr>
        <w:t>убсидия, и возв</w:t>
      </w:r>
      <w:r w:rsidR="00202D3D" w:rsidRPr="00603493">
        <w:rPr>
          <w:rFonts w:ascii="Times New Roman" w:hAnsi="Times New Roman" w:cs="Times New Roman"/>
          <w:sz w:val="28"/>
          <w:szCs w:val="28"/>
        </w:rPr>
        <w:t>рате неиспользованного остатка С</w:t>
      </w:r>
      <w:r w:rsidRPr="00603493">
        <w:rPr>
          <w:rFonts w:ascii="Times New Roman" w:hAnsi="Times New Roman" w:cs="Times New Roman"/>
          <w:sz w:val="28"/>
          <w:szCs w:val="28"/>
        </w:rPr>
        <w:t>убсидии в бюджет города Барнаула.</w:t>
      </w:r>
    </w:p>
    <w:p w14:paraId="31642A98" w14:textId="77777777" w:rsidR="00972E6C" w:rsidRPr="00603493" w:rsidRDefault="00777B66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972E6C" w:rsidRPr="00603493">
        <w:rPr>
          <w:rFonts w:ascii="Times New Roman" w:hAnsi="Times New Roman" w:cs="Times New Roman"/>
          <w:sz w:val="28"/>
          <w:szCs w:val="28"/>
        </w:rPr>
        <w:t>.10. Обязательными условиями предоставления Субсидии, вк</w:t>
      </w:r>
      <w:r w:rsidR="00701B5A" w:rsidRPr="00603493">
        <w:rPr>
          <w:rFonts w:ascii="Times New Roman" w:hAnsi="Times New Roman" w:cs="Times New Roman"/>
          <w:sz w:val="28"/>
          <w:szCs w:val="28"/>
        </w:rPr>
        <w:t>лючаемыми в Д</w:t>
      </w:r>
      <w:r w:rsidR="00972E6C" w:rsidRPr="00603493">
        <w:rPr>
          <w:rFonts w:ascii="Times New Roman" w:hAnsi="Times New Roman" w:cs="Times New Roman"/>
          <w:sz w:val="28"/>
          <w:szCs w:val="28"/>
        </w:rPr>
        <w:t>оговор, являются:</w:t>
      </w:r>
    </w:p>
    <w:p w14:paraId="6AC2DFF2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осуществление за счет Субсидии затрат, связанных с возмещением недополученных доходов;</w:t>
      </w:r>
    </w:p>
    <w:p w14:paraId="51163D7D" w14:textId="77777777" w:rsidR="00972E6C" w:rsidRPr="00603493" w:rsidRDefault="00972E6C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согласие получателя Субсидии на осуществление в отношении его проверки Комитетом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</w:t>
      </w:r>
      <w:hyperlink r:id="rId14">
        <w:r w:rsidRPr="00603493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="00997EE6" w:rsidRPr="00603493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>
        <w:r w:rsidRPr="00603493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60349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и </w:t>
      </w:r>
      <w:r w:rsidR="002E7866" w:rsidRPr="00603493">
        <w:rPr>
          <w:rFonts w:ascii="Times New Roman" w:hAnsi="Times New Roman" w:cs="Times New Roman"/>
          <w:sz w:val="28"/>
          <w:szCs w:val="28"/>
        </w:rPr>
        <w:t>на включение таких положений в Д</w:t>
      </w:r>
      <w:r w:rsidRPr="00603493">
        <w:rPr>
          <w:rFonts w:ascii="Times New Roman" w:hAnsi="Times New Roman" w:cs="Times New Roman"/>
          <w:sz w:val="28"/>
          <w:szCs w:val="28"/>
        </w:rPr>
        <w:t>оговор.</w:t>
      </w:r>
    </w:p>
    <w:p w14:paraId="5D41BC3A" w14:textId="77777777" w:rsidR="00B46D56" w:rsidRPr="00603493" w:rsidRDefault="00777B66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33"/>
      <w:bookmarkEnd w:id="11"/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972E6C" w:rsidRPr="00603493">
        <w:rPr>
          <w:rFonts w:ascii="Times New Roman" w:hAnsi="Times New Roman" w:cs="Times New Roman"/>
          <w:sz w:val="28"/>
          <w:szCs w:val="28"/>
        </w:rPr>
        <w:t>.1</w:t>
      </w:r>
      <w:r w:rsidR="00C56FDE" w:rsidRPr="00603493">
        <w:rPr>
          <w:rFonts w:ascii="Times New Roman" w:hAnsi="Times New Roman" w:cs="Times New Roman"/>
          <w:sz w:val="28"/>
          <w:szCs w:val="28"/>
        </w:rPr>
        <w:t>1</w:t>
      </w:r>
      <w:r w:rsidR="00972E6C" w:rsidRPr="00603493">
        <w:rPr>
          <w:rFonts w:ascii="Times New Roman" w:hAnsi="Times New Roman" w:cs="Times New Roman"/>
          <w:sz w:val="28"/>
          <w:szCs w:val="28"/>
        </w:rPr>
        <w:t>.</w:t>
      </w:r>
      <w:r w:rsidR="0010395D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C56FDE" w:rsidRPr="00603493">
        <w:rPr>
          <w:rFonts w:ascii="Times New Roman" w:hAnsi="Times New Roman" w:cs="Times New Roman"/>
          <w:sz w:val="28"/>
          <w:szCs w:val="28"/>
        </w:rPr>
        <w:t>Объявление о пр</w:t>
      </w:r>
      <w:r w:rsidR="0010395D" w:rsidRPr="00603493">
        <w:rPr>
          <w:rFonts w:ascii="Times New Roman" w:hAnsi="Times New Roman" w:cs="Times New Roman"/>
          <w:sz w:val="28"/>
          <w:szCs w:val="28"/>
        </w:rPr>
        <w:t>едоставлении Субсидии</w:t>
      </w:r>
      <w:r w:rsidR="00FA59BE" w:rsidRPr="00603493">
        <w:rPr>
          <w:rFonts w:ascii="Times New Roman" w:hAnsi="Times New Roman" w:cs="Times New Roman"/>
          <w:sz w:val="28"/>
          <w:szCs w:val="28"/>
        </w:rPr>
        <w:t xml:space="preserve"> (далее – объявление о проведении отбора)</w:t>
      </w:r>
      <w:r w:rsidR="0010395D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C56FDE" w:rsidRPr="00603493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B46D56" w:rsidRPr="00603493">
        <w:rPr>
          <w:rFonts w:ascii="Times New Roman" w:hAnsi="Times New Roman" w:cs="Times New Roman"/>
          <w:sz w:val="28"/>
          <w:szCs w:val="28"/>
        </w:rPr>
        <w:t xml:space="preserve">на странице Комитета </w:t>
      </w:r>
      <w:r w:rsidR="00734F1F" w:rsidRPr="00603493">
        <w:rPr>
          <w:rFonts w:ascii="Times New Roman" w:hAnsi="Times New Roman" w:cs="Times New Roman"/>
          <w:sz w:val="28"/>
          <w:szCs w:val="28"/>
        </w:rPr>
        <w:t xml:space="preserve">на </w:t>
      </w:r>
      <w:r w:rsidR="00B46D56" w:rsidRPr="00603493">
        <w:rPr>
          <w:rFonts w:ascii="Times New Roman" w:hAnsi="Times New Roman" w:cs="Times New Roman"/>
          <w:sz w:val="28"/>
          <w:szCs w:val="28"/>
        </w:rPr>
        <w:t>официально</w:t>
      </w:r>
      <w:r w:rsidR="00734F1F" w:rsidRPr="00603493">
        <w:rPr>
          <w:rFonts w:ascii="Times New Roman" w:hAnsi="Times New Roman" w:cs="Times New Roman"/>
          <w:sz w:val="28"/>
          <w:szCs w:val="28"/>
        </w:rPr>
        <w:t>м</w:t>
      </w:r>
      <w:r w:rsidR="00B46D56" w:rsidRPr="00603493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734F1F" w:rsidRPr="00603493">
        <w:rPr>
          <w:rFonts w:ascii="Times New Roman" w:hAnsi="Times New Roman" w:cs="Times New Roman"/>
          <w:sz w:val="28"/>
          <w:szCs w:val="28"/>
        </w:rPr>
        <w:t>е</w:t>
      </w:r>
      <w:r w:rsidR="00B46D56" w:rsidRPr="00603493">
        <w:rPr>
          <w:rFonts w:ascii="Times New Roman" w:hAnsi="Times New Roman" w:cs="Times New Roman"/>
          <w:sz w:val="28"/>
          <w:szCs w:val="28"/>
        </w:rPr>
        <w:t xml:space="preserve"> города Барнаула </w:t>
      </w:r>
      <w:r w:rsidR="00C56FDE" w:rsidRPr="00603493">
        <w:rPr>
          <w:rFonts w:ascii="Times New Roman" w:hAnsi="Times New Roman" w:cs="Times New Roman"/>
          <w:sz w:val="28"/>
          <w:szCs w:val="28"/>
        </w:rPr>
        <w:t xml:space="preserve">не менее чем за </w:t>
      </w:r>
      <w:r w:rsidR="00702806" w:rsidRPr="00603493">
        <w:rPr>
          <w:rFonts w:ascii="Times New Roman" w:hAnsi="Times New Roman" w:cs="Times New Roman"/>
          <w:sz w:val="28"/>
          <w:szCs w:val="28"/>
        </w:rPr>
        <w:br/>
      </w:r>
      <w:r w:rsidR="00734F1F" w:rsidRPr="00603493">
        <w:rPr>
          <w:rFonts w:ascii="Times New Roman" w:hAnsi="Times New Roman" w:cs="Times New Roman"/>
          <w:sz w:val="28"/>
          <w:szCs w:val="28"/>
        </w:rPr>
        <w:t>10</w:t>
      </w:r>
      <w:r w:rsidR="00C56FDE" w:rsidRPr="00603493">
        <w:rPr>
          <w:rFonts w:ascii="Times New Roman" w:hAnsi="Times New Roman" w:cs="Times New Roman"/>
          <w:sz w:val="28"/>
          <w:szCs w:val="28"/>
        </w:rPr>
        <w:t xml:space="preserve"> календарных дней до даты </w:t>
      </w:r>
      <w:r w:rsidR="00B46D56" w:rsidRPr="00603493">
        <w:rPr>
          <w:rFonts w:ascii="Times New Roman" w:hAnsi="Times New Roman" w:cs="Times New Roman"/>
          <w:sz w:val="28"/>
          <w:szCs w:val="28"/>
        </w:rPr>
        <w:t>принятия решения о предоставлении Субсидии.</w:t>
      </w:r>
    </w:p>
    <w:p w14:paraId="3DDED26A" w14:textId="77777777" w:rsidR="00C56FDE" w:rsidRPr="00603493" w:rsidRDefault="00C56FDE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В объявлении о проведении отбора содержится следующая информация:</w:t>
      </w:r>
    </w:p>
    <w:p w14:paraId="283B0214" w14:textId="77777777" w:rsidR="00B46D56" w:rsidRPr="00603493" w:rsidRDefault="00B46D56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период, за который предоставляется Субсидия; </w:t>
      </w:r>
    </w:p>
    <w:p w14:paraId="7ACB7D5F" w14:textId="77777777" w:rsidR="00B46D56" w:rsidRPr="00603493" w:rsidRDefault="00C56FDE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дата начала подачи и окончания приема зая</w:t>
      </w:r>
      <w:r w:rsidR="00B46D56" w:rsidRPr="00603493">
        <w:rPr>
          <w:rFonts w:ascii="Times New Roman" w:hAnsi="Times New Roman" w:cs="Times New Roman"/>
          <w:sz w:val="28"/>
          <w:szCs w:val="28"/>
        </w:rPr>
        <w:t>влений;</w:t>
      </w:r>
    </w:p>
    <w:p w14:paraId="6B95A9FC" w14:textId="77777777" w:rsidR="00C56FDE" w:rsidRPr="00603493" w:rsidRDefault="00C56FDE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наименование, место нахождения, почтовый адрес, адрес электронной почты </w:t>
      </w:r>
      <w:r w:rsidR="00B46D56" w:rsidRPr="00603493">
        <w:rPr>
          <w:rFonts w:ascii="Times New Roman" w:hAnsi="Times New Roman" w:cs="Times New Roman"/>
          <w:sz w:val="28"/>
          <w:szCs w:val="28"/>
        </w:rPr>
        <w:t>Комитета</w:t>
      </w:r>
      <w:r w:rsidRPr="00603493">
        <w:rPr>
          <w:rFonts w:ascii="Times New Roman" w:hAnsi="Times New Roman" w:cs="Times New Roman"/>
          <w:sz w:val="28"/>
          <w:szCs w:val="28"/>
        </w:rPr>
        <w:t>;</w:t>
      </w:r>
    </w:p>
    <w:p w14:paraId="67A707C7" w14:textId="77777777" w:rsidR="00C56FDE" w:rsidRPr="00603493" w:rsidRDefault="00C56FDE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B97270" w:rsidRPr="00603493">
        <w:rPr>
          <w:rFonts w:ascii="Times New Roman" w:hAnsi="Times New Roman" w:cs="Times New Roman"/>
          <w:sz w:val="28"/>
          <w:szCs w:val="28"/>
        </w:rPr>
        <w:t>С</w:t>
      </w:r>
      <w:r w:rsidRPr="00603493">
        <w:rPr>
          <w:rFonts w:ascii="Times New Roman" w:hAnsi="Times New Roman" w:cs="Times New Roman"/>
          <w:sz w:val="28"/>
          <w:szCs w:val="28"/>
        </w:rPr>
        <w:t>убсидии;</w:t>
      </w:r>
    </w:p>
    <w:p w14:paraId="0DE25867" w14:textId="400F2A37" w:rsidR="00C56FDE" w:rsidRPr="00603493" w:rsidRDefault="00C56FDE" w:rsidP="00935B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A95D02" w:rsidRPr="00603493">
        <w:rPr>
          <w:rFonts w:ascii="Times New Roman" w:hAnsi="Times New Roman" w:cs="Times New Roman"/>
          <w:sz w:val="28"/>
          <w:szCs w:val="28"/>
        </w:rPr>
        <w:t>заявителям</w:t>
      </w:r>
      <w:r w:rsidRPr="00603493">
        <w:rPr>
          <w:rFonts w:ascii="Times New Roman" w:hAnsi="Times New Roman" w:cs="Times New Roman"/>
          <w:sz w:val="28"/>
          <w:szCs w:val="28"/>
        </w:rPr>
        <w:t xml:space="preserve">, определенные пунктом </w:t>
      </w:r>
      <w:r w:rsidR="009E671C" w:rsidRPr="00603493">
        <w:rPr>
          <w:rFonts w:ascii="Times New Roman" w:hAnsi="Times New Roman" w:cs="Times New Roman"/>
          <w:sz w:val="28"/>
          <w:szCs w:val="28"/>
        </w:rPr>
        <w:t>3</w:t>
      </w:r>
      <w:r w:rsidR="00981279" w:rsidRPr="00603493">
        <w:rPr>
          <w:rFonts w:ascii="Times New Roman" w:hAnsi="Times New Roman" w:cs="Times New Roman"/>
          <w:sz w:val="28"/>
          <w:szCs w:val="28"/>
        </w:rPr>
        <w:t>.1</w:t>
      </w:r>
      <w:r w:rsidR="003F48C8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9E793B" w:rsidRPr="00603493">
        <w:rPr>
          <w:rFonts w:ascii="Times New Roman" w:hAnsi="Times New Roman" w:cs="Times New Roman"/>
          <w:sz w:val="28"/>
          <w:szCs w:val="28"/>
        </w:rPr>
        <w:br/>
      </w:r>
      <w:r w:rsidRPr="00603493">
        <w:rPr>
          <w:rFonts w:ascii="Times New Roman" w:hAnsi="Times New Roman" w:cs="Times New Roman"/>
          <w:sz w:val="28"/>
          <w:szCs w:val="28"/>
        </w:rPr>
        <w:t>Порядка, которым они должны соответствовать на первое число месяца</w:t>
      </w:r>
      <w:r w:rsidR="008308BB" w:rsidRPr="00603493">
        <w:rPr>
          <w:rFonts w:ascii="Times New Roman" w:hAnsi="Times New Roman" w:cs="Times New Roman"/>
          <w:sz w:val="28"/>
          <w:szCs w:val="28"/>
        </w:rPr>
        <w:t xml:space="preserve"> подачи заявления</w:t>
      </w:r>
      <w:r w:rsidR="003F48C8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Pr="00603493">
        <w:rPr>
          <w:rFonts w:ascii="Times New Roman" w:hAnsi="Times New Roman" w:cs="Times New Roman"/>
          <w:sz w:val="28"/>
          <w:szCs w:val="28"/>
        </w:rPr>
        <w:t>и к перечню документов, пред</w:t>
      </w:r>
      <w:r w:rsidR="00064046" w:rsidRPr="00603493">
        <w:rPr>
          <w:rFonts w:ascii="Times New Roman" w:hAnsi="Times New Roman" w:cs="Times New Roman"/>
          <w:sz w:val="28"/>
          <w:szCs w:val="28"/>
        </w:rPr>
        <w:t>о</w:t>
      </w:r>
      <w:r w:rsidRPr="00603493">
        <w:rPr>
          <w:rFonts w:ascii="Times New Roman" w:hAnsi="Times New Roman" w:cs="Times New Roman"/>
          <w:sz w:val="28"/>
          <w:szCs w:val="28"/>
        </w:rPr>
        <w:t xml:space="preserve">ставляемых </w:t>
      </w:r>
      <w:r w:rsidR="003F48C8" w:rsidRPr="00603493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Pr="00603493">
        <w:rPr>
          <w:rFonts w:ascii="Times New Roman" w:hAnsi="Times New Roman" w:cs="Times New Roman"/>
          <w:sz w:val="28"/>
          <w:szCs w:val="28"/>
        </w:rPr>
        <w:t>для подтверждения соответствия указанным требованиям;</w:t>
      </w:r>
    </w:p>
    <w:p w14:paraId="3F662B9A" w14:textId="77777777" w:rsidR="00935B39" w:rsidRPr="00603493" w:rsidRDefault="00C56FDE" w:rsidP="00C56F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порядок подачи заяв</w:t>
      </w:r>
      <w:r w:rsidR="00935B39" w:rsidRPr="00603493">
        <w:rPr>
          <w:rFonts w:ascii="Times New Roman" w:hAnsi="Times New Roman" w:cs="Times New Roman"/>
          <w:sz w:val="28"/>
          <w:szCs w:val="28"/>
        </w:rPr>
        <w:t>лений;</w:t>
      </w:r>
    </w:p>
    <w:p w14:paraId="4DA39806" w14:textId="77777777" w:rsidR="00935B39" w:rsidRPr="00603493" w:rsidRDefault="00C56FDE" w:rsidP="00C56F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правила рассмотрения и оценки заяв</w:t>
      </w:r>
      <w:r w:rsidR="00935B39" w:rsidRPr="00603493">
        <w:rPr>
          <w:rFonts w:ascii="Times New Roman" w:hAnsi="Times New Roman" w:cs="Times New Roman"/>
          <w:sz w:val="28"/>
          <w:szCs w:val="28"/>
        </w:rPr>
        <w:t>лений;</w:t>
      </w:r>
    </w:p>
    <w:p w14:paraId="180BF94C" w14:textId="1B17B279" w:rsidR="00C56FDE" w:rsidRPr="00603493" w:rsidRDefault="006841DE" w:rsidP="00C56F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основания</w:t>
      </w:r>
      <w:r w:rsidR="00ED1061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935B39" w:rsidRPr="00603493">
        <w:rPr>
          <w:rFonts w:ascii="Times New Roman" w:hAnsi="Times New Roman" w:cs="Times New Roman"/>
          <w:sz w:val="28"/>
          <w:szCs w:val="28"/>
        </w:rPr>
        <w:t xml:space="preserve">отказа в предоставлении Субсидии, предусмотренные пунктом </w:t>
      </w:r>
      <w:r w:rsidR="00777B66" w:rsidRPr="00603493">
        <w:rPr>
          <w:rFonts w:ascii="Times New Roman" w:hAnsi="Times New Roman" w:cs="Times New Roman"/>
          <w:sz w:val="28"/>
          <w:szCs w:val="28"/>
        </w:rPr>
        <w:t>3</w:t>
      </w:r>
      <w:r w:rsidR="00935B39" w:rsidRPr="00603493">
        <w:rPr>
          <w:rFonts w:ascii="Times New Roman" w:hAnsi="Times New Roman" w:cs="Times New Roman"/>
          <w:sz w:val="28"/>
          <w:szCs w:val="28"/>
        </w:rPr>
        <w:t>.</w:t>
      </w:r>
      <w:r w:rsidR="005C094B" w:rsidRPr="00603493">
        <w:rPr>
          <w:rFonts w:ascii="Times New Roman" w:hAnsi="Times New Roman" w:cs="Times New Roman"/>
          <w:sz w:val="28"/>
          <w:szCs w:val="28"/>
        </w:rPr>
        <w:t>1</w:t>
      </w:r>
      <w:r w:rsidR="006443CF">
        <w:rPr>
          <w:rFonts w:ascii="Times New Roman" w:hAnsi="Times New Roman" w:cs="Times New Roman"/>
          <w:sz w:val="28"/>
          <w:szCs w:val="28"/>
        </w:rPr>
        <w:t>6</w:t>
      </w:r>
      <w:r w:rsidR="00935B39" w:rsidRPr="00603493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C56FDE" w:rsidRPr="00603493">
        <w:rPr>
          <w:rFonts w:ascii="Times New Roman" w:hAnsi="Times New Roman" w:cs="Times New Roman"/>
          <w:sz w:val="28"/>
          <w:szCs w:val="28"/>
        </w:rPr>
        <w:t>;</w:t>
      </w:r>
    </w:p>
    <w:p w14:paraId="1E67874B" w14:textId="77777777" w:rsidR="006E1D53" w:rsidRPr="00603493" w:rsidRDefault="00C56FDE" w:rsidP="00C56F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срок, в течение которого </w:t>
      </w:r>
      <w:r w:rsidR="00935B39" w:rsidRPr="00603493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603493">
        <w:rPr>
          <w:rFonts w:ascii="Times New Roman" w:hAnsi="Times New Roman" w:cs="Times New Roman"/>
          <w:sz w:val="28"/>
          <w:szCs w:val="28"/>
        </w:rPr>
        <w:t>долж</w:t>
      </w:r>
      <w:r w:rsidR="00935B39" w:rsidRPr="00603493">
        <w:rPr>
          <w:rFonts w:ascii="Times New Roman" w:hAnsi="Times New Roman" w:cs="Times New Roman"/>
          <w:sz w:val="28"/>
          <w:szCs w:val="28"/>
        </w:rPr>
        <w:t>е</w:t>
      </w:r>
      <w:r w:rsidRPr="00603493">
        <w:rPr>
          <w:rFonts w:ascii="Times New Roman" w:hAnsi="Times New Roman" w:cs="Times New Roman"/>
          <w:sz w:val="28"/>
          <w:szCs w:val="28"/>
        </w:rPr>
        <w:t xml:space="preserve">н подписать </w:t>
      </w:r>
      <w:r w:rsidR="00BC4BD1" w:rsidRPr="00603493">
        <w:rPr>
          <w:rFonts w:ascii="Times New Roman" w:hAnsi="Times New Roman" w:cs="Times New Roman"/>
          <w:sz w:val="28"/>
          <w:szCs w:val="28"/>
        </w:rPr>
        <w:t>Д</w:t>
      </w:r>
      <w:r w:rsidRPr="00603493">
        <w:rPr>
          <w:rFonts w:ascii="Times New Roman" w:hAnsi="Times New Roman" w:cs="Times New Roman"/>
          <w:sz w:val="28"/>
          <w:szCs w:val="28"/>
        </w:rPr>
        <w:t>оговор</w:t>
      </w:r>
      <w:r w:rsidR="006E1D53" w:rsidRPr="00603493">
        <w:rPr>
          <w:rFonts w:ascii="Times New Roman" w:hAnsi="Times New Roman" w:cs="Times New Roman"/>
          <w:sz w:val="28"/>
          <w:szCs w:val="28"/>
        </w:rPr>
        <w:t>.</w:t>
      </w:r>
    </w:p>
    <w:p w14:paraId="04BE01F2" w14:textId="77777777" w:rsidR="00972E6C" w:rsidRPr="00603493" w:rsidRDefault="00777B66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C56FDE" w:rsidRPr="00603493">
        <w:rPr>
          <w:rFonts w:ascii="Times New Roman" w:hAnsi="Times New Roman" w:cs="Times New Roman"/>
          <w:sz w:val="28"/>
          <w:szCs w:val="28"/>
        </w:rPr>
        <w:t>.12. П</w:t>
      </w:r>
      <w:r w:rsidR="00972E6C" w:rsidRPr="00603493">
        <w:rPr>
          <w:rFonts w:ascii="Times New Roman" w:hAnsi="Times New Roman" w:cs="Times New Roman"/>
          <w:sz w:val="28"/>
          <w:szCs w:val="28"/>
        </w:rPr>
        <w:t>олучатели Субсиди</w:t>
      </w:r>
      <w:r w:rsidR="008E61E2" w:rsidRPr="00603493">
        <w:rPr>
          <w:rFonts w:ascii="Times New Roman" w:hAnsi="Times New Roman" w:cs="Times New Roman"/>
          <w:sz w:val="28"/>
          <w:szCs w:val="28"/>
        </w:rPr>
        <w:t>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ежемесячно, не позднее шестого рабочего дня месяца, следующего за отчетным, предоставляют в Комитет следующие документы:</w:t>
      </w:r>
    </w:p>
    <w:p w14:paraId="085D4F26" w14:textId="77777777" w:rsidR="00972E6C" w:rsidRPr="00603493" w:rsidRDefault="00DF1871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36">
        <w:r w:rsidR="00972E6C" w:rsidRPr="0060349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 к Порядку;</w:t>
      </w:r>
    </w:p>
    <w:p w14:paraId="7EB21B0D" w14:textId="77777777" w:rsidR="00972E6C" w:rsidRPr="00603493" w:rsidRDefault="00DF1871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66">
        <w:r w:rsidR="00972E6C" w:rsidRPr="00603493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3 к Порядку.</w:t>
      </w:r>
    </w:p>
    <w:p w14:paraId="11C4AF0C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предоставленных </w:t>
      </w:r>
      <w:r w:rsidR="0086099D" w:rsidRPr="00603493">
        <w:rPr>
          <w:rFonts w:ascii="Times New Roman" w:hAnsi="Times New Roman" w:cs="Times New Roman"/>
          <w:sz w:val="28"/>
          <w:szCs w:val="28"/>
        </w:rPr>
        <w:t>данных возлагается на получателя</w:t>
      </w:r>
      <w:r w:rsidRPr="00603493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86099D" w:rsidRPr="00603493">
        <w:rPr>
          <w:rFonts w:ascii="Times New Roman" w:hAnsi="Times New Roman" w:cs="Times New Roman"/>
          <w:sz w:val="28"/>
          <w:szCs w:val="28"/>
        </w:rPr>
        <w:t>и</w:t>
      </w:r>
      <w:r w:rsidRPr="00603493">
        <w:rPr>
          <w:rFonts w:ascii="Times New Roman" w:hAnsi="Times New Roman" w:cs="Times New Roman"/>
          <w:sz w:val="28"/>
          <w:szCs w:val="28"/>
        </w:rPr>
        <w:t>.</w:t>
      </w:r>
    </w:p>
    <w:p w14:paraId="417C136F" w14:textId="77777777" w:rsidR="00972E6C" w:rsidRPr="00603493" w:rsidRDefault="00777B66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37"/>
      <w:bookmarkEnd w:id="12"/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972E6C" w:rsidRPr="00603493">
        <w:rPr>
          <w:rFonts w:ascii="Times New Roman" w:hAnsi="Times New Roman" w:cs="Times New Roman"/>
          <w:sz w:val="28"/>
          <w:szCs w:val="28"/>
        </w:rPr>
        <w:t>.1</w:t>
      </w:r>
      <w:r w:rsidR="00C56FDE" w:rsidRPr="00603493">
        <w:rPr>
          <w:rFonts w:ascii="Times New Roman" w:hAnsi="Times New Roman" w:cs="Times New Roman"/>
          <w:sz w:val="28"/>
          <w:szCs w:val="28"/>
        </w:rPr>
        <w:t>3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. Муниципальное унитарное предприятие </w:t>
      </w:r>
      <w:r w:rsidR="00B02809" w:rsidRPr="00603493">
        <w:rPr>
          <w:rFonts w:ascii="Times New Roman" w:hAnsi="Times New Roman" w:cs="Times New Roman"/>
          <w:sz w:val="28"/>
          <w:szCs w:val="28"/>
        </w:rPr>
        <w:t>«</w:t>
      </w:r>
      <w:r w:rsidR="00972E6C" w:rsidRPr="00603493">
        <w:rPr>
          <w:rFonts w:ascii="Times New Roman" w:hAnsi="Times New Roman" w:cs="Times New Roman"/>
          <w:sz w:val="28"/>
          <w:szCs w:val="28"/>
        </w:rPr>
        <w:t>Центртранс</w:t>
      </w:r>
      <w:r w:rsidR="00B02809" w:rsidRPr="00603493">
        <w:rPr>
          <w:rFonts w:ascii="Times New Roman" w:hAnsi="Times New Roman" w:cs="Times New Roman"/>
          <w:sz w:val="28"/>
          <w:szCs w:val="28"/>
        </w:rPr>
        <w:t>»</w:t>
      </w:r>
      <w:r w:rsidR="008F7366" w:rsidRPr="00603493">
        <w:rPr>
          <w:rFonts w:ascii="Times New Roman" w:hAnsi="Times New Roman" w:cs="Times New Roman"/>
          <w:sz w:val="28"/>
          <w:szCs w:val="28"/>
        </w:rPr>
        <w:t xml:space="preserve"> г.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Барнаула (далее </w:t>
      </w:r>
      <w:r w:rsidR="00980519" w:rsidRPr="00603493">
        <w:rPr>
          <w:rFonts w:ascii="Times New Roman" w:hAnsi="Times New Roman" w:cs="Times New Roman"/>
          <w:sz w:val="28"/>
          <w:szCs w:val="28"/>
        </w:rPr>
        <w:t>–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МУП </w:t>
      </w:r>
      <w:r w:rsidR="00B02809" w:rsidRPr="00603493">
        <w:rPr>
          <w:rFonts w:ascii="Times New Roman" w:hAnsi="Times New Roman" w:cs="Times New Roman"/>
          <w:sz w:val="28"/>
          <w:szCs w:val="28"/>
        </w:rPr>
        <w:t>«</w:t>
      </w:r>
      <w:r w:rsidR="00972E6C" w:rsidRPr="00603493">
        <w:rPr>
          <w:rFonts w:ascii="Times New Roman" w:hAnsi="Times New Roman" w:cs="Times New Roman"/>
          <w:sz w:val="28"/>
          <w:szCs w:val="28"/>
        </w:rPr>
        <w:t>Центртранс</w:t>
      </w:r>
      <w:r w:rsidR="00B02809" w:rsidRPr="00603493">
        <w:rPr>
          <w:rFonts w:ascii="Times New Roman" w:hAnsi="Times New Roman" w:cs="Times New Roman"/>
          <w:sz w:val="28"/>
          <w:szCs w:val="28"/>
        </w:rPr>
        <w:t>»</w:t>
      </w:r>
      <w:r w:rsidR="00972E6C" w:rsidRPr="00603493">
        <w:rPr>
          <w:rFonts w:ascii="Times New Roman" w:hAnsi="Times New Roman" w:cs="Times New Roman"/>
          <w:sz w:val="28"/>
          <w:szCs w:val="28"/>
        </w:rPr>
        <w:t>) ежемесячно, не позднее шестого рабочего дня месяца, следующего за отчетным, предоставляет в Комитет следующие документы:</w:t>
      </w:r>
    </w:p>
    <w:p w14:paraId="50026C61" w14:textId="42B37931" w:rsidR="00972E6C" w:rsidRPr="00603493" w:rsidRDefault="00DF1871" w:rsidP="008E25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440">
        <w:r w:rsidR="00972E6C" w:rsidRPr="00603493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о количестве совершенных поездок </w:t>
      </w:r>
      <w:r w:rsidR="008E2599">
        <w:rPr>
          <w:rFonts w:ascii="Times New Roman" w:hAnsi="Times New Roman" w:cs="Times New Roman"/>
          <w:sz w:val="28"/>
          <w:szCs w:val="28"/>
        </w:rPr>
        <w:t xml:space="preserve">детьми из многодетных семей </w:t>
      </w:r>
      <w:r w:rsidR="00972E6C" w:rsidRPr="00603493">
        <w:rPr>
          <w:rFonts w:ascii="Times New Roman" w:hAnsi="Times New Roman" w:cs="Times New Roman"/>
          <w:sz w:val="28"/>
          <w:szCs w:val="28"/>
        </w:rPr>
        <w:t>и количестве активированных персональных транспортных карт</w:t>
      </w:r>
      <w:r w:rsidR="008E2599">
        <w:rPr>
          <w:rFonts w:ascii="Times New Roman" w:hAnsi="Times New Roman" w:cs="Times New Roman"/>
          <w:sz w:val="28"/>
          <w:szCs w:val="28"/>
        </w:rPr>
        <w:t xml:space="preserve"> с тарифным планом для указанной категории граждан,</w:t>
      </w:r>
      <w:r w:rsidR="008E2599" w:rsidRPr="008E2599">
        <w:rPr>
          <w:rFonts w:ascii="Times New Roman" w:hAnsi="Times New Roman" w:cs="Times New Roman"/>
          <w:sz w:val="28"/>
          <w:szCs w:val="28"/>
        </w:rPr>
        <w:t xml:space="preserve"> </w:t>
      </w:r>
      <w:r w:rsidR="008E2599">
        <w:rPr>
          <w:rFonts w:ascii="Times New Roman" w:hAnsi="Times New Roman" w:cs="Times New Roman"/>
          <w:sz w:val="28"/>
          <w:szCs w:val="28"/>
        </w:rPr>
        <w:t xml:space="preserve">установленным постановлением администрации города Барнаула, 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r w:rsidR="00496787" w:rsidRPr="00603493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1D7ABF" w:rsidRPr="00603493">
        <w:rPr>
          <w:rFonts w:ascii="Times New Roman" w:hAnsi="Times New Roman" w:cs="Times New Roman"/>
          <w:sz w:val="28"/>
          <w:szCs w:val="28"/>
        </w:rPr>
        <w:t xml:space="preserve">ю </w:t>
      </w:r>
      <w:r w:rsidR="00210FD7" w:rsidRPr="00603493">
        <w:rPr>
          <w:rFonts w:ascii="Times New Roman" w:hAnsi="Times New Roman" w:cs="Times New Roman"/>
          <w:sz w:val="28"/>
          <w:szCs w:val="28"/>
        </w:rPr>
        <w:t>4</w:t>
      </w:r>
      <w:r w:rsidR="00496787" w:rsidRPr="00603493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14:paraId="0804A407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предоставленных данных возлагается на МУП </w:t>
      </w:r>
      <w:r w:rsidR="00B02809" w:rsidRPr="00603493">
        <w:rPr>
          <w:rFonts w:ascii="Times New Roman" w:hAnsi="Times New Roman" w:cs="Times New Roman"/>
          <w:sz w:val="28"/>
          <w:szCs w:val="28"/>
        </w:rPr>
        <w:t>«</w:t>
      </w:r>
      <w:r w:rsidRPr="00603493">
        <w:rPr>
          <w:rFonts w:ascii="Times New Roman" w:hAnsi="Times New Roman" w:cs="Times New Roman"/>
          <w:sz w:val="28"/>
          <w:szCs w:val="28"/>
        </w:rPr>
        <w:t>Центртранс</w:t>
      </w:r>
      <w:r w:rsidR="00B02809" w:rsidRPr="00603493">
        <w:rPr>
          <w:rFonts w:ascii="Times New Roman" w:hAnsi="Times New Roman" w:cs="Times New Roman"/>
          <w:sz w:val="28"/>
          <w:szCs w:val="28"/>
        </w:rPr>
        <w:t>»</w:t>
      </w:r>
      <w:r w:rsidRPr="00603493">
        <w:rPr>
          <w:rFonts w:ascii="Times New Roman" w:hAnsi="Times New Roman" w:cs="Times New Roman"/>
          <w:sz w:val="28"/>
          <w:szCs w:val="28"/>
        </w:rPr>
        <w:t>.</w:t>
      </w:r>
    </w:p>
    <w:p w14:paraId="35154B67" w14:textId="6B9672DA" w:rsidR="007B6370" w:rsidRPr="00603493" w:rsidRDefault="009939F4" w:rsidP="007B63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972E6C" w:rsidRPr="00603493">
        <w:rPr>
          <w:rFonts w:ascii="Times New Roman" w:hAnsi="Times New Roman" w:cs="Times New Roman"/>
          <w:sz w:val="28"/>
          <w:szCs w:val="28"/>
        </w:rPr>
        <w:t>.1</w:t>
      </w:r>
      <w:r w:rsidR="00C56FDE" w:rsidRPr="00603493">
        <w:rPr>
          <w:rFonts w:ascii="Times New Roman" w:hAnsi="Times New Roman" w:cs="Times New Roman"/>
          <w:sz w:val="28"/>
          <w:szCs w:val="28"/>
        </w:rPr>
        <w:t>4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. </w:t>
      </w:r>
      <w:r w:rsidR="007B6370" w:rsidRPr="00603493">
        <w:rPr>
          <w:rFonts w:ascii="Times New Roman" w:hAnsi="Times New Roman" w:cs="Times New Roman"/>
          <w:sz w:val="28"/>
          <w:szCs w:val="28"/>
        </w:rPr>
        <w:t>Комитет в течение двух рабочих дней со дня поступления документов, предоставленных получателем Субсидии</w:t>
      </w:r>
      <w:r w:rsidR="00A04F0A">
        <w:rPr>
          <w:rFonts w:ascii="Times New Roman" w:hAnsi="Times New Roman" w:cs="Times New Roman"/>
          <w:sz w:val="28"/>
          <w:szCs w:val="28"/>
        </w:rPr>
        <w:t xml:space="preserve"> </w:t>
      </w:r>
      <w:r w:rsidR="007B6370" w:rsidRPr="00603493">
        <w:rPr>
          <w:rFonts w:ascii="Times New Roman" w:hAnsi="Times New Roman" w:cs="Times New Roman"/>
          <w:sz w:val="28"/>
          <w:szCs w:val="28"/>
        </w:rPr>
        <w:t>и МУП «</w:t>
      </w:r>
      <w:proofErr w:type="spellStart"/>
      <w:r w:rsidR="007B6370" w:rsidRPr="00603493">
        <w:rPr>
          <w:rFonts w:ascii="Times New Roman" w:hAnsi="Times New Roman" w:cs="Times New Roman"/>
          <w:sz w:val="28"/>
          <w:szCs w:val="28"/>
        </w:rPr>
        <w:t>Центртранс</w:t>
      </w:r>
      <w:proofErr w:type="spellEnd"/>
      <w:r w:rsidR="007B6370" w:rsidRPr="00603493">
        <w:rPr>
          <w:rFonts w:ascii="Times New Roman" w:hAnsi="Times New Roman" w:cs="Times New Roman"/>
          <w:sz w:val="28"/>
          <w:szCs w:val="28"/>
        </w:rPr>
        <w:t>», проводит расчет размера Субсидии по формуле:</w:t>
      </w:r>
    </w:p>
    <w:p w14:paraId="511E840D" w14:textId="317C4493" w:rsidR="007B6370" w:rsidRDefault="007B6370" w:rsidP="007B63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493">
        <w:rPr>
          <w:rFonts w:ascii="Times New Roman" w:hAnsi="Times New Roman" w:cs="Times New Roman"/>
          <w:sz w:val="28"/>
          <w:szCs w:val="28"/>
        </w:rPr>
        <w:t>Р</w:t>
      </w:r>
      <w:r w:rsidR="00480230" w:rsidRPr="00603493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60349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03493">
        <w:rPr>
          <w:rFonts w:ascii="Times New Roman" w:hAnsi="Times New Roman" w:cs="Times New Roman"/>
          <w:sz w:val="28"/>
          <w:szCs w:val="28"/>
        </w:rPr>
        <w:t>R</w:t>
      </w:r>
      <w:r w:rsidR="00480230" w:rsidRPr="00603493">
        <w:rPr>
          <w:rFonts w:ascii="Times New Roman" w:hAnsi="Times New Roman" w:cs="Times New Roman"/>
          <w:sz w:val="28"/>
          <w:szCs w:val="28"/>
          <w:vertAlign w:val="subscript"/>
        </w:rPr>
        <w:t>ш</w:t>
      </w:r>
      <w:proofErr w:type="spellEnd"/>
      <w:r w:rsidRPr="0060349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603493">
        <w:rPr>
          <w:rFonts w:ascii="Times New Roman" w:hAnsi="Times New Roman" w:cs="Times New Roman"/>
          <w:sz w:val="28"/>
          <w:szCs w:val="28"/>
        </w:rPr>
        <w:t>Т</w:t>
      </w:r>
      <w:r w:rsidR="00480230" w:rsidRPr="00603493">
        <w:rPr>
          <w:rFonts w:ascii="Times New Roman" w:hAnsi="Times New Roman" w:cs="Times New Roman"/>
          <w:sz w:val="28"/>
          <w:szCs w:val="28"/>
          <w:vertAlign w:val="subscript"/>
        </w:rPr>
        <w:t>эо</w:t>
      </w:r>
      <w:proofErr w:type="spellEnd"/>
      <w:r w:rsidR="00480230" w:rsidRPr="00603493">
        <w:rPr>
          <w:rFonts w:ascii="Times New Roman" w:hAnsi="Times New Roman" w:cs="Times New Roman"/>
          <w:sz w:val="28"/>
          <w:szCs w:val="28"/>
        </w:rPr>
        <w:t xml:space="preserve">, </w:t>
      </w:r>
      <w:r w:rsidRPr="00603493">
        <w:rPr>
          <w:rFonts w:ascii="Times New Roman" w:hAnsi="Times New Roman" w:cs="Times New Roman"/>
          <w:sz w:val="28"/>
          <w:szCs w:val="28"/>
        </w:rPr>
        <w:t>где:</w:t>
      </w:r>
    </w:p>
    <w:p w14:paraId="64C2AEE0" w14:textId="63722849" w:rsidR="00907299" w:rsidRPr="00603493" w:rsidRDefault="00907299" w:rsidP="009072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493">
        <w:rPr>
          <w:rFonts w:ascii="Times New Roman" w:hAnsi="Times New Roman" w:cs="Times New Roman"/>
          <w:sz w:val="28"/>
          <w:szCs w:val="28"/>
        </w:rPr>
        <w:t>Р</w:t>
      </w:r>
      <w:r w:rsidRPr="00603493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603493">
        <w:rPr>
          <w:rFonts w:ascii="Times New Roman" w:hAnsi="Times New Roman" w:cs="Times New Roman"/>
          <w:sz w:val="28"/>
          <w:szCs w:val="28"/>
        </w:rPr>
        <w:t xml:space="preserve"> – расчетная сумма денежных средств, подлежащая перечислению получателю Субсидии по каждому маршруту за перевозку </w:t>
      </w:r>
      <w:r>
        <w:rPr>
          <w:rFonts w:ascii="Times New Roman" w:hAnsi="Times New Roman" w:cs="Times New Roman"/>
          <w:sz w:val="28"/>
          <w:szCs w:val="28"/>
        </w:rPr>
        <w:t>детей из многодетных семей</w:t>
      </w:r>
      <w:r w:rsidRPr="00603493">
        <w:rPr>
          <w:rFonts w:ascii="Times New Roman" w:hAnsi="Times New Roman" w:cs="Times New Roman"/>
          <w:sz w:val="28"/>
          <w:szCs w:val="28"/>
        </w:rPr>
        <w:t>.</w:t>
      </w:r>
    </w:p>
    <w:p w14:paraId="1ABCC775" w14:textId="51B68173" w:rsidR="007B6370" w:rsidRPr="00603493" w:rsidRDefault="007B6370" w:rsidP="007B63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493">
        <w:rPr>
          <w:rFonts w:ascii="Times New Roman" w:hAnsi="Times New Roman" w:cs="Times New Roman"/>
          <w:sz w:val="28"/>
          <w:szCs w:val="28"/>
        </w:rPr>
        <w:t>R</w:t>
      </w:r>
      <w:r w:rsidRPr="00603493">
        <w:rPr>
          <w:rFonts w:ascii="Times New Roman" w:hAnsi="Times New Roman" w:cs="Times New Roman"/>
          <w:sz w:val="28"/>
          <w:szCs w:val="28"/>
          <w:vertAlign w:val="subscript"/>
        </w:rPr>
        <w:t>ш</w:t>
      </w:r>
      <w:proofErr w:type="spellEnd"/>
      <w:r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480230" w:rsidRPr="00603493">
        <w:rPr>
          <w:rFonts w:ascii="Times New Roman" w:hAnsi="Times New Roman" w:cs="Times New Roman"/>
          <w:sz w:val="28"/>
          <w:szCs w:val="28"/>
        </w:rPr>
        <w:t>–</w:t>
      </w:r>
      <w:r w:rsidRPr="00603493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1A3838">
        <w:rPr>
          <w:rFonts w:ascii="Times New Roman" w:hAnsi="Times New Roman" w:cs="Times New Roman"/>
          <w:sz w:val="28"/>
          <w:szCs w:val="28"/>
        </w:rPr>
        <w:t xml:space="preserve">совершенных </w:t>
      </w:r>
      <w:r w:rsidR="00C4715D">
        <w:rPr>
          <w:rFonts w:ascii="Times New Roman" w:hAnsi="Times New Roman" w:cs="Times New Roman"/>
          <w:sz w:val="28"/>
          <w:szCs w:val="28"/>
        </w:rPr>
        <w:t xml:space="preserve">поездок </w:t>
      </w:r>
      <w:r w:rsidR="00907299">
        <w:rPr>
          <w:rFonts w:ascii="Times New Roman" w:hAnsi="Times New Roman" w:cs="Times New Roman"/>
          <w:sz w:val="28"/>
          <w:szCs w:val="28"/>
        </w:rPr>
        <w:t>детей из многодетных семей</w:t>
      </w:r>
      <w:r w:rsidRPr="00603493">
        <w:rPr>
          <w:rFonts w:ascii="Times New Roman" w:hAnsi="Times New Roman" w:cs="Times New Roman"/>
          <w:sz w:val="28"/>
          <w:szCs w:val="28"/>
        </w:rPr>
        <w:t>;</w:t>
      </w:r>
    </w:p>
    <w:p w14:paraId="573C9A16" w14:textId="77777777" w:rsidR="007B6370" w:rsidRPr="00603493" w:rsidRDefault="007B6370" w:rsidP="007B63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493">
        <w:rPr>
          <w:rFonts w:ascii="Times New Roman" w:hAnsi="Times New Roman" w:cs="Times New Roman"/>
          <w:sz w:val="28"/>
          <w:szCs w:val="28"/>
        </w:rPr>
        <w:t>Т</w:t>
      </w:r>
      <w:r w:rsidR="00480230" w:rsidRPr="00603493">
        <w:rPr>
          <w:rFonts w:ascii="Times New Roman" w:hAnsi="Times New Roman" w:cs="Times New Roman"/>
          <w:sz w:val="28"/>
          <w:szCs w:val="28"/>
          <w:vertAlign w:val="subscript"/>
        </w:rPr>
        <w:t>эо</w:t>
      </w:r>
      <w:proofErr w:type="spellEnd"/>
      <w:r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480230" w:rsidRPr="00603493">
        <w:rPr>
          <w:rFonts w:ascii="Times New Roman" w:hAnsi="Times New Roman" w:cs="Times New Roman"/>
          <w:sz w:val="28"/>
          <w:szCs w:val="28"/>
        </w:rPr>
        <w:t>–</w:t>
      </w:r>
      <w:r w:rsidRPr="00603493">
        <w:rPr>
          <w:rFonts w:ascii="Times New Roman" w:hAnsi="Times New Roman" w:cs="Times New Roman"/>
          <w:sz w:val="28"/>
          <w:szCs w:val="28"/>
        </w:rPr>
        <w:t xml:space="preserve"> установленная постановлением администрации города стоимость одной поездки по тарифному плану типа «Электронный кошелек».</w:t>
      </w:r>
    </w:p>
    <w:p w14:paraId="791E7331" w14:textId="7BEAEE6D" w:rsidR="00972E6C" w:rsidRPr="00603493" w:rsidRDefault="00C741DF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</w:t>
      </w:r>
      <w:r w:rsidR="006A2BEB" w:rsidRPr="00603493">
        <w:rPr>
          <w:rFonts w:ascii="Times New Roman" w:hAnsi="Times New Roman" w:cs="Times New Roman"/>
          <w:sz w:val="28"/>
          <w:szCs w:val="28"/>
        </w:rPr>
        <w:t xml:space="preserve">. </w:t>
      </w:r>
      <w:r w:rsidR="00972E6C" w:rsidRPr="00603493">
        <w:rPr>
          <w:rFonts w:ascii="Times New Roman" w:hAnsi="Times New Roman" w:cs="Times New Roman"/>
          <w:sz w:val="28"/>
          <w:szCs w:val="28"/>
        </w:rPr>
        <w:t>Комитет в течение пяти рабочих дней со дня расчета размера Субсидии принимает решение о предоставлении Субсидии либо об отказе в ее предоставлении.</w:t>
      </w:r>
    </w:p>
    <w:p w14:paraId="203624DA" w14:textId="7A0B94A4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Комитет в целях проверки соответствия </w:t>
      </w:r>
      <w:r w:rsidR="00A32F27" w:rsidRPr="00603493"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603493">
        <w:rPr>
          <w:rFonts w:ascii="Times New Roman" w:hAnsi="Times New Roman" w:cs="Times New Roman"/>
          <w:sz w:val="28"/>
          <w:szCs w:val="28"/>
        </w:rPr>
        <w:t xml:space="preserve">требованиям, установленным </w:t>
      </w:r>
      <w:hyperlink w:anchor="P95">
        <w:r w:rsidR="009939F4" w:rsidRPr="00603493">
          <w:rPr>
            <w:rFonts w:ascii="Times New Roman" w:hAnsi="Times New Roman" w:cs="Times New Roman"/>
            <w:sz w:val="28"/>
            <w:szCs w:val="28"/>
          </w:rPr>
          <w:t>пунктом 3</w:t>
        </w:r>
        <w:r w:rsidRPr="00603493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981279" w:rsidRPr="00603493">
        <w:rPr>
          <w:rFonts w:ascii="Times New Roman" w:hAnsi="Times New Roman" w:cs="Times New Roman"/>
          <w:sz w:val="28"/>
          <w:szCs w:val="28"/>
        </w:rPr>
        <w:t>1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Порядка, запрашивает документы в порядке и сроки, указанные в </w:t>
      </w:r>
      <w:hyperlink w:anchor="P107">
        <w:r w:rsidR="000F57AC">
          <w:rPr>
            <w:rFonts w:ascii="Times New Roman" w:hAnsi="Times New Roman" w:cs="Times New Roman"/>
            <w:sz w:val="28"/>
            <w:szCs w:val="28"/>
          </w:rPr>
          <w:t>пунктах</w:t>
        </w:r>
        <w:r w:rsidRPr="0060349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939F4" w:rsidRPr="00603493">
          <w:rPr>
            <w:rFonts w:ascii="Times New Roman" w:hAnsi="Times New Roman" w:cs="Times New Roman"/>
            <w:sz w:val="28"/>
            <w:szCs w:val="28"/>
          </w:rPr>
          <w:t>3</w:t>
        </w:r>
        <w:r w:rsidRPr="00603493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0F57AC">
        <w:rPr>
          <w:rFonts w:ascii="Times New Roman" w:hAnsi="Times New Roman" w:cs="Times New Roman"/>
          <w:sz w:val="28"/>
          <w:szCs w:val="28"/>
        </w:rPr>
        <w:t xml:space="preserve">4, 3.12 </w:t>
      </w:r>
      <w:r w:rsidRPr="00603493">
        <w:rPr>
          <w:rFonts w:ascii="Times New Roman" w:hAnsi="Times New Roman" w:cs="Times New Roman"/>
          <w:sz w:val="28"/>
          <w:szCs w:val="28"/>
        </w:rPr>
        <w:t>Порядка.</w:t>
      </w:r>
    </w:p>
    <w:p w14:paraId="58307105" w14:textId="1E4EACA4" w:rsidR="00972E6C" w:rsidRPr="00603493" w:rsidRDefault="009939F4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65"/>
      <w:bookmarkEnd w:id="13"/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972E6C" w:rsidRPr="00603493">
        <w:rPr>
          <w:rFonts w:ascii="Times New Roman" w:hAnsi="Times New Roman" w:cs="Times New Roman"/>
          <w:sz w:val="28"/>
          <w:szCs w:val="28"/>
        </w:rPr>
        <w:t>.1</w:t>
      </w:r>
      <w:r w:rsidR="00C741DF">
        <w:rPr>
          <w:rFonts w:ascii="Times New Roman" w:hAnsi="Times New Roman" w:cs="Times New Roman"/>
          <w:sz w:val="28"/>
          <w:szCs w:val="28"/>
        </w:rPr>
        <w:t>6</w:t>
      </w:r>
      <w:r w:rsidR="00972E6C" w:rsidRPr="00603493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Субсидии являются:</w:t>
      </w:r>
    </w:p>
    <w:p w14:paraId="556CC500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отсутствие заключенного и действующего на день предоставления документов, указанных в </w:t>
      </w:r>
      <w:hyperlink w:anchor="P133">
        <w:r w:rsidRPr="00603493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8308BB" w:rsidRPr="00603493">
          <w:rPr>
            <w:rFonts w:ascii="Times New Roman" w:hAnsi="Times New Roman" w:cs="Times New Roman"/>
            <w:sz w:val="28"/>
            <w:szCs w:val="28"/>
          </w:rPr>
          <w:t>3</w:t>
        </w:r>
        <w:r w:rsidRPr="00603493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C56FDE" w:rsidRPr="00603493">
        <w:rPr>
          <w:rFonts w:ascii="Times New Roman" w:hAnsi="Times New Roman" w:cs="Times New Roman"/>
          <w:sz w:val="28"/>
          <w:szCs w:val="28"/>
        </w:rPr>
        <w:t>2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Порядка, Договора;</w:t>
      </w:r>
    </w:p>
    <w:p w14:paraId="48CE7853" w14:textId="77777777" w:rsidR="00972E6C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предоставление заявления после срок</w:t>
      </w:r>
      <w:r w:rsidR="00A20A69" w:rsidRPr="00603493">
        <w:rPr>
          <w:rFonts w:ascii="Times New Roman" w:hAnsi="Times New Roman" w:cs="Times New Roman"/>
          <w:sz w:val="28"/>
          <w:szCs w:val="28"/>
        </w:rPr>
        <w:t>а</w:t>
      </w:r>
      <w:r w:rsidRPr="00603493">
        <w:rPr>
          <w:rFonts w:ascii="Times New Roman" w:hAnsi="Times New Roman" w:cs="Times New Roman"/>
          <w:sz w:val="28"/>
          <w:szCs w:val="28"/>
        </w:rPr>
        <w:t>, установленн</w:t>
      </w:r>
      <w:r w:rsidR="00A20A69" w:rsidRPr="00603493">
        <w:rPr>
          <w:rFonts w:ascii="Times New Roman" w:hAnsi="Times New Roman" w:cs="Times New Roman"/>
          <w:sz w:val="28"/>
          <w:szCs w:val="28"/>
        </w:rPr>
        <w:t>ого</w:t>
      </w:r>
      <w:r w:rsidRPr="00603493">
        <w:rPr>
          <w:rFonts w:ascii="Times New Roman" w:hAnsi="Times New Roman" w:cs="Times New Roman"/>
          <w:sz w:val="28"/>
          <w:szCs w:val="28"/>
        </w:rPr>
        <w:t xml:space="preserve"> </w:t>
      </w:r>
      <w:hyperlink w:anchor="P133">
        <w:r w:rsidRPr="0060349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9939F4" w:rsidRPr="00603493">
          <w:rPr>
            <w:rFonts w:ascii="Times New Roman" w:hAnsi="Times New Roman" w:cs="Times New Roman"/>
            <w:sz w:val="28"/>
            <w:szCs w:val="28"/>
          </w:rPr>
          <w:t>3</w:t>
        </w:r>
        <w:r w:rsidRPr="00603493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C56FDE" w:rsidRPr="00603493">
        <w:rPr>
          <w:rFonts w:ascii="Times New Roman" w:hAnsi="Times New Roman" w:cs="Times New Roman"/>
          <w:sz w:val="28"/>
          <w:szCs w:val="28"/>
        </w:rPr>
        <w:t>2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33EAF480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несоответствие получателя Субсидии </w:t>
      </w:r>
      <w:r w:rsidR="00553572" w:rsidRPr="00603493">
        <w:rPr>
          <w:rFonts w:ascii="Times New Roman" w:hAnsi="Times New Roman" w:cs="Times New Roman"/>
          <w:sz w:val="28"/>
          <w:szCs w:val="28"/>
        </w:rPr>
        <w:t xml:space="preserve">требованиям, </w:t>
      </w:r>
      <w:r w:rsidRPr="00603493">
        <w:rPr>
          <w:rFonts w:ascii="Times New Roman" w:hAnsi="Times New Roman" w:cs="Times New Roman"/>
          <w:sz w:val="28"/>
          <w:szCs w:val="28"/>
        </w:rPr>
        <w:t>предусмотренны</w:t>
      </w:r>
      <w:r w:rsidR="00EC1B8C" w:rsidRPr="00603493">
        <w:rPr>
          <w:rFonts w:ascii="Times New Roman" w:hAnsi="Times New Roman" w:cs="Times New Roman"/>
          <w:sz w:val="28"/>
          <w:szCs w:val="28"/>
        </w:rPr>
        <w:t xml:space="preserve">м </w:t>
      </w:r>
      <w:hyperlink w:anchor="P95">
        <w:r w:rsidRPr="00603493">
          <w:rPr>
            <w:rFonts w:ascii="Times New Roman" w:hAnsi="Times New Roman" w:cs="Times New Roman"/>
            <w:sz w:val="28"/>
            <w:szCs w:val="28"/>
          </w:rPr>
          <w:t>пункт</w:t>
        </w:r>
        <w:r w:rsidR="00EC1B8C" w:rsidRPr="00603493">
          <w:rPr>
            <w:rFonts w:ascii="Times New Roman" w:hAnsi="Times New Roman" w:cs="Times New Roman"/>
            <w:sz w:val="28"/>
            <w:szCs w:val="28"/>
          </w:rPr>
          <w:t>а</w:t>
        </w:r>
        <w:r w:rsidR="008308BB" w:rsidRPr="00603493">
          <w:rPr>
            <w:rFonts w:ascii="Times New Roman" w:hAnsi="Times New Roman" w:cs="Times New Roman"/>
            <w:sz w:val="28"/>
            <w:szCs w:val="28"/>
          </w:rPr>
          <w:t>м</w:t>
        </w:r>
        <w:r w:rsidR="00EC1B8C" w:rsidRPr="00603493">
          <w:rPr>
            <w:rFonts w:ascii="Times New Roman" w:hAnsi="Times New Roman" w:cs="Times New Roman"/>
            <w:sz w:val="28"/>
            <w:szCs w:val="28"/>
          </w:rPr>
          <w:t xml:space="preserve">и 1.2, </w:t>
        </w:r>
        <w:r w:rsidR="009939F4" w:rsidRPr="00603493">
          <w:rPr>
            <w:rFonts w:ascii="Times New Roman" w:hAnsi="Times New Roman" w:cs="Times New Roman"/>
            <w:sz w:val="28"/>
            <w:szCs w:val="28"/>
          </w:rPr>
          <w:t>3</w:t>
        </w:r>
        <w:r w:rsidRPr="00603493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981279" w:rsidRPr="00603493">
        <w:rPr>
          <w:rFonts w:ascii="Times New Roman" w:hAnsi="Times New Roman" w:cs="Times New Roman"/>
          <w:sz w:val="28"/>
          <w:szCs w:val="28"/>
        </w:rPr>
        <w:t>1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57B29F00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несоответствие предоставленных получателем Субсидии документов требованиям, предусмотренным </w:t>
      </w:r>
      <w:hyperlink w:anchor="P133">
        <w:r w:rsidRPr="0060349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9939F4" w:rsidRPr="00603493">
          <w:rPr>
            <w:rFonts w:ascii="Times New Roman" w:hAnsi="Times New Roman" w:cs="Times New Roman"/>
            <w:sz w:val="28"/>
            <w:szCs w:val="28"/>
          </w:rPr>
          <w:t>3</w:t>
        </w:r>
        <w:r w:rsidRPr="00603493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C56FDE" w:rsidRPr="00603493">
        <w:rPr>
          <w:rFonts w:ascii="Times New Roman" w:hAnsi="Times New Roman" w:cs="Times New Roman"/>
          <w:sz w:val="28"/>
          <w:szCs w:val="28"/>
        </w:rPr>
        <w:t>2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Порядка, или непредоставление (предоставление не в полном объеме) указанных документов;</w:t>
      </w:r>
    </w:p>
    <w:p w14:paraId="7A8AAE4B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недостоверность предоставленной получателем Субсидии информации;</w:t>
      </w:r>
    </w:p>
    <w:p w14:paraId="77F3CD47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нахождение на рассмотрении Комитета ранее поданного</w:t>
      </w:r>
      <w:r w:rsidR="003A5575" w:rsidRPr="00603493">
        <w:rPr>
          <w:rFonts w:ascii="Times New Roman" w:hAnsi="Times New Roman" w:cs="Times New Roman"/>
          <w:sz w:val="28"/>
          <w:szCs w:val="28"/>
        </w:rPr>
        <w:t xml:space="preserve"> заявления получателем Субсидии</w:t>
      </w:r>
      <w:r w:rsidRPr="00603493">
        <w:rPr>
          <w:rFonts w:ascii="Times New Roman" w:hAnsi="Times New Roman" w:cs="Times New Roman"/>
          <w:sz w:val="28"/>
          <w:szCs w:val="28"/>
        </w:rPr>
        <w:t>, по которому решение Комитетом о предоставлении Субсидии или об отказе в предоставлении Субсидии не принято;</w:t>
      </w:r>
    </w:p>
    <w:p w14:paraId="5F1722EA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отсутствие лимитов бюджетных обязательств, доведенных в установленном порядке до Комитета, на предоставление Субсидии.</w:t>
      </w:r>
    </w:p>
    <w:p w14:paraId="15A34A3F" w14:textId="3443C900" w:rsidR="00972E6C" w:rsidRPr="00603493" w:rsidRDefault="009939F4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972E6C" w:rsidRPr="00603493">
        <w:rPr>
          <w:rFonts w:ascii="Times New Roman" w:hAnsi="Times New Roman" w:cs="Times New Roman"/>
          <w:sz w:val="28"/>
          <w:szCs w:val="28"/>
        </w:rPr>
        <w:t>.</w:t>
      </w:r>
      <w:r w:rsidR="00C741DF">
        <w:rPr>
          <w:rFonts w:ascii="Times New Roman" w:hAnsi="Times New Roman" w:cs="Times New Roman"/>
          <w:sz w:val="28"/>
          <w:szCs w:val="28"/>
        </w:rPr>
        <w:t>17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. В случае принятия решения об отказе в предоставлении Субсидии Комитет в течение </w:t>
      </w:r>
      <w:r w:rsidR="0084359C" w:rsidRPr="00603493">
        <w:rPr>
          <w:rFonts w:ascii="Times New Roman" w:hAnsi="Times New Roman" w:cs="Times New Roman"/>
          <w:sz w:val="28"/>
          <w:szCs w:val="28"/>
        </w:rPr>
        <w:t xml:space="preserve">трех 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рабочих дней со дня принятия решения направляет получателю Субсидии уведомление об отказе в предоставлении Субсидии </w:t>
      </w:r>
      <w:r w:rsidR="007456E8" w:rsidRPr="00603493">
        <w:rPr>
          <w:rFonts w:ascii="Times New Roman" w:hAnsi="Times New Roman" w:cs="Times New Roman"/>
          <w:sz w:val="28"/>
          <w:szCs w:val="28"/>
        </w:rPr>
        <w:t xml:space="preserve">(далее – уведомление об отказе) </w:t>
      </w:r>
      <w:r w:rsidR="00972E6C" w:rsidRPr="00603493">
        <w:rPr>
          <w:rFonts w:ascii="Times New Roman" w:hAnsi="Times New Roman" w:cs="Times New Roman"/>
          <w:sz w:val="28"/>
          <w:szCs w:val="28"/>
        </w:rPr>
        <w:t>с указанием причин отказа.</w:t>
      </w:r>
    </w:p>
    <w:p w14:paraId="34640132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Получатель Субсидии вправе в течение пяти рабочих дней со дня получения уведомления </w:t>
      </w:r>
      <w:r w:rsidR="007456E8" w:rsidRPr="00603493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Pr="00603493">
        <w:rPr>
          <w:rFonts w:ascii="Times New Roman" w:hAnsi="Times New Roman" w:cs="Times New Roman"/>
          <w:sz w:val="28"/>
          <w:szCs w:val="28"/>
        </w:rPr>
        <w:t xml:space="preserve">устранить указанные причины отказа и повторно направить в Комитет документы, предусмотренные </w:t>
      </w:r>
      <w:hyperlink w:anchor="P133">
        <w:r w:rsidRPr="00603493">
          <w:rPr>
            <w:rFonts w:ascii="Times New Roman" w:hAnsi="Times New Roman" w:cs="Times New Roman"/>
            <w:sz w:val="28"/>
            <w:szCs w:val="28"/>
          </w:rPr>
          <w:t>пункто</w:t>
        </w:r>
        <w:r w:rsidR="00F24AA3" w:rsidRPr="00603493">
          <w:rPr>
            <w:rFonts w:ascii="Times New Roman" w:hAnsi="Times New Roman" w:cs="Times New Roman"/>
            <w:sz w:val="28"/>
            <w:szCs w:val="28"/>
          </w:rPr>
          <w:t>м 3</w:t>
        </w:r>
        <w:r w:rsidRPr="00603493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C56FDE" w:rsidRPr="00603493">
        <w:rPr>
          <w:rFonts w:ascii="Times New Roman" w:hAnsi="Times New Roman" w:cs="Times New Roman"/>
          <w:sz w:val="28"/>
          <w:szCs w:val="28"/>
        </w:rPr>
        <w:t>2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7B8E9861" w14:textId="34926121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Комитет в течение трех рабочих дней со дня повторного получения документов, указанных в </w:t>
      </w:r>
      <w:hyperlink w:anchor="P133">
        <w:r w:rsidRPr="00603493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F24AA3" w:rsidRPr="00603493">
          <w:rPr>
            <w:rFonts w:ascii="Times New Roman" w:hAnsi="Times New Roman" w:cs="Times New Roman"/>
            <w:sz w:val="28"/>
            <w:szCs w:val="28"/>
          </w:rPr>
          <w:t>3</w:t>
        </w:r>
        <w:r w:rsidRPr="00603493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C56FDE" w:rsidRPr="00603493">
        <w:rPr>
          <w:rFonts w:ascii="Times New Roman" w:hAnsi="Times New Roman" w:cs="Times New Roman"/>
          <w:sz w:val="28"/>
          <w:szCs w:val="28"/>
        </w:rPr>
        <w:t>2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Порядка, принимает решение об отказе в предоставлении Субсидии по основаниям, указанным в </w:t>
      </w:r>
      <w:hyperlink w:anchor="P165">
        <w:r w:rsidRPr="00603493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F24AA3" w:rsidRPr="00603493">
          <w:rPr>
            <w:rFonts w:ascii="Times New Roman" w:hAnsi="Times New Roman" w:cs="Times New Roman"/>
            <w:sz w:val="28"/>
            <w:szCs w:val="28"/>
          </w:rPr>
          <w:t>3</w:t>
        </w:r>
        <w:r w:rsidRPr="00603493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1F1938">
        <w:rPr>
          <w:rFonts w:ascii="Times New Roman" w:hAnsi="Times New Roman" w:cs="Times New Roman"/>
          <w:sz w:val="28"/>
          <w:szCs w:val="28"/>
        </w:rPr>
        <w:t>6</w:t>
      </w:r>
      <w:r w:rsidRPr="00603493">
        <w:rPr>
          <w:rFonts w:ascii="Times New Roman" w:hAnsi="Times New Roman" w:cs="Times New Roman"/>
          <w:sz w:val="28"/>
          <w:szCs w:val="28"/>
        </w:rPr>
        <w:t xml:space="preserve"> Порядка, или о предоставлении Субсидии. В случае повторного выявления оснований для отказа в предоставлении Субсидии получателю Субсидии отказывается в предоставлении Субсидии за текущий отчетный период.</w:t>
      </w:r>
    </w:p>
    <w:p w14:paraId="2878AA70" w14:textId="62B16F84" w:rsidR="00972E6C" w:rsidRPr="00603493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972E6C" w:rsidRPr="00603493">
        <w:rPr>
          <w:rFonts w:ascii="Times New Roman" w:hAnsi="Times New Roman" w:cs="Times New Roman"/>
          <w:sz w:val="28"/>
          <w:szCs w:val="28"/>
        </w:rPr>
        <w:t>.</w:t>
      </w:r>
      <w:r w:rsidR="00C741DF">
        <w:rPr>
          <w:rFonts w:ascii="Times New Roman" w:hAnsi="Times New Roman" w:cs="Times New Roman"/>
          <w:sz w:val="28"/>
          <w:szCs w:val="28"/>
        </w:rPr>
        <w:t>18</w:t>
      </w:r>
      <w:r w:rsidR="00972E6C" w:rsidRPr="00603493">
        <w:rPr>
          <w:rFonts w:ascii="Times New Roman" w:hAnsi="Times New Roman" w:cs="Times New Roman"/>
          <w:sz w:val="28"/>
          <w:szCs w:val="28"/>
        </w:rPr>
        <w:t>. В случае принятия решения о предоставлении Субсидии по результатам расчета размера Субсидии Комитет в течение двух рабочих дней со дня принятия решения о предоставлении Субсидии направляет заявку на финансирование в комитет по финансам, налоговой и кредитной политике города Барнаула.</w:t>
      </w:r>
    </w:p>
    <w:p w14:paraId="382F656D" w14:textId="1FA12E35" w:rsidR="00972E6C" w:rsidRPr="00603493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972E6C" w:rsidRPr="00603493">
        <w:rPr>
          <w:rFonts w:ascii="Times New Roman" w:hAnsi="Times New Roman" w:cs="Times New Roman"/>
          <w:sz w:val="28"/>
          <w:szCs w:val="28"/>
        </w:rPr>
        <w:t>.</w:t>
      </w:r>
      <w:r w:rsidR="00C741DF">
        <w:rPr>
          <w:rFonts w:ascii="Times New Roman" w:hAnsi="Times New Roman" w:cs="Times New Roman"/>
          <w:sz w:val="28"/>
          <w:szCs w:val="28"/>
        </w:rPr>
        <w:t>19</w:t>
      </w:r>
      <w:r w:rsidR="00972E6C" w:rsidRPr="00603493">
        <w:rPr>
          <w:rFonts w:ascii="Times New Roman" w:hAnsi="Times New Roman" w:cs="Times New Roman"/>
          <w:sz w:val="28"/>
          <w:szCs w:val="28"/>
        </w:rPr>
        <w:t>. Комитет по финансам, налоговой и кредитной политике города Барнаула в течение трех рабочих дней со дня поступления заявки на финансирование перечисляет денежные средства на лицевой счет Комитета, открытый в Управлении Федерального казначейства по Алтайскому краю.</w:t>
      </w:r>
    </w:p>
    <w:p w14:paraId="0D52DF2B" w14:textId="2B18ABDD" w:rsidR="00972E6C" w:rsidRPr="00603493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3</w:t>
      </w:r>
      <w:r w:rsidR="00972E6C" w:rsidRPr="00603493">
        <w:rPr>
          <w:rFonts w:ascii="Times New Roman" w:hAnsi="Times New Roman" w:cs="Times New Roman"/>
          <w:sz w:val="28"/>
          <w:szCs w:val="28"/>
        </w:rPr>
        <w:t>.</w:t>
      </w:r>
      <w:r w:rsidR="00C741DF">
        <w:rPr>
          <w:rFonts w:ascii="Times New Roman" w:hAnsi="Times New Roman" w:cs="Times New Roman"/>
          <w:sz w:val="28"/>
          <w:szCs w:val="28"/>
        </w:rPr>
        <w:t>20</w:t>
      </w:r>
      <w:r w:rsidR="00972E6C" w:rsidRPr="00603493">
        <w:rPr>
          <w:rFonts w:ascii="Times New Roman" w:hAnsi="Times New Roman" w:cs="Times New Roman"/>
          <w:sz w:val="28"/>
          <w:szCs w:val="28"/>
        </w:rPr>
        <w:t>. Комитет в течение трех рабочих дней со дня поступления денежных средств на лицевой счет Комитета перечисляет их получателю Субсидии на указанный в Договоре расчетный счет, открытый им в учреждениях Центрального банка Российской Федерации или кредитных организациях</w:t>
      </w:r>
      <w:r w:rsidR="005960D9" w:rsidRPr="00603493">
        <w:rPr>
          <w:rFonts w:ascii="Times New Roman" w:hAnsi="Times New Roman" w:cs="Times New Roman"/>
          <w:sz w:val="28"/>
          <w:szCs w:val="28"/>
        </w:rPr>
        <w:t xml:space="preserve"> (если иное не установлено бюджетным законодательством Российской Федерации)</w:t>
      </w:r>
      <w:r w:rsidR="00972E6C" w:rsidRPr="00603493">
        <w:rPr>
          <w:rFonts w:ascii="Times New Roman" w:hAnsi="Times New Roman" w:cs="Times New Roman"/>
          <w:sz w:val="28"/>
          <w:szCs w:val="28"/>
        </w:rPr>
        <w:t>.</w:t>
      </w:r>
    </w:p>
    <w:p w14:paraId="3F481C8F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7C6CAB" w14:textId="77777777" w:rsidR="00972E6C" w:rsidRPr="00603493" w:rsidRDefault="00F24AA3" w:rsidP="003B3D6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4</w:t>
      </w:r>
      <w:r w:rsidR="003B3D65" w:rsidRPr="00603493">
        <w:rPr>
          <w:rFonts w:ascii="Times New Roman" w:hAnsi="Times New Roman" w:cs="Times New Roman"/>
          <w:sz w:val="28"/>
          <w:szCs w:val="28"/>
        </w:rPr>
        <w:t xml:space="preserve">. </w:t>
      </w:r>
      <w:r w:rsidR="000C58A7" w:rsidRPr="00603493">
        <w:rPr>
          <w:rFonts w:ascii="Times New Roman" w:hAnsi="Times New Roman" w:cs="Times New Roman"/>
          <w:sz w:val="28"/>
          <w:szCs w:val="28"/>
        </w:rPr>
        <w:t xml:space="preserve">Требования к отчетности об использовании </w:t>
      </w:r>
      <w:r w:rsidR="001A79E2" w:rsidRPr="00603493">
        <w:rPr>
          <w:rFonts w:ascii="Times New Roman" w:hAnsi="Times New Roman" w:cs="Times New Roman"/>
          <w:sz w:val="28"/>
          <w:szCs w:val="28"/>
        </w:rPr>
        <w:t>С</w:t>
      </w:r>
      <w:r w:rsidR="000C58A7" w:rsidRPr="00603493">
        <w:rPr>
          <w:rFonts w:ascii="Times New Roman" w:hAnsi="Times New Roman" w:cs="Times New Roman"/>
          <w:sz w:val="28"/>
          <w:szCs w:val="28"/>
        </w:rPr>
        <w:t xml:space="preserve">убсидии </w:t>
      </w:r>
    </w:p>
    <w:p w14:paraId="5C61CA57" w14:textId="77777777" w:rsidR="003B3D65" w:rsidRPr="00603493" w:rsidRDefault="003B3D65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9C4CDD" w14:textId="77777777" w:rsidR="00972E6C" w:rsidRPr="00603493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4</w:t>
      </w:r>
      <w:r w:rsidR="00015AAE" w:rsidRPr="00603493">
        <w:rPr>
          <w:rFonts w:ascii="Times New Roman" w:hAnsi="Times New Roman" w:cs="Times New Roman"/>
          <w:sz w:val="28"/>
          <w:szCs w:val="28"/>
        </w:rPr>
        <w:t xml:space="preserve">.1. </w:t>
      </w:r>
      <w:r w:rsidR="00972E6C" w:rsidRPr="00603493">
        <w:rPr>
          <w:rFonts w:ascii="Times New Roman" w:hAnsi="Times New Roman" w:cs="Times New Roman"/>
          <w:sz w:val="28"/>
          <w:szCs w:val="28"/>
        </w:rPr>
        <w:t>Получател</w:t>
      </w:r>
      <w:r w:rsidR="00BF2353" w:rsidRPr="00603493">
        <w:rPr>
          <w:rFonts w:ascii="Times New Roman" w:hAnsi="Times New Roman" w:cs="Times New Roman"/>
          <w:sz w:val="28"/>
          <w:szCs w:val="28"/>
        </w:rPr>
        <w:t>ь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AE4F2C" w:rsidRPr="00603493">
        <w:rPr>
          <w:rFonts w:ascii="Times New Roman" w:hAnsi="Times New Roman" w:cs="Times New Roman"/>
          <w:sz w:val="28"/>
          <w:szCs w:val="28"/>
        </w:rPr>
        <w:t>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BF2353" w:rsidRPr="00603493">
        <w:rPr>
          <w:rFonts w:ascii="Times New Roman" w:hAnsi="Times New Roman" w:cs="Times New Roman"/>
          <w:sz w:val="28"/>
          <w:szCs w:val="28"/>
        </w:rPr>
        <w:t>е</w:t>
      </w:r>
      <w:r w:rsidR="00972E6C" w:rsidRPr="00603493">
        <w:rPr>
          <w:rFonts w:ascii="Times New Roman" w:hAnsi="Times New Roman" w:cs="Times New Roman"/>
          <w:sz w:val="28"/>
          <w:szCs w:val="28"/>
        </w:rPr>
        <w:t>т в Комитет отчет о достижени</w:t>
      </w:r>
      <w:r w:rsidR="00BF2353" w:rsidRPr="00603493">
        <w:rPr>
          <w:rFonts w:ascii="Times New Roman" w:hAnsi="Times New Roman" w:cs="Times New Roman"/>
          <w:sz w:val="28"/>
          <w:szCs w:val="28"/>
        </w:rPr>
        <w:t>ях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3523ED" w:rsidRPr="00603493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126C7C" w:rsidRPr="00603493">
        <w:rPr>
          <w:rFonts w:ascii="Times New Roman" w:hAnsi="Times New Roman" w:cs="Times New Roman"/>
          <w:sz w:val="28"/>
          <w:szCs w:val="28"/>
        </w:rPr>
        <w:t>предоставления С</w:t>
      </w:r>
      <w:r w:rsidR="003523ED" w:rsidRPr="00603493">
        <w:rPr>
          <w:rFonts w:ascii="Times New Roman" w:hAnsi="Times New Roman" w:cs="Times New Roman"/>
          <w:sz w:val="28"/>
          <w:szCs w:val="28"/>
        </w:rPr>
        <w:t>убсидии</w:t>
      </w:r>
      <w:r w:rsidR="00380A02" w:rsidRPr="00603493">
        <w:rPr>
          <w:rFonts w:ascii="Times New Roman" w:hAnsi="Times New Roman" w:cs="Times New Roman"/>
          <w:sz w:val="28"/>
          <w:szCs w:val="28"/>
        </w:rPr>
        <w:t>,</w:t>
      </w:r>
      <w:r w:rsidR="003523ED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380A02" w:rsidRPr="00603493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77">
        <w:r w:rsidR="00380A02" w:rsidRPr="00603493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="00380A02" w:rsidRPr="00603493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7B2D1F" w:rsidRPr="00603493">
        <w:rPr>
          <w:rFonts w:ascii="Times New Roman" w:hAnsi="Times New Roman" w:cs="Times New Roman"/>
          <w:sz w:val="28"/>
          <w:szCs w:val="28"/>
        </w:rPr>
        <w:t>(далее – от</w:t>
      </w:r>
      <w:r w:rsidR="009F2A9C" w:rsidRPr="00603493">
        <w:rPr>
          <w:rFonts w:ascii="Times New Roman" w:hAnsi="Times New Roman" w:cs="Times New Roman"/>
          <w:sz w:val="28"/>
          <w:szCs w:val="28"/>
        </w:rPr>
        <w:t>ч</w:t>
      </w:r>
      <w:r w:rsidR="007B2D1F" w:rsidRPr="00603493">
        <w:rPr>
          <w:rFonts w:ascii="Times New Roman" w:hAnsi="Times New Roman" w:cs="Times New Roman"/>
          <w:sz w:val="28"/>
          <w:szCs w:val="28"/>
        </w:rPr>
        <w:t>ет о результатах)</w:t>
      </w:r>
      <w:r w:rsidR="00380A02" w:rsidRPr="00603493">
        <w:rPr>
          <w:rFonts w:ascii="Times New Roman" w:hAnsi="Times New Roman" w:cs="Times New Roman"/>
          <w:sz w:val="28"/>
          <w:szCs w:val="28"/>
        </w:rPr>
        <w:t>,</w:t>
      </w:r>
      <w:r w:rsidR="007B2D1F" w:rsidRPr="00603493">
        <w:rPr>
          <w:rFonts w:ascii="Times New Roman" w:hAnsi="Times New Roman" w:cs="Times New Roman"/>
          <w:sz w:val="28"/>
          <w:szCs w:val="28"/>
        </w:rPr>
        <w:t xml:space="preserve"> </w:t>
      </w:r>
      <w:r w:rsidR="00972E6C" w:rsidRPr="00603493">
        <w:rPr>
          <w:rFonts w:ascii="Times New Roman" w:hAnsi="Times New Roman" w:cs="Times New Roman"/>
          <w:sz w:val="28"/>
          <w:szCs w:val="28"/>
        </w:rPr>
        <w:t>по форме, установленной приказом комитета по финансам, налоговой и кредитной политике города Барнаула, не позднее 10 рабочих дней со дня получения Субсиди</w:t>
      </w:r>
      <w:r w:rsidR="00AE4F2C" w:rsidRPr="00603493">
        <w:rPr>
          <w:rFonts w:ascii="Times New Roman" w:hAnsi="Times New Roman" w:cs="Times New Roman"/>
          <w:sz w:val="28"/>
          <w:szCs w:val="28"/>
        </w:rPr>
        <w:t>и</w:t>
      </w:r>
      <w:r w:rsidR="00972E6C" w:rsidRPr="00603493">
        <w:rPr>
          <w:rFonts w:ascii="Times New Roman" w:hAnsi="Times New Roman" w:cs="Times New Roman"/>
          <w:sz w:val="28"/>
          <w:szCs w:val="28"/>
        </w:rPr>
        <w:t>.</w:t>
      </w:r>
    </w:p>
    <w:p w14:paraId="3D3D8B48" w14:textId="77777777" w:rsidR="00972E6C" w:rsidRPr="00603493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4</w:t>
      </w:r>
      <w:r w:rsidR="00015AAE" w:rsidRPr="00603493">
        <w:rPr>
          <w:rFonts w:ascii="Times New Roman" w:hAnsi="Times New Roman" w:cs="Times New Roman"/>
          <w:sz w:val="28"/>
          <w:szCs w:val="28"/>
        </w:rPr>
        <w:t xml:space="preserve">.2. </w:t>
      </w:r>
      <w:r w:rsidR="00972E6C" w:rsidRPr="00603493">
        <w:rPr>
          <w:rFonts w:ascii="Times New Roman" w:hAnsi="Times New Roman" w:cs="Times New Roman"/>
          <w:sz w:val="28"/>
          <w:szCs w:val="28"/>
        </w:rPr>
        <w:t>Оценка достижения получателем Субсидии результата предоставления Субсидии производится путем сравнения значения результата предоставления Субсидии, установленного Договором, и фактически достигнутого по итогам выполненных работ значения результата предоставления</w:t>
      </w:r>
      <w:r w:rsidR="00BF2353" w:rsidRPr="00603493">
        <w:rPr>
          <w:rFonts w:ascii="Times New Roman" w:hAnsi="Times New Roman" w:cs="Times New Roman"/>
          <w:sz w:val="28"/>
          <w:szCs w:val="28"/>
        </w:rPr>
        <w:t xml:space="preserve"> Субсидии, указанного получателе</w:t>
      </w:r>
      <w:r w:rsidR="00972E6C" w:rsidRPr="00603493">
        <w:rPr>
          <w:rFonts w:ascii="Times New Roman" w:hAnsi="Times New Roman" w:cs="Times New Roman"/>
          <w:sz w:val="28"/>
          <w:szCs w:val="28"/>
        </w:rPr>
        <w:t>м Субсидии в отчете о результатах.</w:t>
      </w:r>
    </w:p>
    <w:p w14:paraId="7D15308E" w14:textId="77777777" w:rsidR="000C1763" w:rsidRPr="00603493" w:rsidRDefault="00F24AA3" w:rsidP="00397A8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9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308BB" w:rsidRPr="00603493">
        <w:rPr>
          <w:rFonts w:ascii="Times New Roman" w:eastAsia="Times New Roman" w:hAnsi="Times New Roman"/>
          <w:sz w:val="28"/>
          <w:szCs w:val="28"/>
          <w:lang w:eastAsia="ru-RU"/>
        </w:rPr>
        <w:t>.3</w:t>
      </w:r>
      <w:r w:rsidR="00015AAE" w:rsidRPr="0060349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B4F0B" w:rsidRPr="00603493">
        <w:rPr>
          <w:rFonts w:ascii="Times New Roman" w:eastAsia="Times New Roman" w:hAnsi="Times New Roman"/>
          <w:sz w:val="28"/>
          <w:szCs w:val="28"/>
          <w:lang w:eastAsia="ru-RU"/>
        </w:rPr>
        <w:t>Порядок, сроки проверки и принятия отчета о результат</w:t>
      </w:r>
      <w:r w:rsidR="00E67EEB" w:rsidRPr="00603493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="009D4739" w:rsidRPr="00603493">
        <w:rPr>
          <w:rFonts w:ascii="Times New Roman" w:eastAsia="Times New Roman" w:hAnsi="Times New Roman"/>
          <w:sz w:val="28"/>
          <w:szCs w:val="28"/>
          <w:lang w:eastAsia="ru-RU"/>
        </w:rPr>
        <w:t>, пред</w:t>
      </w:r>
      <w:r w:rsidR="00D4729A" w:rsidRPr="0060349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D4739" w:rsidRPr="00603493">
        <w:rPr>
          <w:rFonts w:ascii="Times New Roman" w:eastAsia="Times New Roman" w:hAnsi="Times New Roman"/>
          <w:sz w:val="28"/>
          <w:szCs w:val="28"/>
          <w:lang w:eastAsia="ru-RU"/>
        </w:rPr>
        <w:t>ставленного получателем С</w:t>
      </w:r>
      <w:r w:rsidR="000B4F0B" w:rsidRPr="00603493">
        <w:rPr>
          <w:rFonts w:ascii="Times New Roman" w:eastAsia="Times New Roman" w:hAnsi="Times New Roman"/>
          <w:sz w:val="28"/>
          <w:szCs w:val="28"/>
          <w:lang w:eastAsia="ru-RU"/>
        </w:rPr>
        <w:t xml:space="preserve">убсидии, определяются в </w:t>
      </w:r>
      <w:r w:rsidR="009D4739" w:rsidRPr="00603493">
        <w:rPr>
          <w:rFonts w:ascii="Times New Roman" w:eastAsia="Times New Roman" w:hAnsi="Times New Roman"/>
          <w:sz w:val="28"/>
          <w:szCs w:val="28"/>
          <w:lang w:eastAsia="ru-RU"/>
        </w:rPr>
        <w:t>Договоре</w:t>
      </w:r>
      <w:r w:rsidR="000B4F0B" w:rsidRPr="006034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0F4AAE7" w14:textId="77777777" w:rsidR="00397A8E" w:rsidRPr="00603493" w:rsidRDefault="00397A8E" w:rsidP="00397A8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54D2860" w14:textId="77777777" w:rsidR="00972E6C" w:rsidRPr="00603493" w:rsidRDefault="00F24AA3" w:rsidP="00397A8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3493">
        <w:rPr>
          <w:rFonts w:ascii="Times New Roman" w:hAnsi="Times New Roman" w:cs="Times New Roman"/>
          <w:b w:val="0"/>
          <w:sz w:val="28"/>
          <w:szCs w:val="28"/>
        </w:rPr>
        <w:t>5</w:t>
      </w:r>
      <w:r w:rsidR="00B11379" w:rsidRPr="00603493">
        <w:rPr>
          <w:rFonts w:ascii="Times New Roman" w:hAnsi="Times New Roman" w:cs="Times New Roman"/>
          <w:b w:val="0"/>
          <w:sz w:val="28"/>
          <w:szCs w:val="28"/>
        </w:rPr>
        <w:t>. Требования к осуществлению контроля за соблюдением условий и порядка предоставления Субсиди</w:t>
      </w:r>
      <w:r w:rsidR="00CA6F61" w:rsidRPr="00603493">
        <w:rPr>
          <w:rFonts w:ascii="Times New Roman" w:hAnsi="Times New Roman" w:cs="Times New Roman"/>
          <w:b w:val="0"/>
          <w:sz w:val="28"/>
          <w:szCs w:val="28"/>
        </w:rPr>
        <w:t>и</w:t>
      </w:r>
      <w:r w:rsidR="00B11379" w:rsidRPr="00603493">
        <w:rPr>
          <w:rFonts w:ascii="Times New Roman" w:hAnsi="Times New Roman" w:cs="Times New Roman"/>
          <w:b w:val="0"/>
          <w:sz w:val="28"/>
          <w:szCs w:val="28"/>
        </w:rPr>
        <w:t xml:space="preserve"> и ответственность за их нарушение</w:t>
      </w:r>
    </w:p>
    <w:p w14:paraId="6C12B726" w14:textId="77777777" w:rsidR="00972E6C" w:rsidRPr="00603493" w:rsidRDefault="00972E6C" w:rsidP="00397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092990" w14:textId="77777777" w:rsidR="00972E6C" w:rsidRPr="00603493" w:rsidRDefault="00F24AA3" w:rsidP="00397A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5.</w:t>
      </w:r>
      <w:r w:rsidR="006D5F6F" w:rsidRPr="00603493">
        <w:rPr>
          <w:rFonts w:ascii="Times New Roman" w:hAnsi="Times New Roman" w:cs="Times New Roman"/>
          <w:sz w:val="28"/>
          <w:szCs w:val="28"/>
        </w:rPr>
        <w:t>1. Получатель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D61017" w:rsidRPr="00603493">
        <w:rPr>
          <w:rFonts w:ascii="Times New Roman" w:hAnsi="Times New Roman" w:cs="Times New Roman"/>
          <w:sz w:val="28"/>
          <w:szCs w:val="28"/>
        </w:rPr>
        <w:t>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нес</w:t>
      </w:r>
      <w:r w:rsidR="006D5F6F" w:rsidRPr="00603493">
        <w:rPr>
          <w:rFonts w:ascii="Times New Roman" w:hAnsi="Times New Roman" w:cs="Times New Roman"/>
          <w:sz w:val="28"/>
          <w:szCs w:val="28"/>
        </w:rPr>
        <w:t>е</w:t>
      </w:r>
      <w:r w:rsidR="00972E6C" w:rsidRPr="00603493">
        <w:rPr>
          <w:rFonts w:ascii="Times New Roman" w:hAnsi="Times New Roman" w:cs="Times New Roman"/>
          <w:sz w:val="28"/>
          <w:szCs w:val="28"/>
        </w:rPr>
        <w:t>т ответственность за нарушение</w:t>
      </w:r>
      <w:r w:rsidR="00C143B3" w:rsidRPr="00603493">
        <w:rPr>
          <w:rFonts w:ascii="Times New Roman" w:hAnsi="Times New Roman" w:cs="Times New Roman"/>
          <w:sz w:val="28"/>
          <w:szCs w:val="28"/>
        </w:rPr>
        <w:br/>
      </w:r>
      <w:r w:rsidR="00972E6C" w:rsidRPr="00603493">
        <w:rPr>
          <w:rFonts w:ascii="Times New Roman" w:hAnsi="Times New Roman" w:cs="Times New Roman"/>
          <w:sz w:val="28"/>
          <w:szCs w:val="28"/>
        </w:rPr>
        <w:t>условий и порядка предоставления Субсидии в соответствии с условиями заключенного Договора и действующим законодательством Российской Федерации.</w:t>
      </w:r>
    </w:p>
    <w:p w14:paraId="6B8C3D6C" w14:textId="77777777" w:rsidR="00972E6C" w:rsidRPr="00603493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5</w:t>
      </w:r>
      <w:r w:rsidR="00972E6C" w:rsidRPr="00603493">
        <w:rPr>
          <w:rFonts w:ascii="Times New Roman" w:hAnsi="Times New Roman" w:cs="Times New Roman"/>
          <w:sz w:val="28"/>
          <w:szCs w:val="28"/>
        </w:rPr>
        <w:t>.2. Контроль за соблюдением порядка и условий предоставления Субсидии получател</w:t>
      </w:r>
      <w:r w:rsidR="006D5F6F" w:rsidRPr="00603493">
        <w:rPr>
          <w:rFonts w:ascii="Times New Roman" w:hAnsi="Times New Roman" w:cs="Times New Roman"/>
          <w:sz w:val="28"/>
          <w:szCs w:val="28"/>
        </w:rPr>
        <w:t xml:space="preserve">ем </w:t>
      </w:r>
      <w:r w:rsidR="00972E6C" w:rsidRPr="00603493">
        <w:rPr>
          <w:rFonts w:ascii="Times New Roman" w:hAnsi="Times New Roman" w:cs="Times New Roman"/>
          <w:sz w:val="28"/>
          <w:szCs w:val="28"/>
        </w:rPr>
        <w:t>Субсидии, в том числе в части достижения результатов предоставления Субсидии</w:t>
      </w:r>
      <w:r w:rsidR="00126C7C" w:rsidRPr="00603493">
        <w:rPr>
          <w:rFonts w:ascii="Times New Roman" w:hAnsi="Times New Roman" w:cs="Times New Roman"/>
          <w:sz w:val="28"/>
          <w:szCs w:val="28"/>
        </w:rPr>
        <w:t>,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осуществляется Комитетом.</w:t>
      </w:r>
    </w:p>
    <w:p w14:paraId="7E1D3657" w14:textId="77777777" w:rsidR="00972E6C" w:rsidRPr="00603493" w:rsidRDefault="00972E6C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 xml:space="preserve">Комитет по финансам, налоговой и кредитной политике города Барнаула и Счетная палата города Барнаула осуществляют проверку соблюдения порядка и условий предоставления Субсидии в соответствии со </w:t>
      </w:r>
      <w:hyperlink r:id="rId16">
        <w:r w:rsidRPr="00603493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="005F7EFA" w:rsidRPr="00603493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>
        <w:r w:rsidRPr="00603493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60349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14:paraId="41BAAD34" w14:textId="77777777" w:rsidR="00972E6C" w:rsidRPr="00603493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5</w:t>
      </w:r>
      <w:r w:rsidR="00EF2E31" w:rsidRPr="00603493">
        <w:rPr>
          <w:rFonts w:ascii="Times New Roman" w:hAnsi="Times New Roman" w:cs="Times New Roman"/>
          <w:sz w:val="28"/>
          <w:szCs w:val="28"/>
        </w:rPr>
        <w:t>.3</w:t>
      </w:r>
      <w:r w:rsidR="00972E6C" w:rsidRPr="00603493">
        <w:rPr>
          <w:rFonts w:ascii="Times New Roman" w:hAnsi="Times New Roman" w:cs="Times New Roman"/>
          <w:sz w:val="28"/>
          <w:szCs w:val="28"/>
        </w:rPr>
        <w:t>. В случае</w:t>
      </w:r>
      <w:r w:rsidR="006D5F6F" w:rsidRPr="00603493">
        <w:rPr>
          <w:rFonts w:ascii="Times New Roman" w:hAnsi="Times New Roman" w:cs="Times New Roman"/>
          <w:sz w:val="28"/>
          <w:szCs w:val="28"/>
        </w:rPr>
        <w:t xml:space="preserve"> нарушения получателе</w:t>
      </w:r>
      <w:r w:rsidR="005F7EFA" w:rsidRPr="00603493">
        <w:rPr>
          <w:rFonts w:ascii="Times New Roman" w:hAnsi="Times New Roman" w:cs="Times New Roman"/>
          <w:sz w:val="28"/>
          <w:szCs w:val="28"/>
        </w:rPr>
        <w:t>м Субсидии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условий и порядка предоставления Субсиди</w:t>
      </w:r>
      <w:r w:rsidR="00F365EE" w:rsidRPr="00603493">
        <w:rPr>
          <w:rFonts w:ascii="Times New Roman" w:hAnsi="Times New Roman" w:cs="Times New Roman"/>
          <w:sz w:val="28"/>
          <w:szCs w:val="28"/>
        </w:rPr>
        <w:t>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, порядка предоставления отчетности о достижении результатов, в случае недостижения результатов, указанных в </w:t>
      </w:r>
      <w:hyperlink w:anchor="P77">
        <w:r w:rsidR="00972E6C" w:rsidRPr="00603493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Порядка, выявленных по фактам проверок, проведенных Комитетом, комитетом по финансам, налоговой и кредитной политике города Барнаула и Счетной палатой города Барнаула, Комитет направляет получател</w:t>
      </w:r>
      <w:r w:rsidR="002A2382" w:rsidRPr="00603493">
        <w:rPr>
          <w:rFonts w:ascii="Times New Roman" w:hAnsi="Times New Roman" w:cs="Times New Roman"/>
          <w:sz w:val="28"/>
          <w:szCs w:val="28"/>
        </w:rPr>
        <w:t xml:space="preserve">ю </w:t>
      </w:r>
      <w:r w:rsidR="00972E6C" w:rsidRPr="00603493">
        <w:rPr>
          <w:rFonts w:ascii="Times New Roman" w:hAnsi="Times New Roman" w:cs="Times New Roman"/>
          <w:sz w:val="28"/>
          <w:szCs w:val="28"/>
        </w:rPr>
        <w:t>Субсиди</w:t>
      </w:r>
      <w:r w:rsidR="005F7EFA" w:rsidRPr="00603493">
        <w:rPr>
          <w:rFonts w:ascii="Times New Roman" w:hAnsi="Times New Roman" w:cs="Times New Roman"/>
          <w:sz w:val="28"/>
          <w:szCs w:val="28"/>
        </w:rPr>
        <w:t>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письменное уведомление</w:t>
      </w:r>
      <w:r w:rsidR="00860931" w:rsidRPr="00603493">
        <w:rPr>
          <w:rFonts w:ascii="Times New Roman" w:hAnsi="Times New Roman" w:cs="Times New Roman"/>
          <w:sz w:val="28"/>
          <w:szCs w:val="28"/>
        </w:rPr>
        <w:t xml:space="preserve">, содержащее сведения 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о причинах и </w:t>
      </w:r>
      <w:r w:rsidR="00860931" w:rsidRPr="00603493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72E6C" w:rsidRPr="00603493">
        <w:rPr>
          <w:rFonts w:ascii="Times New Roman" w:hAnsi="Times New Roman" w:cs="Times New Roman"/>
          <w:sz w:val="28"/>
          <w:szCs w:val="28"/>
        </w:rPr>
        <w:t>возврат</w:t>
      </w:r>
      <w:r w:rsidR="00860931" w:rsidRPr="00603493">
        <w:rPr>
          <w:rFonts w:ascii="Times New Roman" w:hAnsi="Times New Roman" w:cs="Times New Roman"/>
          <w:sz w:val="28"/>
          <w:szCs w:val="28"/>
        </w:rPr>
        <w:t>а</w:t>
      </w:r>
      <w:r w:rsidR="00126C7C" w:rsidRPr="00603493">
        <w:rPr>
          <w:rFonts w:ascii="Times New Roman" w:hAnsi="Times New Roman" w:cs="Times New Roman"/>
          <w:sz w:val="28"/>
          <w:szCs w:val="28"/>
        </w:rPr>
        <w:t xml:space="preserve"> (далее – уведомление о возврате)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AA5DC2" w:rsidRPr="00603493">
        <w:rPr>
          <w:rFonts w:ascii="Times New Roman" w:hAnsi="Times New Roman" w:cs="Times New Roman"/>
          <w:sz w:val="28"/>
          <w:szCs w:val="28"/>
        </w:rPr>
        <w:br/>
      </w:r>
      <w:r w:rsidR="00972E6C" w:rsidRPr="00603493">
        <w:rPr>
          <w:rFonts w:ascii="Times New Roman" w:hAnsi="Times New Roman" w:cs="Times New Roman"/>
          <w:sz w:val="28"/>
          <w:szCs w:val="28"/>
        </w:rPr>
        <w:t>30 рабочих дней со дня установления нарушения. Получател</w:t>
      </w:r>
      <w:r w:rsidR="002A2382" w:rsidRPr="00603493">
        <w:rPr>
          <w:rFonts w:ascii="Times New Roman" w:hAnsi="Times New Roman" w:cs="Times New Roman"/>
          <w:sz w:val="28"/>
          <w:szCs w:val="28"/>
        </w:rPr>
        <w:t>ь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5F7EFA" w:rsidRPr="00603493">
        <w:rPr>
          <w:rFonts w:ascii="Times New Roman" w:hAnsi="Times New Roman" w:cs="Times New Roman"/>
          <w:sz w:val="28"/>
          <w:szCs w:val="28"/>
        </w:rPr>
        <w:t>и</w:t>
      </w:r>
      <w:r w:rsidR="002A2382" w:rsidRPr="00603493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в течение 30 дней со дня получения уведомления</w:t>
      </w:r>
      <w:r w:rsidR="00126C7C" w:rsidRPr="00603493">
        <w:rPr>
          <w:rFonts w:ascii="Times New Roman" w:hAnsi="Times New Roman" w:cs="Times New Roman"/>
          <w:sz w:val="28"/>
          <w:szCs w:val="28"/>
        </w:rPr>
        <w:t xml:space="preserve"> о возврате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произвести возврат денежных средств</w:t>
      </w:r>
      <w:r w:rsidR="00860931" w:rsidRPr="00603493">
        <w:rPr>
          <w:rFonts w:ascii="Times New Roman" w:hAnsi="Times New Roman" w:cs="Times New Roman"/>
          <w:sz w:val="28"/>
          <w:szCs w:val="28"/>
        </w:rPr>
        <w:t xml:space="preserve"> в размере выявленных нарушений в бюджет города</w:t>
      </w:r>
      <w:r w:rsidR="00972E6C" w:rsidRPr="00603493">
        <w:rPr>
          <w:rFonts w:ascii="Times New Roman" w:hAnsi="Times New Roman" w:cs="Times New Roman"/>
          <w:sz w:val="28"/>
          <w:szCs w:val="28"/>
        </w:rPr>
        <w:t>.</w:t>
      </w:r>
    </w:p>
    <w:p w14:paraId="319378A3" w14:textId="77777777" w:rsidR="00972E6C" w:rsidRPr="00603493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5</w:t>
      </w:r>
      <w:r w:rsidR="00EF2E31" w:rsidRPr="00603493">
        <w:rPr>
          <w:rFonts w:ascii="Times New Roman" w:hAnsi="Times New Roman" w:cs="Times New Roman"/>
          <w:sz w:val="28"/>
          <w:szCs w:val="28"/>
        </w:rPr>
        <w:t>.4</w:t>
      </w:r>
      <w:r w:rsidR="00972E6C" w:rsidRPr="00603493">
        <w:rPr>
          <w:rFonts w:ascii="Times New Roman" w:hAnsi="Times New Roman" w:cs="Times New Roman"/>
          <w:sz w:val="28"/>
          <w:szCs w:val="28"/>
        </w:rPr>
        <w:t>. Возврат осуществляется путем перечислен</w:t>
      </w:r>
      <w:r w:rsidR="002A2382" w:rsidRPr="00603493">
        <w:rPr>
          <w:rFonts w:ascii="Times New Roman" w:hAnsi="Times New Roman" w:cs="Times New Roman"/>
          <w:sz w:val="28"/>
          <w:szCs w:val="28"/>
        </w:rPr>
        <w:t>ия средств получателе</w:t>
      </w:r>
      <w:r w:rsidR="005F7EFA" w:rsidRPr="00603493">
        <w:rPr>
          <w:rFonts w:ascii="Times New Roman" w:hAnsi="Times New Roman" w:cs="Times New Roman"/>
          <w:sz w:val="28"/>
          <w:szCs w:val="28"/>
        </w:rPr>
        <w:t>м Субсидии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на лицевой счет Комитета, открытый в Управлении Федерального казначейства по Алтайскому краю</w:t>
      </w:r>
      <w:r w:rsidR="008B6396" w:rsidRPr="00603493">
        <w:rPr>
          <w:rFonts w:ascii="Times New Roman" w:hAnsi="Times New Roman" w:cs="Times New Roman"/>
          <w:sz w:val="28"/>
          <w:szCs w:val="28"/>
        </w:rPr>
        <w:t>, указанный в уведомлении</w:t>
      </w:r>
      <w:r w:rsidR="00710EA7" w:rsidRPr="00603493">
        <w:rPr>
          <w:rFonts w:ascii="Times New Roman" w:hAnsi="Times New Roman" w:cs="Times New Roman"/>
          <w:sz w:val="28"/>
          <w:szCs w:val="28"/>
        </w:rPr>
        <w:t xml:space="preserve"> о возврате</w:t>
      </w:r>
      <w:r w:rsidR="00972E6C" w:rsidRPr="00603493">
        <w:rPr>
          <w:rFonts w:ascii="Times New Roman" w:hAnsi="Times New Roman" w:cs="Times New Roman"/>
          <w:sz w:val="28"/>
          <w:szCs w:val="28"/>
        </w:rPr>
        <w:t>.</w:t>
      </w:r>
    </w:p>
    <w:p w14:paraId="0187C967" w14:textId="77777777" w:rsidR="00BE1600" w:rsidRPr="00603493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5</w:t>
      </w:r>
      <w:r w:rsidR="00972E6C" w:rsidRPr="00603493">
        <w:rPr>
          <w:rFonts w:ascii="Times New Roman" w:hAnsi="Times New Roman" w:cs="Times New Roman"/>
          <w:sz w:val="28"/>
          <w:szCs w:val="28"/>
        </w:rPr>
        <w:t>.</w:t>
      </w:r>
      <w:r w:rsidR="00EF2E31" w:rsidRPr="00603493">
        <w:rPr>
          <w:rFonts w:ascii="Times New Roman" w:hAnsi="Times New Roman" w:cs="Times New Roman"/>
          <w:sz w:val="28"/>
          <w:szCs w:val="28"/>
        </w:rPr>
        <w:t>5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. Комитет не позднее </w:t>
      </w:r>
      <w:r w:rsidR="00BE1600" w:rsidRPr="00603493">
        <w:rPr>
          <w:rFonts w:ascii="Times New Roman" w:hAnsi="Times New Roman" w:cs="Times New Roman"/>
          <w:sz w:val="28"/>
          <w:szCs w:val="28"/>
        </w:rPr>
        <w:t xml:space="preserve">пяти 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="00BE1600" w:rsidRPr="00603493">
        <w:rPr>
          <w:rFonts w:ascii="Times New Roman" w:hAnsi="Times New Roman" w:cs="Times New Roman"/>
          <w:sz w:val="28"/>
          <w:szCs w:val="28"/>
        </w:rPr>
        <w:t>до окончания текущего финансового года по действующей бюджетной классификации Российской Федерации</w:t>
      </w:r>
      <w:r w:rsidR="00021C1A" w:rsidRPr="00603493">
        <w:rPr>
          <w:rFonts w:ascii="Times New Roman" w:hAnsi="Times New Roman" w:cs="Times New Roman"/>
          <w:sz w:val="28"/>
          <w:szCs w:val="28"/>
        </w:rPr>
        <w:t xml:space="preserve"> перечисляет полученные денежные средства</w:t>
      </w:r>
      <w:r w:rsidR="00BE1600" w:rsidRPr="00603493">
        <w:rPr>
          <w:rFonts w:ascii="Times New Roman" w:hAnsi="Times New Roman" w:cs="Times New Roman"/>
          <w:sz w:val="28"/>
          <w:szCs w:val="28"/>
        </w:rPr>
        <w:t xml:space="preserve"> на счет комитета по финансам, </w:t>
      </w:r>
      <w:r w:rsidR="00126C7C" w:rsidRPr="00603493">
        <w:rPr>
          <w:rFonts w:ascii="Times New Roman" w:hAnsi="Times New Roman" w:cs="Times New Roman"/>
          <w:sz w:val="28"/>
          <w:szCs w:val="28"/>
        </w:rPr>
        <w:t xml:space="preserve">налоговой и кредитной политике города Барнаула, </w:t>
      </w:r>
      <w:r w:rsidR="00BE1600" w:rsidRPr="00603493">
        <w:rPr>
          <w:rFonts w:ascii="Times New Roman" w:hAnsi="Times New Roman" w:cs="Times New Roman"/>
          <w:sz w:val="28"/>
          <w:szCs w:val="28"/>
        </w:rPr>
        <w:t>открытый в Управлении Федерального казначейства по Алтайскому краю.</w:t>
      </w:r>
    </w:p>
    <w:p w14:paraId="51463322" w14:textId="77777777" w:rsidR="00972E6C" w:rsidRPr="00603493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5</w:t>
      </w:r>
      <w:r w:rsidR="00972E6C" w:rsidRPr="00603493">
        <w:rPr>
          <w:rFonts w:ascii="Times New Roman" w:hAnsi="Times New Roman" w:cs="Times New Roman"/>
          <w:sz w:val="28"/>
          <w:szCs w:val="28"/>
        </w:rPr>
        <w:t>.</w:t>
      </w:r>
      <w:r w:rsidR="00EF2E31" w:rsidRPr="00603493">
        <w:rPr>
          <w:rFonts w:ascii="Times New Roman" w:hAnsi="Times New Roman" w:cs="Times New Roman"/>
          <w:sz w:val="28"/>
          <w:szCs w:val="28"/>
        </w:rPr>
        <w:t>6</w:t>
      </w:r>
      <w:r w:rsidR="00972E6C" w:rsidRPr="00603493">
        <w:rPr>
          <w:rFonts w:ascii="Times New Roman" w:hAnsi="Times New Roman" w:cs="Times New Roman"/>
          <w:sz w:val="28"/>
          <w:szCs w:val="28"/>
        </w:rPr>
        <w:t>. В случае отказа получател</w:t>
      </w:r>
      <w:r w:rsidR="002A2382" w:rsidRPr="00603493">
        <w:rPr>
          <w:rFonts w:ascii="Times New Roman" w:hAnsi="Times New Roman" w:cs="Times New Roman"/>
          <w:sz w:val="28"/>
          <w:szCs w:val="28"/>
        </w:rPr>
        <w:t>я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5F7EFA" w:rsidRPr="00603493">
        <w:rPr>
          <w:rFonts w:ascii="Times New Roman" w:hAnsi="Times New Roman" w:cs="Times New Roman"/>
          <w:sz w:val="28"/>
          <w:szCs w:val="28"/>
        </w:rPr>
        <w:t>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от</w:t>
      </w:r>
      <w:r w:rsidR="005F7EFA" w:rsidRPr="00603493">
        <w:rPr>
          <w:rFonts w:ascii="Times New Roman" w:hAnsi="Times New Roman" w:cs="Times New Roman"/>
          <w:sz w:val="28"/>
          <w:szCs w:val="28"/>
        </w:rPr>
        <w:t xml:space="preserve"> добровольного возврата Субсидии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они взыскиваются Комитетом в судебном порядке в соответствии с действующим законодательством Российской Федерации.</w:t>
      </w:r>
    </w:p>
    <w:p w14:paraId="0D247A78" w14:textId="77777777" w:rsidR="00CF0099" w:rsidRPr="0073756A" w:rsidRDefault="00F24AA3" w:rsidP="00555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493">
        <w:rPr>
          <w:rFonts w:ascii="Times New Roman" w:hAnsi="Times New Roman" w:cs="Times New Roman"/>
          <w:sz w:val="28"/>
          <w:szCs w:val="28"/>
        </w:rPr>
        <w:t>5</w:t>
      </w:r>
      <w:r w:rsidR="00972E6C" w:rsidRPr="00603493">
        <w:rPr>
          <w:rFonts w:ascii="Times New Roman" w:hAnsi="Times New Roman" w:cs="Times New Roman"/>
          <w:sz w:val="28"/>
          <w:szCs w:val="28"/>
        </w:rPr>
        <w:t>.</w:t>
      </w:r>
      <w:r w:rsidR="00EF2E31" w:rsidRPr="00603493">
        <w:rPr>
          <w:rFonts w:ascii="Times New Roman" w:hAnsi="Times New Roman" w:cs="Times New Roman"/>
          <w:sz w:val="28"/>
          <w:szCs w:val="28"/>
        </w:rPr>
        <w:t>7</w:t>
      </w:r>
      <w:r w:rsidR="00972E6C" w:rsidRPr="00603493">
        <w:rPr>
          <w:rFonts w:ascii="Times New Roman" w:hAnsi="Times New Roman" w:cs="Times New Roman"/>
          <w:sz w:val="28"/>
          <w:szCs w:val="28"/>
        </w:rPr>
        <w:t>. В случае установления факта нарушения получател</w:t>
      </w:r>
      <w:r w:rsidR="002A2382" w:rsidRPr="00603493">
        <w:rPr>
          <w:rFonts w:ascii="Times New Roman" w:hAnsi="Times New Roman" w:cs="Times New Roman"/>
          <w:sz w:val="28"/>
          <w:szCs w:val="28"/>
        </w:rPr>
        <w:t>ем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5D26CF" w:rsidRPr="00603493">
        <w:rPr>
          <w:rFonts w:ascii="Times New Roman" w:hAnsi="Times New Roman" w:cs="Times New Roman"/>
          <w:sz w:val="28"/>
          <w:szCs w:val="28"/>
        </w:rPr>
        <w:t>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условий и порядка предоставления Субсиди</w:t>
      </w:r>
      <w:r w:rsidR="005D26CF" w:rsidRPr="00603493">
        <w:rPr>
          <w:rFonts w:ascii="Times New Roman" w:hAnsi="Times New Roman" w:cs="Times New Roman"/>
          <w:sz w:val="28"/>
          <w:szCs w:val="28"/>
        </w:rPr>
        <w:t>и</w:t>
      </w:r>
      <w:r w:rsidR="00972E6C" w:rsidRPr="00603493">
        <w:rPr>
          <w:rFonts w:ascii="Times New Roman" w:hAnsi="Times New Roman" w:cs="Times New Roman"/>
          <w:sz w:val="28"/>
          <w:szCs w:val="28"/>
        </w:rPr>
        <w:t>, а также н</w:t>
      </w:r>
      <w:r w:rsidR="005D26CF" w:rsidRPr="00603493">
        <w:rPr>
          <w:rFonts w:ascii="Times New Roman" w:hAnsi="Times New Roman" w:cs="Times New Roman"/>
          <w:sz w:val="28"/>
          <w:szCs w:val="28"/>
        </w:rPr>
        <w:t>арушения срока возврата Субсидии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или ее части получате</w:t>
      </w:r>
      <w:r w:rsidR="002A2382" w:rsidRPr="00603493">
        <w:rPr>
          <w:rFonts w:ascii="Times New Roman" w:hAnsi="Times New Roman" w:cs="Times New Roman"/>
          <w:sz w:val="28"/>
          <w:szCs w:val="28"/>
        </w:rPr>
        <w:t>ль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5D26CF" w:rsidRPr="00603493">
        <w:rPr>
          <w:rFonts w:ascii="Times New Roman" w:hAnsi="Times New Roman" w:cs="Times New Roman"/>
          <w:sz w:val="28"/>
          <w:szCs w:val="28"/>
        </w:rPr>
        <w:t>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обязан уплатить за каждый день использования средств Субсиди</w:t>
      </w:r>
      <w:r w:rsidR="005D26CF" w:rsidRPr="00603493">
        <w:rPr>
          <w:rFonts w:ascii="Times New Roman" w:hAnsi="Times New Roman" w:cs="Times New Roman"/>
          <w:sz w:val="28"/>
          <w:szCs w:val="28"/>
        </w:rPr>
        <w:t>и</w:t>
      </w:r>
      <w:r w:rsidR="00972E6C" w:rsidRPr="00603493">
        <w:rPr>
          <w:rFonts w:ascii="Times New Roman" w:hAnsi="Times New Roman" w:cs="Times New Roman"/>
          <w:sz w:val="28"/>
          <w:szCs w:val="28"/>
        </w:rPr>
        <w:t xml:space="preserve"> с нарушением условий и порядка предоставления пени, размер которых составляет </w:t>
      </w:r>
      <w:r w:rsidR="00281327" w:rsidRPr="00603493">
        <w:rPr>
          <w:rFonts w:ascii="Times New Roman" w:hAnsi="Times New Roman" w:cs="Times New Roman"/>
          <w:sz w:val="28"/>
          <w:szCs w:val="28"/>
        </w:rPr>
        <w:t xml:space="preserve">1/360 </w:t>
      </w:r>
      <w:r w:rsidR="00972E6C" w:rsidRPr="00603493">
        <w:rPr>
          <w:rFonts w:ascii="Times New Roman" w:hAnsi="Times New Roman" w:cs="Times New Roman"/>
          <w:sz w:val="28"/>
          <w:szCs w:val="28"/>
        </w:rPr>
        <w:t>ключевой ставки Центрального банка Российской Федерации от суммы Субсиди</w:t>
      </w:r>
      <w:r w:rsidR="005D26CF" w:rsidRPr="00603493">
        <w:rPr>
          <w:rFonts w:ascii="Times New Roman" w:hAnsi="Times New Roman" w:cs="Times New Roman"/>
          <w:sz w:val="28"/>
          <w:szCs w:val="28"/>
        </w:rPr>
        <w:t>и</w:t>
      </w:r>
      <w:r w:rsidR="00972E6C" w:rsidRPr="00603493">
        <w:rPr>
          <w:rFonts w:ascii="Times New Roman" w:hAnsi="Times New Roman" w:cs="Times New Roman"/>
          <w:sz w:val="28"/>
          <w:szCs w:val="28"/>
        </w:rPr>
        <w:t>, действующей по состоянию на день установления факта нарушения.</w:t>
      </w:r>
    </w:p>
    <w:sectPr w:rsidR="00CF0099" w:rsidRPr="0073756A" w:rsidSect="005F5237">
      <w:headerReference w:type="default" r:id="rId1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34701" w14:textId="77777777" w:rsidR="00C30C2C" w:rsidRDefault="00C30C2C">
      <w:pPr>
        <w:spacing w:after="0" w:line="240" w:lineRule="auto"/>
      </w:pPr>
      <w:r>
        <w:separator/>
      </w:r>
    </w:p>
  </w:endnote>
  <w:endnote w:type="continuationSeparator" w:id="0">
    <w:p w14:paraId="06BE1C3B" w14:textId="77777777" w:rsidR="00C30C2C" w:rsidRDefault="00C30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2989A" w14:textId="77777777" w:rsidR="00C30C2C" w:rsidRDefault="00C30C2C">
      <w:pPr>
        <w:spacing w:after="0" w:line="240" w:lineRule="auto"/>
      </w:pPr>
      <w:r>
        <w:separator/>
      </w:r>
    </w:p>
  </w:footnote>
  <w:footnote w:type="continuationSeparator" w:id="0">
    <w:p w14:paraId="6BDF42DB" w14:textId="77777777" w:rsidR="00C30C2C" w:rsidRDefault="00C30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0A0C6" w14:textId="77777777" w:rsidR="00C30C2C" w:rsidRPr="000E7EC6" w:rsidRDefault="00C30C2C">
    <w:pPr>
      <w:pStyle w:val="a4"/>
      <w:jc w:val="right"/>
      <w:rPr>
        <w:rFonts w:ascii="Times New Roman" w:hAnsi="Times New Roman"/>
        <w:sz w:val="24"/>
        <w:szCs w:val="24"/>
      </w:rPr>
    </w:pPr>
    <w:r w:rsidRPr="000E7EC6">
      <w:rPr>
        <w:rFonts w:ascii="Times New Roman" w:hAnsi="Times New Roman"/>
        <w:sz w:val="24"/>
        <w:szCs w:val="24"/>
      </w:rPr>
      <w:fldChar w:fldCharType="begin"/>
    </w:r>
    <w:r w:rsidRPr="000E7EC6">
      <w:rPr>
        <w:rFonts w:ascii="Times New Roman" w:hAnsi="Times New Roman"/>
        <w:sz w:val="24"/>
        <w:szCs w:val="24"/>
      </w:rPr>
      <w:instrText>PAGE   \* MERGEFORMAT</w:instrText>
    </w:r>
    <w:r w:rsidRPr="000E7EC6">
      <w:rPr>
        <w:rFonts w:ascii="Times New Roman" w:hAnsi="Times New Roman"/>
        <w:sz w:val="24"/>
        <w:szCs w:val="24"/>
      </w:rPr>
      <w:fldChar w:fldCharType="separate"/>
    </w:r>
    <w:r w:rsidR="00604C56">
      <w:rPr>
        <w:rFonts w:ascii="Times New Roman" w:hAnsi="Times New Roman"/>
        <w:noProof/>
        <w:sz w:val="24"/>
        <w:szCs w:val="24"/>
      </w:rPr>
      <w:t>2</w:t>
    </w:r>
    <w:r w:rsidRPr="000E7EC6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E6C"/>
    <w:rsid w:val="0000594D"/>
    <w:rsid w:val="00007153"/>
    <w:rsid w:val="000074C7"/>
    <w:rsid w:val="00007EF3"/>
    <w:rsid w:val="00013B78"/>
    <w:rsid w:val="00015AAE"/>
    <w:rsid w:val="000174E7"/>
    <w:rsid w:val="00021C1A"/>
    <w:rsid w:val="00022EF2"/>
    <w:rsid w:val="00032F0E"/>
    <w:rsid w:val="000355B1"/>
    <w:rsid w:val="000358ED"/>
    <w:rsid w:val="00042F12"/>
    <w:rsid w:val="00045225"/>
    <w:rsid w:val="00045E74"/>
    <w:rsid w:val="00051137"/>
    <w:rsid w:val="00056185"/>
    <w:rsid w:val="000624E5"/>
    <w:rsid w:val="00062879"/>
    <w:rsid w:val="00064046"/>
    <w:rsid w:val="000649F7"/>
    <w:rsid w:val="00066611"/>
    <w:rsid w:val="00083CF1"/>
    <w:rsid w:val="0008662A"/>
    <w:rsid w:val="0009040B"/>
    <w:rsid w:val="000915B0"/>
    <w:rsid w:val="00093FFD"/>
    <w:rsid w:val="00094374"/>
    <w:rsid w:val="0009465D"/>
    <w:rsid w:val="000A14BB"/>
    <w:rsid w:val="000A4AC5"/>
    <w:rsid w:val="000A53FE"/>
    <w:rsid w:val="000B2232"/>
    <w:rsid w:val="000B4F0B"/>
    <w:rsid w:val="000B561E"/>
    <w:rsid w:val="000B580F"/>
    <w:rsid w:val="000B6DB9"/>
    <w:rsid w:val="000C1449"/>
    <w:rsid w:val="000C1763"/>
    <w:rsid w:val="000C4DFA"/>
    <w:rsid w:val="000C58A7"/>
    <w:rsid w:val="000D6E86"/>
    <w:rsid w:val="000D7686"/>
    <w:rsid w:val="000E28BE"/>
    <w:rsid w:val="000E3CA1"/>
    <w:rsid w:val="000E7E5F"/>
    <w:rsid w:val="000E7EC6"/>
    <w:rsid w:val="000F3234"/>
    <w:rsid w:val="000F5223"/>
    <w:rsid w:val="000F57AC"/>
    <w:rsid w:val="00102A45"/>
    <w:rsid w:val="0010395D"/>
    <w:rsid w:val="00103DD9"/>
    <w:rsid w:val="001041C5"/>
    <w:rsid w:val="00111760"/>
    <w:rsid w:val="001123D0"/>
    <w:rsid w:val="00112CA3"/>
    <w:rsid w:val="00113FA5"/>
    <w:rsid w:val="001169A6"/>
    <w:rsid w:val="0011722C"/>
    <w:rsid w:val="00125E83"/>
    <w:rsid w:val="00126C7C"/>
    <w:rsid w:val="00130826"/>
    <w:rsid w:val="001336CA"/>
    <w:rsid w:val="001468FD"/>
    <w:rsid w:val="001478A5"/>
    <w:rsid w:val="0015411C"/>
    <w:rsid w:val="001615DA"/>
    <w:rsid w:val="001627F0"/>
    <w:rsid w:val="00163F8C"/>
    <w:rsid w:val="00172766"/>
    <w:rsid w:val="00173AA4"/>
    <w:rsid w:val="00185D1D"/>
    <w:rsid w:val="00191483"/>
    <w:rsid w:val="00193382"/>
    <w:rsid w:val="00195A6E"/>
    <w:rsid w:val="001A3838"/>
    <w:rsid w:val="001A6830"/>
    <w:rsid w:val="001A79E2"/>
    <w:rsid w:val="001B0CEE"/>
    <w:rsid w:val="001B39E9"/>
    <w:rsid w:val="001C1052"/>
    <w:rsid w:val="001C3411"/>
    <w:rsid w:val="001C5376"/>
    <w:rsid w:val="001D7ABF"/>
    <w:rsid w:val="001E02DA"/>
    <w:rsid w:val="001E08B3"/>
    <w:rsid w:val="001E0B93"/>
    <w:rsid w:val="001E2204"/>
    <w:rsid w:val="001E3AFA"/>
    <w:rsid w:val="001E3C04"/>
    <w:rsid w:val="001F1938"/>
    <w:rsid w:val="001F6BCE"/>
    <w:rsid w:val="00202D3D"/>
    <w:rsid w:val="002108A4"/>
    <w:rsid w:val="00210FD7"/>
    <w:rsid w:val="00211247"/>
    <w:rsid w:val="00213D40"/>
    <w:rsid w:val="0021467D"/>
    <w:rsid w:val="00214D69"/>
    <w:rsid w:val="00220246"/>
    <w:rsid w:val="002307A6"/>
    <w:rsid w:val="0023246F"/>
    <w:rsid w:val="0023734F"/>
    <w:rsid w:val="0024355D"/>
    <w:rsid w:val="00246AE4"/>
    <w:rsid w:val="00247EDD"/>
    <w:rsid w:val="00253B50"/>
    <w:rsid w:val="0025600A"/>
    <w:rsid w:val="0025714F"/>
    <w:rsid w:val="00257823"/>
    <w:rsid w:val="00263822"/>
    <w:rsid w:val="0026453C"/>
    <w:rsid w:val="00264DC5"/>
    <w:rsid w:val="00274C78"/>
    <w:rsid w:val="00276643"/>
    <w:rsid w:val="00277DEB"/>
    <w:rsid w:val="002810D9"/>
    <w:rsid w:val="00281327"/>
    <w:rsid w:val="00282732"/>
    <w:rsid w:val="002829BE"/>
    <w:rsid w:val="00285A57"/>
    <w:rsid w:val="0028602D"/>
    <w:rsid w:val="00286B5E"/>
    <w:rsid w:val="00287668"/>
    <w:rsid w:val="0029651D"/>
    <w:rsid w:val="002968C3"/>
    <w:rsid w:val="00297F55"/>
    <w:rsid w:val="002A1252"/>
    <w:rsid w:val="002A2382"/>
    <w:rsid w:val="002B101F"/>
    <w:rsid w:val="002B6737"/>
    <w:rsid w:val="002C15DA"/>
    <w:rsid w:val="002C1FC5"/>
    <w:rsid w:val="002C27A7"/>
    <w:rsid w:val="002C3C0D"/>
    <w:rsid w:val="002C3C49"/>
    <w:rsid w:val="002D2034"/>
    <w:rsid w:val="002D3DD0"/>
    <w:rsid w:val="002D5672"/>
    <w:rsid w:val="002D5DEB"/>
    <w:rsid w:val="002E0D81"/>
    <w:rsid w:val="002E256A"/>
    <w:rsid w:val="002E52AD"/>
    <w:rsid w:val="002E60B0"/>
    <w:rsid w:val="002E7866"/>
    <w:rsid w:val="002E7F08"/>
    <w:rsid w:val="002F03EC"/>
    <w:rsid w:val="002F0D85"/>
    <w:rsid w:val="002F11CF"/>
    <w:rsid w:val="002F304F"/>
    <w:rsid w:val="002F42BA"/>
    <w:rsid w:val="002F441D"/>
    <w:rsid w:val="00306CC4"/>
    <w:rsid w:val="0031673C"/>
    <w:rsid w:val="003169EA"/>
    <w:rsid w:val="0032272F"/>
    <w:rsid w:val="00325F3B"/>
    <w:rsid w:val="00334573"/>
    <w:rsid w:val="00335FD6"/>
    <w:rsid w:val="00336D11"/>
    <w:rsid w:val="00337B59"/>
    <w:rsid w:val="00342993"/>
    <w:rsid w:val="00344E12"/>
    <w:rsid w:val="003470F7"/>
    <w:rsid w:val="00350E5D"/>
    <w:rsid w:val="003523ED"/>
    <w:rsid w:val="00362229"/>
    <w:rsid w:val="00371DEC"/>
    <w:rsid w:val="003748A5"/>
    <w:rsid w:val="003748FC"/>
    <w:rsid w:val="00375642"/>
    <w:rsid w:val="003778BE"/>
    <w:rsid w:val="00377A44"/>
    <w:rsid w:val="00380A02"/>
    <w:rsid w:val="00382AC2"/>
    <w:rsid w:val="00382D9C"/>
    <w:rsid w:val="0039183D"/>
    <w:rsid w:val="0039256C"/>
    <w:rsid w:val="0039707B"/>
    <w:rsid w:val="00397A8E"/>
    <w:rsid w:val="003A4391"/>
    <w:rsid w:val="003A5575"/>
    <w:rsid w:val="003A7041"/>
    <w:rsid w:val="003B102E"/>
    <w:rsid w:val="003B3D65"/>
    <w:rsid w:val="003C026B"/>
    <w:rsid w:val="003C0844"/>
    <w:rsid w:val="003C3982"/>
    <w:rsid w:val="003D0089"/>
    <w:rsid w:val="003D0B4A"/>
    <w:rsid w:val="003D1192"/>
    <w:rsid w:val="003D13AC"/>
    <w:rsid w:val="003D5B87"/>
    <w:rsid w:val="003E03E1"/>
    <w:rsid w:val="003E0725"/>
    <w:rsid w:val="003E351E"/>
    <w:rsid w:val="003E4371"/>
    <w:rsid w:val="003E52AB"/>
    <w:rsid w:val="003E6E10"/>
    <w:rsid w:val="003F2444"/>
    <w:rsid w:val="003F4873"/>
    <w:rsid w:val="003F48C8"/>
    <w:rsid w:val="003F6083"/>
    <w:rsid w:val="0040051C"/>
    <w:rsid w:val="00403258"/>
    <w:rsid w:val="00411A48"/>
    <w:rsid w:val="00415248"/>
    <w:rsid w:val="00420EED"/>
    <w:rsid w:val="00425C86"/>
    <w:rsid w:val="0042617C"/>
    <w:rsid w:val="00437CF2"/>
    <w:rsid w:val="00446091"/>
    <w:rsid w:val="0045059B"/>
    <w:rsid w:val="00450B08"/>
    <w:rsid w:val="00455DB8"/>
    <w:rsid w:val="00460A94"/>
    <w:rsid w:val="004618A5"/>
    <w:rsid w:val="00464E1A"/>
    <w:rsid w:val="00466231"/>
    <w:rsid w:val="00472841"/>
    <w:rsid w:val="004751E9"/>
    <w:rsid w:val="00480230"/>
    <w:rsid w:val="00481642"/>
    <w:rsid w:val="00486592"/>
    <w:rsid w:val="00492C8C"/>
    <w:rsid w:val="00492FA2"/>
    <w:rsid w:val="00494C11"/>
    <w:rsid w:val="00496787"/>
    <w:rsid w:val="004B09BD"/>
    <w:rsid w:val="004C26B3"/>
    <w:rsid w:val="004C46B8"/>
    <w:rsid w:val="004C566B"/>
    <w:rsid w:val="004D0CA9"/>
    <w:rsid w:val="004D2719"/>
    <w:rsid w:val="004D41B0"/>
    <w:rsid w:val="004D5648"/>
    <w:rsid w:val="004D5912"/>
    <w:rsid w:val="004E01E1"/>
    <w:rsid w:val="004E259F"/>
    <w:rsid w:val="004E2B58"/>
    <w:rsid w:val="004E5E95"/>
    <w:rsid w:val="004E6A20"/>
    <w:rsid w:val="004F300D"/>
    <w:rsid w:val="005010DD"/>
    <w:rsid w:val="00504183"/>
    <w:rsid w:val="00510C3E"/>
    <w:rsid w:val="005140DF"/>
    <w:rsid w:val="00517B91"/>
    <w:rsid w:val="005200B9"/>
    <w:rsid w:val="00526E8E"/>
    <w:rsid w:val="00530CF9"/>
    <w:rsid w:val="005323AF"/>
    <w:rsid w:val="00534658"/>
    <w:rsid w:val="00535FD4"/>
    <w:rsid w:val="005433C4"/>
    <w:rsid w:val="005515BB"/>
    <w:rsid w:val="00553572"/>
    <w:rsid w:val="00555B97"/>
    <w:rsid w:val="005569C9"/>
    <w:rsid w:val="00557A2D"/>
    <w:rsid w:val="00561671"/>
    <w:rsid w:val="00572B29"/>
    <w:rsid w:val="00572B8B"/>
    <w:rsid w:val="00574BC6"/>
    <w:rsid w:val="0057643A"/>
    <w:rsid w:val="00580E9C"/>
    <w:rsid w:val="00590378"/>
    <w:rsid w:val="0059227C"/>
    <w:rsid w:val="00595CF2"/>
    <w:rsid w:val="005960D9"/>
    <w:rsid w:val="005A3C0C"/>
    <w:rsid w:val="005B2A7C"/>
    <w:rsid w:val="005B2D23"/>
    <w:rsid w:val="005C094B"/>
    <w:rsid w:val="005C40EC"/>
    <w:rsid w:val="005D26CF"/>
    <w:rsid w:val="005D2A6C"/>
    <w:rsid w:val="005D2C79"/>
    <w:rsid w:val="005D66CE"/>
    <w:rsid w:val="005D7E1F"/>
    <w:rsid w:val="005E2FDE"/>
    <w:rsid w:val="005E499B"/>
    <w:rsid w:val="005E50F3"/>
    <w:rsid w:val="005E536B"/>
    <w:rsid w:val="005E6890"/>
    <w:rsid w:val="005F15F3"/>
    <w:rsid w:val="005F1898"/>
    <w:rsid w:val="005F2DFF"/>
    <w:rsid w:val="005F4190"/>
    <w:rsid w:val="005F5237"/>
    <w:rsid w:val="005F7EFA"/>
    <w:rsid w:val="0060064D"/>
    <w:rsid w:val="00601FFC"/>
    <w:rsid w:val="00603493"/>
    <w:rsid w:val="00604C56"/>
    <w:rsid w:val="00611FD0"/>
    <w:rsid w:val="0061336D"/>
    <w:rsid w:val="006154C6"/>
    <w:rsid w:val="006174BD"/>
    <w:rsid w:val="006304E6"/>
    <w:rsid w:val="006323B2"/>
    <w:rsid w:val="006332E4"/>
    <w:rsid w:val="0063419D"/>
    <w:rsid w:val="0063549D"/>
    <w:rsid w:val="00635C05"/>
    <w:rsid w:val="006443CF"/>
    <w:rsid w:val="00645493"/>
    <w:rsid w:val="006456FA"/>
    <w:rsid w:val="00650766"/>
    <w:rsid w:val="0065135C"/>
    <w:rsid w:val="00653E41"/>
    <w:rsid w:val="00654F82"/>
    <w:rsid w:val="00655933"/>
    <w:rsid w:val="00674AA9"/>
    <w:rsid w:val="00675F1C"/>
    <w:rsid w:val="00677AD9"/>
    <w:rsid w:val="00680096"/>
    <w:rsid w:val="006841DE"/>
    <w:rsid w:val="006848FF"/>
    <w:rsid w:val="006866EF"/>
    <w:rsid w:val="00687A48"/>
    <w:rsid w:val="00691918"/>
    <w:rsid w:val="00691A5D"/>
    <w:rsid w:val="006922DC"/>
    <w:rsid w:val="006928DA"/>
    <w:rsid w:val="00693DF5"/>
    <w:rsid w:val="00695D9C"/>
    <w:rsid w:val="0069600A"/>
    <w:rsid w:val="006A062C"/>
    <w:rsid w:val="006A2BEB"/>
    <w:rsid w:val="006A363D"/>
    <w:rsid w:val="006C088B"/>
    <w:rsid w:val="006C0BC7"/>
    <w:rsid w:val="006C1AAC"/>
    <w:rsid w:val="006C779A"/>
    <w:rsid w:val="006D0538"/>
    <w:rsid w:val="006D08AB"/>
    <w:rsid w:val="006D0CA4"/>
    <w:rsid w:val="006D5F6F"/>
    <w:rsid w:val="006E1D53"/>
    <w:rsid w:val="006E3DAB"/>
    <w:rsid w:val="006E41EE"/>
    <w:rsid w:val="006F4B61"/>
    <w:rsid w:val="007007BF"/>
    <w:rsid w:val="00701B5A"/>
    <w:rsid w:val="00702806"/>
    <w:rsid w:val="00702B41"/>
    <w:rsid w:val="007033F4"/>
    <w:rsid w:val="007071B7"/>
    <w:rsid w:val="00710EA7"/>
    <w:rsid w:val="00711A40"/>
    <w:rsid w:val="00711A55"/>
    <w:rsid w:val="00712DE6"/>
    <w:rsid w:val="00715958"/>
    <w:rsid w:val="00715FDA"/>
    <w:rsid w:val="00716344"/>
    <w:rsid w:val="00716F29"/>
    <w:rsid w:val="00721B9E"/>
    <w:rsid w:val="007236CC"/>
    <w:rsid w:val="00727AF3"/>
    <w:rsid w:val="00733EC7"/>
    <w:rsid w:val="007347E0"/>
    <w:rsid w:val="00734C34"/>
    <w:rsid w:val="00734F1F"/>
    <w:rsid w:val="00736BC5"/>
    <w:rsid w:val="00736C78"/>
    <w:rsid w:val="0073756A"/>
    <w:rsid w:val="00741FC1"/>
    <w:rsid w:val="007456E8"/>
    <w:rsid w:val="00745E27"/>
    <w:rsid w:val="00762C93"/>
    <w:rsid w:val="007634DE"/>
    <w:rsid w:val="007645F6"/>
    <w:rsid w:val="007706B9"/>
    <w:rsid w:val="00772D78"/>
    <w:rsid w:val="00773757"/>
    <w:rsid w:val="0077656D"/>
    <w:rsid w:val="00777B66"/>
    <w:rsid w:val="007809DD"/>
    <w:rsid w:val="00780D1C"/>
    <w:rsid w:val="0078357E"/>
    <w:rsid w:val="0078379B"/>
    <w:rsid w:val="0078619E"/>
    <w:rsid w:val="007861A4"/>
    <w:rsid w:val="00786A77"/>
    <w:rsid w:val="007947DB"/>
    <w:rsid w:val="00794BBF"/>
    <w:rsid w:val="007973A3"/>
    <w:rsid w:val="007A27C0"/>
    <w:rsid w:val="007B08B2"/>
    <w:rsid w:val="007B1962"/>
    <w:rsid w:val="007B2776"/>
    <w:rsid w:val="007B2D1F"/>
    <w:rsid w:val="007B31F1"/>
    <w:rsid w:val="007B38BC"/>
    <w:rsid w:val="007B6370"/>
    <w:rsid w:val="007B7BFD"/>
    <w:rsid w:val="007D010B"/>
    <w:rsid w:val="007D391F"/>
    <w:rsid w:val="007D72E8"/>
    <w:rsid w:val="007E2119"/>
    <w:rsid w:val="007E59BD"/>
    <w:rsid w:val="007F2B14"/>
    <w:rsid w:val="007F63A4"/>
    <w:rsid w:val="00801C9E"/>
    <w:rsid w:val="008059F8"/>
    <w:rsid w:val="008060C0"/>
    <w:rsid w:val="00807FF8"/>
    <w:rsid w:val="00813A67"/>
    <w:rsid w:val="0081626B"/>
    <w:rsid w:val="00817318"/>
    <w:rsid w:val="0082474F"/>
    <w:rsid w:val="00827BC9"/>
    <w:rsid w:val="008308BB"/>
    <w:rsid w:val="0083411B"/>
    <w:rsid w:val="00836652"/>
    <w:rsid w:val="008370B1"/>
    <w:rsid w:val="0083741B"/>
    <w:rsid w:val="00837C23"/>
    <w:rsid w:val="00841960"/>
    <w:rsid w:val="008431DB"/>
    <w:rsid w:val="0084359C"/>
    <w:rsid w:val="00846486"/>
    <w:rsid w:val="00852789"/>
    <w:rsid w:val="0085391B"/>
    <w:rsid w:val="00856B0B"/>
    <w:rsid w:val="00857A2D"/>
    <w:rsid w:val="00860931"/>
    <w:rsid w:val="0086099D"/>
    <w:rsid w:val="00864CFE"/>
    <w:rsid w:val="00866636"/>
    <w:rsid w:val="00871C04"/>
    <w:rsid w:val="00875C5F"/>
    <w:rsid w:val="008765A2"/>
    <w:rsid w:val="00880529"/>
    <w:rsid w:val="00882FDB"/>
    <w:rsid w:val="00883D54"/>
    <w:rsid w:val="0088722B"/>
    <w:rsid w:val="008904AD"/>
    <w:rsid w:val="00890706"/>
    <w:rsid w:val="00894393"/>
    <w:rsid w:val="0089526E"/>
    <w:rsid w:val="00897631"/>
    <w:rsid w:val="008B03B5"/>
    <w:rsid w:val="008B14CB"/>
    <w:rsid w:val="008B1976"/>
    <w:rsid w:val="008B23B0"/>
    <w:rsid w:val="008B3C96"/>
    <w:rsid w:val="008B6396"/>
    <w:rsid w:val="008B72CB"/>
    <w:rsid w:val="008C2FC2"/>
    <w:rsid w:val="008C6DE6"/>
    <w:rsid w:val="008C70C7"/>
    <w:rsid w:val="008D0152"/>
    <w:rsid w:val="008E019F"/>
    <w:rsid w:val="008E2599"/>
    <w:rsid w:val="008E315F"/>
    <w:rsid w:val="008E43E3"/>
    <w:rsid w:val="008E61E2"/>
    <w:rsid w:val="008F127C"/>
    <w:rsid w:val="008F302D"/>
    <w:rsid w:val="008F7366"/>
    <w:rsid w:val="008F75AF"/>
    <w:rsid w:val="00905067"/>
    <w:rsid w:val="009057FE"/>
    <w:rsid w:val="0090714E"/>
    <w:rsid w:val="00907299"/>
    <w:rsid w:val="00912B3F"/>
    <w:rsid w:val="00921056"/>
    <w:rsid w:val="009235BC"/>
    <w:rsid w:val="00927C5E"/>
    <w:rsid w:val="00932619"/>
    <w:rsid w:val="00934FA1"/>
    <w:rsid w:val="00935B39"/>
    <w:rsid w:val="0094029F"/>
    <w:rsid w:val="0094155B"/>
    <w:rsid w:val="00942B22"/>
    <w:rsid w:val="00944D78"/>
    <w:rsid w:val="0094572F"/>
    <w:rsid w:val="00951A07"/>
    <w:rsid w:val="00952BF4"/>
    <w:rsid w:val="00955E06"/>
    <w:rsid w:val="00957B03"/>
    <w:rsid w:val="009618DD"/>
    <w:rsid w:val="00961ABE"/>
    <w:rsid w:val="00966C0A"/>
    <w:rsid w:val="00972E6C"/>
    <w:rsid w:val="00973337"/>
    <w:rsid w:val="009757FE"/>
    <w:rsid w:val="00980519"/>
    <w:rsid w:val="0098060A"/>
    <w:rsid w:val="00981279"/>
    <w:rsid w:val="00990A94"/>
    <w:rsid w:val="009939F4"/>
    <w:rsid w:val="00995A66"/>
    <w:rsid w:val="00995EDD"/>
    <w:rsid w:val="00996A5D"/>
    <w:rsid w:val="00997D8F"/>
    <w:rsid w:val="00997EE6"/>
    <w:rsid w:val="009A0745"/>
    <w:rsid w:val="009A50D1"/>
    <w:rsid w:val="009A6DAD"/>
    <w:rsid w:val="009B4193"/>
    <w:rsid w:val="009C0679"/>
    <w:rsid w:val="009C4872"/>
    <w:rsid w:val="009C576E"/>
    <w:rsid w:val="009D2F72"/>
    <w:rsid w:val="009D4739"/>
    <w:rsid w:val="009D71CB"/>
    <w:rsid w:val="009E16CF"/>
    <w:rsid w:val="009E18D9"/>
    <w:rsid w:val="009E671C"/>
    <w:rsid w:val="009E73A4"/>
    <w:rsid w:val="009E793B"/>
    <w:rsid w:val="009F2A9C"/>
    <w:rsid w:val="00A03776"/>
    <w:rsid w:val="00A047FB"/>
    <w:rsid w:val="00A04F0A"/>
    <w:rsid w:val="00A1001F"/>
    <w:rsid w:val="00A1084A"/>
    <w:rsid w:val="00A12F5E"/>
    <w:rsid w:val="00A20A69"/>
    <w:rsid w:val="00A226D1"/>
    <w:rsid w:val="00A26362"/>
    <w:rsid w:val="00A31311"/>
    <w:rsid w:val="00A32F27"/>
    <w:rsid w:val="00A340CB"/>
    <w:rsid w:val="00A34A64"/>
    <w:rsid w:val="00A37402"/>
    <w:rsid w:val="00A40FE4"/>
    <w:rsid w:val="00A4521A"/>
    <w:rsid w:val="00A45AD0"/>
    <w:rsid w:val="00A460B8"/>
    <w:rsid w:val="00A5526A"/>
    <w:rsid w:val="00A60601"/>
    <w:rsid w:val="00A63FC8"/>
    <w:rsid w:val="00A74D27"/>
    <w:rsid w:val="00A75A32"/>
    <w:rsid w:val="00A834EA"/>
    <w:rsid w:val="00A85277"/>
    <w:rsid w:val="00A90701"/>
    <w:rsid w:val="00A92699"/>
    <w:rsid w:val="00A952BF"/>
    <w:rsid w:val="00A95D02"/>
    <w:rsid w:val="00AA1570"/>
    <w:rsid w:val="00AA16D7"/>
    <w:rsid w:val="00AA1A83"/>
    <w:rsid w:val="00AA5DC2"/>
    <w:rsid w:val="00AB2D23"/>
    <w:rsid w:val="00AB34CB"/>
    <w:rsid w:val="00AC37CD"/>
    <w:rsid w:val="00AC403A"/>
    <w:rsid w:val="00AC6DDD"/>
    <w:rsid w:val="00AC7CB1"/>
    <w:rsid w:val="00AD2867"/>
    <w:rsid w:val="00AD6819"/>
    <w:rsid w:val="00AD6845"/>
    <w:rsid w:val="00AD748D"/>
    <w:rsid w:val="00AE4F2C"/>
    <w:rsid w:val="00AE5D88"/>
    <w:rsid w:val="00AE679E"/>
    <w:rsid w:val="00AE7D36"/>
    <w:rsid w:val="00B02809"/>
    <w:rsid w:val="00B0457B"/>
    <w:rsid w:val="00B11379"/>
    <w:rsid w:val="00B14A02"/>
    <w:rsid w:val="00B206DA"/>
    <w:rsid w:val="00B33A76"/>
    <w:rsid w:val="00B3740F"/>
    <w:rsid w:val="00B411B5"/>
    <w:rsid w:val="00B450D6"/>
    <w:rsid w:val="00B46D56"/>
    <w:rsid w:val="00B51796"/>
    <w:rsid w:val="00B5313C"/>
    <w:rsid w:val="00B678C6"/>
    <w:rsid w:val="00B726C4"/>
    <w:rsid w:val="00B803F4"/>
    <w:rsid w:val="00B915AE"/>
    <w:rsid w:val="00B91D1A"/>
    <w:rsid w:val="00B931F4"/>
    <w:rsid w:val="00B94FE7"/>
    <w:rsid w:val="00B95CF8"/>
    <w:rsid w:val="00B97065"/>
    <w:rsid w:val="00B97270"/>
    <w:rsid w:val="00BA0010"/>
    <w:rsid w:val="00BA2276"/>
    <w:rsid w:val="00BA2D1F"/>
    <w:rsid w:val="00BA5BC8"/>
    <w:rsid w:val="00BA5D57"/>
    <w:rsid w:val="00BB00E2"/>
    <w:rsid w:val="00BB0928"/>
    <w:rsid w:val="00BB335C"/>
    <w:rsid w:val="00BB3A03"/>
    <w:rsid w:val="00BC3D36"/>
    <w:rsid w:val="00BC3E20"/>
    <w:rsid w:val="00BC4BD1"/>
    <w:rsid w:val="00BC4BDC"/>
    <w:rsid w:val="00BE1600"/>
    <w:rsid w:val="00BE1992"/>
    <w:rsid w:val="00BE3B59"/>
    <w:rsid w:val="00BE3CFD"/>
    <w:rsid w:val="00BF04A5"/>
    <w:rsid w:val="00BF2353"/>
    <w:rsid w:val="00BF382E"/>
    <w:rsid w:val="00C11144"/>
    <w:rsid w:val="00C11441"/>
    <w:rsid w:val="00C11F79"/>
    <w:rsid w:val="00C143B3"/>
    <w:rsid w:val="00C242E3"/>
    <w:rsid w:val="00C27942"/>
    <w:rsid w:val="00C30061"/>
    <w:rsid w:val="00C30C2C"/>
    <w:rsid w:val="00C32D64"/>
    <w:rsid w:val="00C330D7"/>
    <w:rsid w:val="00C35644"/>
    <w:rsid w:val="00C41969"/>
    <w:rsid w:val="00C426CD"/>
    <w:rsid w:val="00C43551"/>
    <w:rsid w:val="00C4715D"/>
    <w:rsid w:val="00C53134"/>
    <w:rsid w:val="00C53E0D"/>
    <w:rsid w:val="00C56BE5"/>
    <w:rsid w:val="00C56FDE"/>
    <w:rsid w:val="00C66EFA"/>
    <w:rsid w:val="00C679EE"/>
    <w:rsid w:val="00C67BF3"/>
    <w:rsid w:val="00C717B9"/>
    <w:rsid w:val="00C72D23"/>
    <w:rsid w:val="00C741DF"/>
    <w:rsid w:val="00C74717"/>
    <w:rsid w:val="00C772BE"/>
    <w:rsid w:val="00C77696"/>
    <w:rsid w:val="00C81E77"/>
    <w:rsid w:val="00C8228C"/>
    <w:rsid w:val="00C82336"/>
    <w:rsid w:val="00C832A9"/>
    <w:rsid w:val="00C83BFB"/>
    <w:rsid w:val="00C93B70"/>
    <w:rsid w:val="00C95C98"/>
    <w:rsid w:val="00CA1BB0"/>
    <w:rsid w:val="00CA3224"/>
    <w:rsid w:val="00CA6E9E"/>
    <w:rsid w:val="00CA6F61"/>
    <w:rsid w:val="00CA7294"/>
    <w:rsid w:val="00CB44ED"/>
    <w:rsid w:val="00CB7096"/>
    <w:rsid w:val="00CB77D2"/>
    <w:rsid w:val="00CC40EF"/>
    <w:rsid w:val="00CE1BF8"/>
    <w:rsid w:val="00CE2478"/>
    <w:rsid w:val="00CE5C3C"/>
    <w:rsid w:val="00CE6A31"/>
    <w:rsid w:val="00CE6D9C"/>
    <w:rsid w:val="00CF0099"/>
    <w:rsid w:val="00CF0560"/>
    <w:rsid w:val="00CF3577"/>
    <w:rsid w:val="00CF3ADF"/>
    <w:rsid w:val="00CF799A"/>
    <w:rsid w:val="00D03A28"/>
    <w:rsid w:val="00D05243"/>
    <w:rsid w:val="00D11170"/>
    <w:rsid w:val="00D13EEC"/>
    <w:rsid w:val="00D14D94"/>
    <w:rsid w:val="00D164B4"/>
    <w:rsid w:val="00D17BEA"/>
    <w:rsid w:val="00D23A10"/>
    <w:rsid w:val="00D24826"/>
    <w:rsid w:val="00D267F5"/>
    <w:rsid w:val="00D310B9"/>
    <w:rsid w:val="00D3397C"/>
    <w:rsid w:val="00D34BA4"/>
    <w:rsid w:val="00D3690D"/>
    <w:rsid w:val="00D36EF9"/>
    <w:rsid w:val="00D37D5B"/>
    <w:rsid w:val="00D41337"/>
    <w:rsid w:val="00D45C29"/>
    <w:rsid w:val="00D4729A"/>
    <w:rsid w:val="00D47D98"/>
    <w:rsid w:val="00D505B6"/>
    <w:rsid w:val="00D515DD"/>
    <w:rsid w:val="00D51839"/>
    <w:rsid w:val="00D52F13"/>
    <w:rsid w:val="00D579B1"/>
    <w:rsid w:val="00D61017"/>
    <w:rsid w:val="00D61A83"/>
    <w:rsid w:val="00D61CC9"/>
    <w:rsid w:val="00D65E49"/>
    <w:rsid w:val="00D67911"/>
    <w:rsid w:val="00D816BC"/>
    <w:rsid w:val="00D82249"/>
    <w:rsid w:val="00D830B3"/>
    <w:rsid w:val="00D934CB"/>
    <w:rsid w:val="00D940D7"/>
    <w:rsid w:val="00DA6EB9"/>
    <w:rsid w:val="00DB0233"/>
    <w:rsid w:val="00DB0D85"/>
    <w:rsid w:val="00DB6953"/>
    <w:rsid w:val="00DB7667"/>
    <w:rsid w:val="00DC6E0E"/>
    <w:rsid w:val="00DD1753"/>
    <w:rsid w:val="00DD3C69"/>
    <w:rsid w:val="00DD4029"/>
    <w:rsid w:val="00DD55C3"/>
    <w:rsid w:val="00DD677A"/>
    <w:rsid w:val="00DE4EDC"/>
    <w:rsid w:val="00DE5FA5"/>
    <w:rsid w:val="00E060C5"/>
    <w:rsid w:val="00E0626D"/>
    <w:rsid w:val="00E10A8A"/>
    <w:rsid w:val="00E10D79"/>
    <w:rsid w:val="00E1173E"/>
    <w:rsid w:val="00E11BFE"/>
    <w:rsid w:val="00E14DB1"/>
    <w:rsid w:val="00E15D7D"/>
    <w:rsid w:val="00E21B77"/>
    <w:rsid w:val="00E3052F"/>
    <w:rsid w:val="00E32D6F"/>
    <w:rsid w:val="00E3320D"/>
    <w:rsid w:val="00E34A0F"/>
    <w:rsid w:val="00E3765C"/>
    <w:rsid w:val="00E41E09"/>
    <w:rsid w:val="00E41EEF"/>
    <w:rsid w:val="00E42BD9"/>
    <w:rsid w:val="00E44F23"/>
    <w:rsid w:val="00E45AD8"/>
    <w:rsid w:val="00E50998"/>
    <w:rsid w:val="00E5332B"/>
    <w:rsid w:val="00E60BC2"/>
    <w:rsid w:val="00E67EEB"/>
    <w:rsid w:val="00E739FF"/>
    <w:rsid w:val="00E755A0"/>
    <w:rsid w:val="00E757C7"/>
    <w:rsid w:val="00E76FD4"/>
    <w:rsid w:val="00E81697"/>
    <w:rsid w:val="00EA0082"/>
    <w:rsid w:val="00EA0838"/>
    <w:rsid w:val="00EA75D7"/>
    <w:rsid w:val="00EB4A05"/>
    <w:rsid w:val="00EC1B8C"/>
    <w:rsid w:val="00EC3D83"/>
    <w:rsid w:val="00EC5691"/>
    <w:rsid w:val="00EC7530"/>
    <w:rsid w:val="00ED1061"/>
    <w:rsid w:val="00ED11CE"/>
    <w:rsid w:val="00ED1F16"/>
    <w:rsid w:val="00ED2FC9"/>
    <w:rsid w:val="00ED61ED"/>
    <w:rsid w:val="00EE6836"/>
    <w:rsid w:val="00EF1EED"/>
    <w:rsid w:val="00EF2E31"/>
    <w:rsid w:val="00F013C5"/>
    <w:rsid w:val="00F17990"/>
    <w:rsid w:val="00F20464"/>
    <w:rsid w:val="00F24AA3"/>
    <w:rsid w:val="00F25EE3"/>
    <w:rsid w:val="00F269F2"/>
    <w:rsid w:val="00F30448"/>
    <w:rsid w:val="00F31FA0"/>
    <w:rsid w:val="00F365EE"/>
    <w:rsid w:val="00F40470"/>
    <w:rsid w:val="00F4341F"/>
    <w:rsid w:val="00F50DF6"/>
    <w:rsid w:val="00F542DF"/>
    <w:rsid w:val="00F565C8"/>
    <w:rsid w:val="00F65AD4"/>
    <w:rsid w:val="00F66B3E"/>
    <w:rsid w:val="00F66F94"/>
    <w:rsid w:val="00F6790A"/>
    <w:rsid w:val="00F72ADC"/>
    <w:rsid w:val="00F847B4"/>
    <w:rsid w:val="00F855ED"/>
    <w:rsid w:val="00F87252"/>
    <w:rsid w:val="00F8731D"/>
    <w:rsid w:val="00F873E3"/>
    <w:rsid w:val="00F959F5"/>
    <w:rsid w:val="00FA2D0D"/>
    <w:rsid w:val="00FA59BE"/>
    <w:rsid w:val="00FB00F5"/>
    <w:rsid w:val="00FB25D7"/>
    <w:rsid w:val="00FB560E"/>
    <w:rsid w:val="00FC05D9"/>
    <w:rsid w:val="00FC5C40"/>
    <w:rsid w:val="00FC5C88"/>
    <w:rsid w:val="00FC6C0C"/>
    <w:rsid w:val="00FD06AB"/>
    <w:rsid w:val="00FD2BBE"/>
    <w:rsid w:val="00FD41AD"/>
    <w:rsid w:val="00FD5035"/>
    <w:rsid w:val="00FD5EFA"/>
    <w:rsid w:val="00FE1139"/>
    <w:rsid w:val="00FE31E2"/>
    <w:rsid w:val="00FE479D"/>
    <w:rsid w:val="00FE5697"/>
    <w:rsid w:val="00FE595B"/>
    <w:rsid w:val="00FE5FA2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29EEB"/>
  <w15:docId w15:val="{D6A7DBCF-2193-4331-95BB-93271485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25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2E6C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972E6C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Title">
    <w:name w:val="ConsPlusTitle"/>
    <w:rsid w:val="00972E6C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  <w:style w:type="paragraph" w:customStyle="1" w:styleId="ConsPlusCell">
    <w:name w:val="ConsPlusCell"/>
    <w:rsid w:val="00972E6C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DocList">
    <w:name w:val="ConsPlusDocList"/>
    <w:rsid w:val="00972E6C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Page">
    <w:name w:val="ConsPlusTitlePage"/>
    <w:rsid w:val="00972E6C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paragraph" w:customStyle="1" w:styleId="ConsPlusJurTerm">
    <w:name w:val="ConsPlusJurTerm"/>
    <w:rsid w:val="00972E6C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2"/>
    </w:rPr>
  </w:style>
  <w:style w:type="paragraph" w:customStyle="1" w:styleId="ConsPlusTextList">
    <w:name w:val="ConsPlusTextList"/>
    <w:rsid w:val="00972E6C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table" w:styleId="a3">
    <w:name w:val="Table Grid"/>
    <w:basedOn w:val="a1"/>
    <w:uiPriority w:val="39"/>
    <w:rsid w:val="00B02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7E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E7EC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0E7E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E7EC6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34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4573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uiPriority w:val="99"/>
    <w:semiHidden/>
    <w:unhideWhenUsed/>
    <w:rsid w:val="003748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748FC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3748FC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748FC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3748FC"/>
    <w:rPr>
      <w:b/>
      <w:bCs/>
      <w:lang w:eastAsia="en-US"/>
    </w:rPr>
  </w:style>
  <w:style w:type="character" w:styleId="af">
    <w:name w:val="Placeholder Text"/>
    <w:basedOn w:val="a0"/>
    <w:uiPriority w:val="99"/>
    <w:semiHidden/>
    <w:rsid w:val="00CE24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OS&amp;n=469798" TargetMode="External"/><Relationship Id="rId13" Type="http://schemas.openxmlformats.org/officeDocument/2006/relationships/hyperlink" Target="https://login.consultant.ru/link/?req=doc&amp;base=ROS&amp;n=465808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OS&amp;n=465808&amp;dst=103400" TargetMode="External"/><Relationship Id="rId12" Type="http://schemas.openxmlformats.org/officeDocument/2006/relationships/hyperlink" Target="https://login.consultant.ru/link/?req=doc&amp;base=RLAW016&amp;n=113392" TargetMode="External"/><Relationship Id="rId17" Type="http://schemas.openxmlformats.org/officeDocument/2006/relationships/hyperlink" Target="https://login.consultant.ru/link/?req=doc&amp;base=ROS&amp;n=465808&amp;dst=37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OS&amp;n=465808&amp;dst=370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16&amp;n=11407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OS&amp;n=465808&amp;dst=3722" TargetMode="External"/><Relationship Id="rId10" Type="http://schemas.openxmlformats.org/officeDocument/2006/relationships/hyperlink" Target="https://login.consultant.ru/link/?req=doc&amp;base=RLAW016&amp;n=11994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OS&amp;n=435381&amp;dst=100018" TargetMode="External"/><Relationship Id="rId14" Type="http://schemas.openxmlformats.org/officeDocument/2006/relationships/hyperlink" Target="https://login.consultant.ru/link/?req=doc&amp;base=ROS&amp;n=465808&amp;dst=37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E9A8B-0B60-487B-B2C7-D5FDBC069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11</Pages>
  <Words>4172</Words>
  <Characters>23784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27901</CharactersWithSpaces>
  <SharedDoc>false</SharedDoc>
  <HLinks>
    <vt:vector size="186" baseType="variant">
      <vt:variant>
        <vt:i4>3604592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1704010</vt:i4>
      </vt:variant>
      <vt:variant>
        <vt:i4>87</vt:i4>
      </vt:variant>
      <vt:variant>
        <vt:i4>0</vt:i4>
      </vt:variant>
      <vt:variant>
        <vt:i4>5</vt:i4>
      </vt:variant>
      <vt:variant>
        <vt:lpwstr>https://login.consultant.ru/link/?req=doc&amp;base=ROS&amp;n=465808&amp;dst=3722</vt:lpwstr>
      </vt:variant>
      <vt:variant>
        <vt:lpwstr/>
      </vt:variant>
      <vt:variant>
        <vt:i4>1835080</vt:i4>
      </vt:variant>
      <vt:variant>
        <vt:i4>84</vt:i4>
      </vt:variant>
      <vt:variant>
        <vt:i4>0</vt:i4>
      </vt:variant>
      <vt:variant>
        <vt:i4>5</vt:i4>
      </vt:variant>
      <vt:variant>
        <vt:lpwstr>https://login.consultant.ru/link/?req=doc&amp;base=ROS&amp;n=465808&amp;dst=3704</vt:lpwstr>
      </vt:variant>
      <vt:variant>
        <vt:lpwstr/>
      </vt:variant>
      <vt:variant>
        <vt:i4>3604592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262214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P165</vt:lpwstr>
      </vt:variant>
      <vt:variant>
        <vt:i4>131139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3604592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131139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3735664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3670128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131139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393280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P107</vt:lpwstr>
      </vt:variant>
      <vt:variant>
        <vt:i4>3735664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262212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P440</vt:lpwstr>
      </vt:variant>
      <vt:variant>
        <vt:i4>327750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P366</vt:lpwstr>
      </vt:variant>
      <vt:variant>
        <vt:i4>327747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P336</vt:lpwstr>
      </vt:variant>
      <vt:variant>
        <vt:i4>1704010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https://login.consultant.ru/link/?req=doc&amp;base=ROS&amp;n=465808&amp;dst=3722</vt:lpwstr>
      </vt:variant>
      <vt:variant>
        <vt:lpwstr/>
      </vt:variant>
      <vt:variant>
        <vt:i4>1835080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https://login.consultant.ru/link/?req=doc&amp;base=ROS&amp;n=465808&amp;dst=3704</vt:lpwstr>
      </vt:variant>
      <vt:variant>
        <vt:lpwstr/>
      </vt:variant>
      <vt:variant>
        <vt:i4>3735664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3735664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P93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7798883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https://login.consultant.ru/link/?req=doc&amp;base=ROS&amp;n=465808</vt:lpwstr>
      </vt:variant>
      <vt:variant>
        <vt:lpwstr/>
      </vt:variant>
      <vt:variant>
        <vt:i4>131139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P230</vt:lpwstr>
      </vt:variant>
      <vt:variant>
        <vt:i4>6881322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https://login.consultant.ru/link/?req=doc&amp;base=RLAW016&amp;n=113392</vt:lpwstr>
      </vt:variant>
      <vt:variant>
        <vt:lpwstr/>
      </vt:variant>
      <vt:variant>
        <vt:i4>6291497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https://login.consultant.ru/link/?req=doc&amp;base=RLAW016&amp;n=114074</vt:lpwstr>
      </vt:variant>
      <vt:variant>
        <vt:lpwstr/>
      </vt:variant>
      <vt:variant>
        <vt:i4>7208992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https://login.consultant.ru/link/?req=doc&amp;base=RLAW016&amp;n=119942</vt:lpwstr>
      </vt:variant>
      <vt:variant>
        <vt:lpwstr/>
      </vt:variant>
      <vt:variant>
        <vt:i4>3080316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https://login.consultant.ru/link/?req=doc&amp;base=ROS&amp;n=435381&amp;dst=100018</vt:lpwstr>
      </vt:variant>
      <vt:variant>
        <vt:lpwstr/>
      </vt:variant>
      <vt:variant>
        <vt:i4>7471212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https://login.consultant.ru/link/?req=doc&amp;base=ROS&amp;n=469798</vt:lpwstr>
      </vt:variant>
      <vt:variant>
        <vt:lpwstr/>
      </vt:variant>
      <vt:variant>
        <vt:i4>2818169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https://login.consultant.ru/link/?req=doc&amp;base=ROS&amp;n=465808&amp;dst=103400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Николай Владимирович</dc:creator>
  <cp:keywords/>
  <dc:description/>
  <cp:lastModifiedBy>Попов Николай Владимирович</cp:lastModifiedBy>
  <cp:revision>49</cp:revision>
  <cp:lastPrinted>2024-08-01T04:43:00Z</cp:lastPrinted>
  <dcterms:created xsi:type="dcterms:W3CDTF">2024-08-08T09:21:00Z</dcterms:created>
  <dcterms:modified xsi:type="dcterms:W3CDTF">2024-09-18T05:38:00Z</dcterms:modified>
</cp:coreProperties>
</file>