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E3" w:rsidRPr="00CA0A63" w:rsidRDefault="00BC7AE3" w:rsidP="00CA0A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АДМИНИСТРАЦИЯ ГОРОДА БАРНАУЛА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от 28 июня 2018 г. N 1115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ОБ УТВЕРЖДЕНИИ ПОРЯДКА УСТАНОВЛЕНИЯ ПРИЧИН НАРУШЕНИЯ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НА ТЕРРИТОРИИ ГОРОДСКОГО ОКРУГА - ГОРОДА БАРНАУЛА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со </w:t>
      </w:r>
      <w:hyperlink r:id="rId5" w:history="1">
        <w:r w:rsidRPr="00CA0A63">
          <w:rPr>
            <w:rFonts w:ascii="Times New Roman" w:hAnsi="Times New Roman" w:cs="Times New Roman"/>
            <w:sz w:val="24"/>
            <w:szCs w:val="24"/>
          </w:rPr>
          <w:t>статьей 62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постановляю: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9" w:history="1">
        <w:r w:rsidRPr="00CA0A6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установления причин нарушения законодательства о градостроительной деятельности на территории городского округа - города Барнаула Алтайского края (приложение).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2. Пресс-центру (</w:t>
      </w:r>
      <w:proofErr w:type="spellStart"/>
      <w:r w:rsidRPr="00CA0A63">
        <w:rPr>
          <w:rFonts w:ascii="Times New Roman" w:hAnsi="Times New Roman" w:cs="Times New Roman"/>
          <w:sz w:val="24"/>
          <w:szCs w:val="24"/>
        </w:rPr>
        <w:t>Павлинова</w:t>
      </w:r>
      <w:proofErr w:type="spellEnd"/>
      <w:r w:rsidRPr="00CA0A63">
        <w:rPr>
          <w:rFonts w:ascii="Times New Roman" w:hAnsi="Times New Roman" w:cs="Times New Roman"/>
          <w:sz w:val="24"/>
          <w:szCs w:val="24"/>
        </w:rPr>
        <w:t xml:space="preserve"> Ю.С.)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города Барнаула.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города по градостроительству и земельным отношениям.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Глава города</w:t>
      </w:r>
    </w:p>
    <w:p w:rsidR="00BC7AE3" w:rsidRPr="00CA0A63" w:rsidRDefault="00BC7AE3" w:rsidP="00CA0A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С.И.ДУГИН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Приложение</w:t>
      </w:r>
    </w:p>
    <w:p w:rsidR="00BC7AE3" w:rsidRPr="00CA0A63" w:rsidRDefault="00BC7AE3" w:rsidP="00CA0A63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C7AE3" w:rsidRPr="00CA0A63" w:rsidRDefault="00BC7AE3" w:rsidP="00CA0A63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BC7AE3" w:rsidRPr="00CA0A63" w:rsidRDefault="00BC7AE3" w:rsidP="00CA0A63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от 28 июня 2018 г. N 1115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CA0A63">
        <w:rPr>
          <w:rFonts w:ascii="Times New Roman" w:hAnsi="Times New Roman" w:cs="Times New Roman"/>
          <w:sz w:val="24"/>
          <w:szCs w:val="24"/>
        </w:rPr>
        <w:t>ПОРЯДОК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УСТАНОВЛЕНИЯ ПРИЧИН НАРУШЕНИЯ ЗАКОНОДАТЕЛЬСТВА</w:t>
      </w:r>
    </w:p>
    <w:p w:rsidR="00BC7AE3" w:rsidRPr="00CA0A63" w:rsidRDefault="00BC7AE3" w:rsidP="00CA0A6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О ГРАДОСТРОИТЕЛЬНОЙ ДЕЯТЕЛЬНОСТИ НА ТЕРРИТОРИИ ГОРОДСКОГО</w:t>
      </w:r>
      <w:r w:rsidR="00CA0A63">
        <w:rPr>
          <w:rFonts w:ascii="Times New Roman" w:hAnsi="Times New Roman" w:cs="Times New Roman"/>
          <w:sz w:val="24"/>
          <w:szCs w:val="24"/>
        </w:rPr>
        <w:t xml:space="preserve"> </w:t>
      </w:r>
      <w:r w:rsidRPr="00CA0A63">
        <w:rPr>
          <w:rFonts w:ascii="Times New Roman" w:hAnsi="Times New Roman" w:cs="Times New Roman"/>
          <w:sz w:val="24"/>
          <w:szCs w:val="24"/>
        </w:rPr>
        <w:t>ОКРУГА - ГОРОДА БАРНАУЛА АЛТАЙСКОГО КРАЯ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 xml:space="preserve">Порядок установления причин нарушения законодательства о градостроительной деятельности на территории городского округа - города Барнаула Алтайского края (далее - Порядок) определяет правила установления причин нарушения законодательства о градостроительной деятельности на территории городского округа - города Барнаула Алтайского края (далее - город Барнаул) и распространяется на случаи, предусмотренные </w:t>
      </w:r>
      <w:hyperlink r:id="rId6" w:history="1">
        <w:r w:rsidRPr="00CA0A63">
          <w:rPr>
            <w:rFonts w:ascii="Times New Roman" w:hAnsi="Times New Roman" w:cs="Times New Roman"/>
            <w:sz w:val="24"/>
            <w:szCs w:val="24"/>
          </w:rPr>
          <w:t>частью 4 статьи 62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2. Установление причин нарушения законодательства о градостроительной деятельности осуществляется технической комиссией, создаваемой комитетом по строительству, архитектуре и развитию города Барнаула (далее - комитет).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CA0A63">
        <w:rPr>
          <w:rFonts w:ascii="Times New Roman" w:hAnsi="Times New Roman" w:cs="Times New Roman"/>
          <w:sz w:val="24"/>
          <w:szCs w:val="24"/>
        </w:rPr>
        <w:t>3. Основаниями для рассмотрения комитетом вопроса о создании технической комиссии являются: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CA0A63">
        <w:rPr>
          <w:rFonts w:ascii="Times New Roman" w:hAnsi="Times New Roman" w:cs="Times New Roman"/>
          <w:sz w:val="24"/>
          <w:szCs w:val="24"/>
        </w:rPr>
        <w:t xml:space="preserve">а) заявление физического и (или) юридического лица либо их представителей о причинении вреда жизни или здоровью физических лиц, имуществу физических или юридических лиц в результате нарушения законодательства о градостроительной </w:t>
      </w:r>
      <w:r w:rsidRPr="00CA0A63">
        <w:rPr>
          <w:rFonts w:ascii="Times New Roman" w:hAnsi="Times New Roman" w:cs="Times New Roman"/>
          <w:sz w:val="24"/>
          <w:szCs w:val="24"/>
        </w:rPr>
        <w:lastRenderedPageBreak/>
        <w:t>деятельности на территории города Барнаула;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б) поступление информации (документов) от государственных органов, органов местного самоуправления, общественных объединений, других юридических лиц, граждан, содержащей сведения о нарушении законодательства о градостроительной деятельности, повлекшем причинение вреда;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 w:rsidRPr="00CA0A63">
        <w:rPr>
          <w:rFonts w:ascii="Times New Roman" w:hAnsi="Times New Roman" w:cs="Times New Roman"/>
          <w:sz w:val="24"/>
          <w:szCs w:val="24"/>
        </w:rPr>
        <w:t>в) поступление сообщения от лица, осуществляющего строительство, о возникновении аварийной ситуации при строительстве, реконструкции, капитальном ремонте объекта, повлекшего за собой причинение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на территории города Барнаула;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г) сведения о нарушении законодательства о градостроительной деятельности, повлекшем за собой причинение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на территории города Барнаула, полученные из других источников.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4. Комитет проводит проверку информации, полученной в соответствии с </w:t>
      </w:r>
      <w:hyperlink w:anchor="P36" w:history="1">
        <w:r w:rsidRPr="00CA0A6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Порядка, и в течение трех календарных дней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ее получения осуществляет подготовку проекта приказа комитета о создании технической комиссии либо отказе в ее создании. Срок создания технической комиссии не может превышать 10 календарных дней со дня причинения вреда.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5. Отказ в создании технической комиссии допускается в следующих случаях: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а) отсутствия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на территории города Барнаул;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б) причинения вреда имуществу физического или юридического лица, не связанного с процессами строительства, реконструкции объектов;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в) поступление информации о нарушениях законодательства о градостроительной деятельности, повлекших за собой причинение вреда жизни или здоровью физических лиц, имуществу физических или юридических лиц, по истечении 10 дней со дня причинения такого вреда.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6. При наличии оснований для отказа в создании технической комиссии комитет письменно в течение трех рабочих дней с момента принятия соответствующего приказа комитета уведомляет об этом лицо, являющееся источником информации, указанной в </w:t>
      </w:r>
      <w:hyperlink w:anchor="P37" w:history="1">
        <w:r w:rsidRPr="00CA0A63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" w:history="1">
        <w:r w:rsidRPr="00CA0A63">
          <w:rPr>
            <w:rFonts w:ascii="Times New Roman" w:hAnsi="Times New Roman" w:cs="Times New Roman"/>
            <w:sz w:val="24"/>
            <w:szCs w:val="24"/>
          </w:rPr>
          <w:t>"в" пункта 3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В состав технической комиссии включаются представители комитета, администрации района города, на территории которой находится объект, при осуществлении строительства которого были допущены нарушения законодательства о градостроительной деятельности, повлекшие причинение вреда жизни или здоровью физических лиц, имуществу физических или юридических лиц, инспекции строительного и жилищного надзора Алтайского края, Министерства строительства и жилищно-коммунального хозяйства Алтайского края, органа (учреждения), уполномоченного на проведение государственной экспертизы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проектной документации.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8. В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приказе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о создании технической комиссии по установлению причин нарушения законодательства о градостроительной деятельности указывается персональный состав членов технической комиссии и устанавливается срок ее работы.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Срок работы технической комиссии не должен превышать двух месяцев со дня ее образования.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CA0A6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 xml:space="preserve">В работе технической комиссии в качестве наблюдателей при установлении причин нарушения законодательства, в результате которого причинен вред, принимают участие заинтересованные лица (застройщик,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</w:t>
      </w:r>
      <w:r w:rsidRPr="00CA0A63">
        <w:rPr>
          <w:rFonts w:ascii="Times New Roman" w:hAnsi="Times New Roman" w:cs="Times New Roman"/>
          <w:sz w:val="24"/>
          <w:szCs w:val="24"/>
        </w:rPr>
        <w:lastRenderedPageBreak/>
        <w:t>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  <w:proofErr w:type="gramEnd"/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10. В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устанавливает характер причиненного вреда и определяет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его размер;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г) определяет необходимые меры по устранению допущенных нарушений градостроительного законодательства, предотвращению подобных нарушений в дальнейшем и восстановлению благоприятных условий жизнедеятельности человека.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11. Техническая комиссия для установления причин нарушения законодательства о градостроительной деятельности: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а) проводит осмотр объекта строительства, а также имущества физических лиц или юридических лиц, которым причинен вред, в том числе с применением фот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и видеосъемки и оформлением акта осмотра с приложением необходимых документов, включая схемы и чертежи;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б) истребует у заинтересованных лиц 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документации, исходно-разрешительную документацию, а также иные документы, справки, сведения, письменные объяснения, осуществляет их изучение и оценку;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в) запрашивает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A63">
        <w:rPr>
          <w:rFonts w:ascii="Times New Roman" w:hAnsi="Times New Roman" w:cs="Times New Roman"/>
          <w:sz w:val="24"/>
          <w:szCs w:val="24"/>
        </w:rPr>
        <w:t>г) организует проведение экспертиз, исследований, лабораторных и иных испытаний для установления причин нарушения законодательства о градостроительной деятельности и оценки размера причиненного вреда, а также в случае, если достоверность сведений, содержащихся в проектной документации, имеющей положительное заключение экспертизы, не позволяет оценить соответствие проектной документации обязательным требованиям технических регламентов, направляет мотивированный запрос о проведении государственной экспертной оценки проектных решений;</w:t>
      </w:r>
      <w:proofErr w:type="gramEnd"/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д) предпринимает иные действия для установления причин нарушения законодательства о градостроительстве, необходимость в проведении которых выявляется в ходе осуществления деятельности технической комиссии.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12. Техническая комиссия имеет право: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а) 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б) вносить в установленном порядке предложения по вопросам, относящимся к компетенции технической комиссии;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в) привлекать при необходимости специалистов, экспертов по вопросам, относящимся к компетенции технической комиссии.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13. Срок установления причин нарушения законодательства о градостроительной деятельности не должен превышать двух месяцев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технической комиссии.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14. По результатам проверок технической комиссией в течение пяти календарных дней с момента окончания проверки составляется заключение технической комиссии, содержащее выводы по вопросам, указанным в </w:t>
      </w:r>
      <w:hyperlink r:id="rId7" w:history="1">
        <w:r w:rsidRPr="00CA0A63">
          <w:rPr>
            <w:rFonts w:ascii="Times New Roman" w:hAnsi="Times New Roman" w:cs="Times New Roman"/>
            <w:sz w:val="24"/>
            <w:szCs w:val="24"/>
          </w:rPr>
          <w:t>части 4 статьи 62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- заключение).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Заключение содержит выводы: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а)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б) об обстоятельствах, указывающих на виновность лиц;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в) о необходимых мерах по восстановлению благоприятных условий жизнедеятельности человека.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15. Заключение, в течение пяти календарных дней с момента составления,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подписывается всеми членами технической комиссии и утверждается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приказом комитета. При отказе члена технической комиссии от подписания заключения к нему прилагается его особое мнение с аргументированным обоснованием отказа.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Комитет, одновременно с утверждением заключения, принимает решение о завершении работы технической комиссии.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Утвержденное заключение технической комиссии комитет размещает на официальном Интернет-сайте города Барнаула в течение 10 календарных дней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его утверждения.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По письменному заявлению лиц, указанных в </w:t>
      </w:r>
      <w:hyperlink w:anchor="P50" w:history="1">
        <w:r w:rsidRPr="00CA0A63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Порядка, комитет направляет им копию утвержденного заключения технической комиссии в течение пяти календарных дней со дня поступления заявления.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физическим или юридическим лицам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  <w:proofErr w:type="gramEnd"/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17. В случае, если в заключени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технической комиссии содержатся выводы технической комиссии о том, что причинение вреда физическим и (или) юридическим лицам не связано с нарушением законодательства о градостроительной деятельности, комитет в течение 10 дней с даты утверждения заключения, определяет орган, которому надлежит направить материалы для дальнейшего расследования, уведомляет лиц, от которых в соответствии с </w:t>
      </w:r>
      <w:hyperlink w:anchor="P36" w:history="1">
        <w:r w:rsidRPr="00CA0A6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Порядка получена информация.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Лицо, допустившее нарушения законодательства о градостроительной деятельности, на основании заключения технической комиссии, содержащего рекомендации по устранению допущенных нарушений градостроительного законодательства, предотвращению подобных нарушений в дальнейшем и восстановлению благоприятных условий жизнедеятельности человека, в течение одного месяца с момента размещения заключения технической комиссии на официальном Интернет-сайте города Барнаула разрабатывает план мероприятий по устранению допущенных нарушений и предотвращению подобных нарушений в дальнейшем и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направляет его в комитет, который осуществляет </w:t>
      </w:r>
      <w:proofErr w:type="gramStart"/>
      <w:r w:rsidRPr="00CA0A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0A63">
        <w:rPr>
          <w:rFonts w:ascii="Times New Roman" w:hAnsi="Times New Roman" w:cs="Times New Roman"/>
          <w:sz w:val="24"/>
          <w:szCs w:val="24"/>
        </w:rPr>
        <w:t xml:space="preserve"> выполнением плана мероприятий.</w:t>
      </w:r>
    </w:p>
    <w:p w:rsidR="00BC7AE3" w:rsidRPr="00CA0A63" w:rsidRDefault="00BC7AE3" w:rsidP="00CA0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>Лицо, допустившее нарушения законодательства о градостроительной деятельности, не вправе продолжать работы на объекте до выполнения плана мероприятий по устранению допущенных нарушений.</w:t>
      </w:r>
    </w:p>
    <w:p w:rsidR="00BC7AE3" w:rsidRPr="00CA0A63" w:rsidRDefault="00BC7AE3" w:rsidP="00AB4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63">
        <w:rPr>
          <w:rFonts w:ascii="Times New Roman" w:hAnsi="Times New Roman" w:cs="Times New Roman"/>
          <w:sz w:val="24"/>
          <w:szCs w:val="24"/>
        </w:rPr>
        <w:t xml:space="preserve">19. Лица, указанные в </w:t>
      </w:r>
      <w:hyperlink w:anchor="P50" w:history="1">
        <w:r w:rsidRPr="00CA0A63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CA0A63">
        <w:rPr>
          <w:rFonts w:ascii="Times New Roman" w:hAnsi="Times New Roman" w:cs="Times New Roman"/>
          <w:sz w:val="24"/>
          <w:szCs w:val="24"/>
        </w:rPr>
        <w:t xml:space="preserve"> Порядка, в случае их несогласия с заключением могут оспорить его в судебном порядке.</w:t>
      </w:r>
      <w:bookmarkStart w:id="5" w:name="_GoBack"/>
      <w:bookmarkEnd w:id="5"/>
    </w:p>
    <w:p w:rsidR="00115008" w:rsidRPr="00CA0A63" w:rsidRDefault="00115008" w:rsidP="00CA0A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15008" w:rsidRPr="00CA0A63" w:rsidSect="003F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3"/>
    <w:rsid w:val="00115008"/>
    <w:rsid w:val="00AB49C7"/>
    <w:rsid w:val="00BC7AE3"/>
    <w:rsid w:val="00C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67942A0F0C45147DE078D91AF287E756B1EF2680F36DB0577EAD8953E49B79CDB33B2843145BE48D115AE14ECC42A3029188F024E57151mD2D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67942A0F0C45147DE078D91AF287E756B1EF2680F36DB0577EAD8953E49B79CDB33B2843145BE48D115AE14ECC42A3029188F024E57151mD2DB" TargetMode="External"/><Relationship Id="rId5" Type="http://schemas.openxmlformats.org/officeDocument/2006/relationships/hyperlink" Target="consultantplus://offline/ref=6A67942A0F0C45147DE078D91AF287E756B1EF2680F36DB0577EAD8953E49B79CDB33B2843145BE48D115AE14ECC42A3029188F024E57151mD2D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</dc:creator>
  <cp:lastModifiedBy>Копыленко</cp:lastModifiedBy>
  <cp:revision>3</cp:revision>
  <dcterms:created xsi:type="dcterms:W3CDTF">2022-01-24T01:54:00Z</dcterms:created>
  <dcterms:modified xsi:type="dcterms:W3CDTF">2022-01-24T02:35:00Z</dcterms:modified>
</cp:coreProperties>
</file>