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4F4" w:rsidRPr="00FA77BC" w:rsidRDefault="008A44A6" w:rsidP="00384D7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FA7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Понятие</w:t>
      </w:r>
      <w:r w:rsidR="00DF24F4" w:rsidRPr="00FA7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муниципальных правовых актов</w:t>
      </w:r>
      <w:r w:rsidRPr="00FA7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FA3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FA77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система и порядок обжалования</w:t>
      </w:r>
    </w:p>
    <w:p w:rsidR="00D57F92" w:rsidRPr="00FA77BC" w:rsidRDefault="00D57F92" w:rsidP="00D57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6C25" w:rsidRPr="00FA77BC" w:rsidRDefault="001B6C25" w:rsidP="00CE47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В соответствии с </w:t>
      </w:r>
      <w:r w:rsidR="00CE475D"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Федеральным законом от 06.10.2003 №131-ФЗ </w:t>
      </w:r>
      <w:r w:rsidR="00CE475D" w:rsidRPr="00FA77BC">
        <w:rPr>
          <w:rFonts w:ascii="Times New Roman" w:eastAsia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CE475D"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145B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r w:rsidR="00B064D7"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t>вопросам местного значения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 населением муниципальных образо</w:t>
      </w:r>
      <w:r w:rsidR="00890D9E" w:rsidRPr="00FA77BC">
        <w:rPr>
          <w:rFonts w:ascii="Times New Roman" w:eastAsia="Times New Roman" w:hAnsi="Times New Roman" w:cs="Times New Roman"/>
          <w:sz w:val="28"/>
          <w:szCs w:val="28"/>
        </w:rPr>
        <w:t xml:space="preserve">ваний непосредственно и 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>(или) орг</w:t>
      </w:r>
      <w:r w:rsidR="00890D9E" w:rsidRPr="00FA77BC">
        <w:rPr>
          <w:rFonts w:ascii="Times New Roman" w:eastAsia="Times New Roman" w:hAnsi="Times New Roman" w:cs="Times New Roman"/>
          <w:sz w:val="28"/>
          <w:szCs w:val="28"/>
        </w:rPr>
        <w:t xml:space="preserve">анами местного самоуправления и 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должностными лицами местного самоуправления </w:t>
      </w: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t>принимаются муниципальные правовые акты.</w:t>
      </w:r>
    </w:p>
    <w:p w:rsidR="001B6C25" w:rsidRPr="00FA77BC" w:rsidRDefault="001B6C25" w:rsidP="00384D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6C25" w:rsidRPr="00FA77BC" w:rsidRDefault="00F7095C" w:rsidP="00A626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7.5pt" o:ole="">
            <v:imagedata r:id="rId8" o:title=""/>
          </v:shape>
          <o:OLEObject Type="Embed" ProgID="PowerPoint.Slide.12" ShapeID="_x0000_i1025" DrawAspect="Content" ObjectID="_1646571869" r:id="rId9"/>
        </w:object>
      </w:r>
    </w:p>
    <w:p w:rsidR="00F7095C" w:rsidRPr="00F7095C" w:rsidRDefault="00FA77BC" w:rsidP="00F709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  <w:r w:rsidRPr="00F7095C">
        <w:rPr>
          <w:rFonts w:ascii="Times New Roman" w:eastAsia="Times New Roman" w:hAnsi="Times New Roman" w:cs="Times New Roman"/>
          <w:i/>
          <w:sz w:val="24"/>
          <w:szCs w:val="28"/>
        </w:rPr>
        <w:t>С</w:t>
      </w:r>
      <w:r w:rsidR="00D939E2" w:rsidRPr="00F7095C">
        <w:rPr>
          <w:rFonts w:ascii="Times New Roman" w:eastAsia="Times New Roman" w:hAnsi="Times New Roman" w:cs="Times New Roman"/>
          <w:i/>
          <w:sz w:val="24"/>
          <w:szCs w:val="28"/>
        </w:rPr>
        <w:t xml:space="preserve">окращения: МО – муниципальное образование; ОМСУ – органы местного самоуправления; </w:t>
      </w:r>
      <w:r w:rsidR="00F7095C">
        <w:rPr>
          <w:rFonts w:ascii="Times New Roman" w:eastAsia="Times New Roman" w:hAnsi="Times New Roman" w:cs="Times New Roman"/>
          <w:i/>
          <w:sz w:val="24"/>
          <w:szCs w:val="28"/>
        </w:rPr>
        <w:br/>
      </w:r>
      <w:r w:rsidR="00661F17" w:rsidRPr="00F7095C">
        <w:rPr>
          <w:rFonts w:ascii="Times New Roman" w:eastAsia="Times New Roman" w:hAnsi="Times New Roman" w:cs="Times New Roman"/>
          <w:i/>
          <w:sz w:val="24"/>
          <w:szCs w:val="28"/>
        </w:rPr>
        <w:t>МСУ – местно</w:t>
      </w:r>
      <w:r w:rsidR="008A44A6" w:rsidRPr="00F7095C">
        <w:rPr>
          <w:rFonts w:ascii="Times New Roman" w:eastAsia="Times New Roman" w:hAnsi="Times New Roman" w:cs="Times New Roman"/>
          <w:i/>
          <w:sz w:val="24"/>
          <w:szCs w:val="28"/>
        </w:rPr>
        <w:t>е самоуправление</w:t>
      </w:r>
      <w:r w:rsidR="00661F17" w:rsidRPr="00F7095C">
        <w:rPr>
          <w:rFonts w:ascii="Times New Roman" w:eastAsia="Times New Roman" w:hAnsi="Times New Roman" w:cs="Times New Roman"/>
          <w:i/>
          <w:sz w:val="24"/>
          <w:szCs w:val="28"/>
        </w:rPr>
        <w:t>; ФЗ –</w:t>
      </w:r>
      <w:r w:rsidR="00F7095C">
        <w:rPr>
          <w:rFonts w:ascii="Times New Roman" w:eastAsia="Times New Roman" w:hAnsi="Times New Roman" w:cs="Times New Roman"/>
          <w:i/>
          <w:sz w:val="24"/>
          <w:szCs w:val="28"/>
        </w:rPr>
        <w:t xml:space="preserve"> Ф</w:t>
      </w:r>
      <w:r w:rsidR="00661F17" w:rsidRPr="00F7095C">
        <w:rPr>
          <w:rFonts w:ascii="Times New Roman" w:eastAsia="Times New Roman" w:hAnsi="Times New Roman" w:cs="Times New Roman"/>
          <w:i/>
          <w:sz w:val="24"/>
          <w:szCs w:val="28"/>
        </w:rPr>
        <w:t>едеральный закон.</w:t>
      </w:r>
    </w:p>
    <w:p w:rsidR="00F7095C" w:rsidRPr="00F7095C" w:rsidRDefault="00F7095C" w:rsidP="00F709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</w:rPr>
      </w:pPr>
    </w:p>
    <w:p w:rsidR="00A85E80" w:rsidRDefault="00732E64" w:rsidP="00F70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Законодательно выделены </w:t>
      </w: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t>два ви</w:t>
      </w:r>
      <w:r w:rsidR="008C3FDE" w:rsidRPr="00FA77BC">
        <w:rPr>
          <w:rFonts w:ascii="Times New Roman" w:eastAsia="Times New Roman" w:hAnsi="Times New Roman" w:cs="Times New Roman"/>
          <w:b/>
          <w:sz w:val="28"/>
          <w:szCs w:val="28"/>
        </w:rPr>
        <w:t>да муниципальных правовых актов:</w:t>
      </w:r>
      <w:r w:rsidR="00A85E80">
        <w:rPr>
          <w:rFonts w:ascii="Times New Roman" w:eastAsia="Times New Roman" w:hAnsi="Times New Roman" w:cs="Times New Roman"/>
          <w:b/>
          <w:sz w:val="28"/>
          <w:szCs w:val="28"/>
        </w:rPr>
        <w:t xml:space="preserve"> нормативные и ненормативные.</w:t>
      </w:r>
    </w:p>
    <w:p w:rsidR="006921A1" w:rsidRDefault="00A85E80" w:rsidP="00692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Признаками, характеризующими </w:t>
      </w:r>
      <w:r w:rsidR="006921A1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>
        <w:rPr>
          <w:rFonts w:ascii="Times New Roman" w:hAnsi="Times New Roman" w:cs="Times New Roman"/>
          <w:sz w:val="28"/>
          <w:szCs w:val="28"/>
        </w:rPr>
        <w:t xml:space="preserve">нормативный правовой акт, согласно пункту 2 постановления Пленума Верховного Суда 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  <w:t xml:space="preserve">от 25.12.2018 №50 «О практике рассмотрения судами дел об оспаривании нормативных правовых актов и актов, содержащих разъяснения законодательства и обладающих нормативными свойствами» являются: издание его в установленном порядке управомоченным органом </w:t>
      </w:r>
      <w:r w:rsidR="006921A1"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или должностным лицом, наличие в нем правовых норм (правил поведения), обязательных </w:t>
      </w:r>
      <w:r w:rsidR="006921A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для неопределенного круга лиц, рассчитанных на неоднократное применение, направленных на урегулирование общественных отношений либо на изменение или прекращение существующих правоотношений.</w:t>
      </w:r>
    </w:p>
    <w:p w:rsidR="00474804" w:rsidRDefault="00474804" w:rsidP="004748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="00A85E80">
        <w:rPr>
          <w:rFonts w:ascii="Times New Roman" w:hAnsi="Times New Roman" w:cs="Times New Roman"/>
          <w:sz w:val="28"/>
          <w:szCs w:val="28"/>
        </w:rPr>
        <w:t xml:space="preserve">, следует учитывать, что акт может являться обязательным </w:t>
      </w:r>
      <w:r>
        <w:rPr>
          <w:rFonts w:ascii="Times New Roman" w:hAnsi="Times New Roman" w:cs="Times New Roman"/>
          <w:sz w:val="28"/>
          <w:szCs w:val="28"/>
        </w:rPr>
        <w:br/>
      </w:r>
      <w:r w:rsidR="00A85E80">
        <w:rPr>
          <w:rFonts w:ascii="Times New Roman" w:hAnsi="Times New Roman" w:cs="Times New Roman"/>
          <w:sz w:val="28"/>
          <w:szCs w:val="28"/>
        </w:rPr>
        <w:t xml:space="preserve">для неопределенного круга лиц, в частности, в случаях, когда он издается в целях установления правового режима конкретного объекта публичного права (например, правовой акт об установлении границы территории, на которой осуществляется территориальное общественное самоуправление, об установлении границ зон </w:t>
      </w:r>
      <w:r>
        <w:rPr>
          <w:rFonts w:ascii="Times New Roman" w:hAnsi="Times New Roman" w:cs="Times New Roman"/>
          <w:sz w:val="28"/>
          <w:szCs w:val="28"/>
        </w:rPr>
        <w:br/>
      </w:r>
      <w:r w:rsidR="00A85E80">
        <w:rPr>
          <w:rFonts w:ascii="Times New Roman" w:hAnsi="Times New Roman" w:cs="Times New Roman"/>
          <w:sz w:val="28"/>
          <w:szCs w:val="28"/>
        </w:rPr>
        <w:t>с особыми условиями использования территории, решение о резервировании земель для муниципальных нужд, об утверждении генеральных планов городских округов).</w:t>
      </w:r>
    </w:p>
    <w:p w:rsidR="00153599" w:rsidRDefault="00A85E80" w:rsidP="00153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отдельных случаях о нормативном характере акта могут свидетельствовать утвержденные данным актом типовые, примерные приложения, содержащие правовые нормы. </w:t>
      </w:r>
    </w:p>
    <w:p w:rsidR="00F669F5" w:rsidRPr="00F7095C" w:rsidRDefault="00F669F5" w:rsidP="00153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2E64" w:rsidRPr="00FA77BC" w:rsidRDefault="0077595D" w:rsidP="00FA77BC">
      <w:pPr>
        <w:tabs>
          <w:tab w:val="left" w:pos="-3119"/>
          <w:tab w:val="left" w:pos="1843"/>
          <w:tab w:val="left" w:pos="8364"/>
        </w:tabs>
        <w:spacing w:after="0" w:line="240" w:lineRule="auto"/>
        <w:ind w:left="-142" w:right="-14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DA7FBE" wp14:editId="356366CE">
            <wp:extent cx="5930902" cy="4448175"/>
            <wp:effectExtent l="0" t="0" r="0" b="0"/>
            <wp:docPr id="1" name="Рисунок 1" descr="C:\Users\makarenko.kg\Desktop\МКГ 13.12.2017\Работа с сайтом города\4 квартал 2017 года\актуализация информации об обжаловании МПА\виды мп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arenko.kg\Desktop\МКГ 13.12.2017\Работа с сайтом города\4 квартал 2017 года\актуализация информации об обжаловании МПА\виды мпа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71" cy="445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0E" w:rsidRDefault="00A6260E" w:rsidP="00A626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260E" w:rsidRDefault="00A6260E" w:rsidP="00A626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Существенными признаками, характеризующими акты, обладающие нормативными свойствами, являются: издание их органами местного самоуправления или должностными лицами, наличие в них результатов толкования норм права, которые используются в качестве общеобязательных </w:t>
      </w:r>
      <w:r>
        <w:rPr>
          <w:rFonts w:ascii="Times New Roman" w:hAnsi="Times New Roman" w:cs="Times New Roman"/>
          <w:sz w:val="28"/>
          <w:szCs w:val="28"/>
        </w:rPr>
        <w:br/>
        <w:t>в правоприменительной деятельности в отношении неопределенного круга лиц.</w:t>
      </w:r>
    </w:p>
    <w:p w:rsidR="00F7095C" w:rsidRDefault="00F7095C" w:rsidP="0077595D">
      <w:pPr>
        <w:pStyle w:val="ConsPlusNormal"/>
        <w:ind w:firstLine="709"/>
        <w:jc w:val="both"/>
      </w:pPr>
    </w:p>
    <w:p w:rsidR="00F7095C" w:rsidRDefault="00F7095C" w:rsidP="0077595D">
      <w:pPr>
        <w:pStyle w:val="ConsPlusNormal"/>
        <w:ind w:firstLine="709"/>
        <w:jc w:val="both"/>
      </w:pPr>
      <w:r>
        <w:br w:type="page"/>
      </w:r>
    </w:p>
    <w:p w:rsidR="00817FE1" w:rsidRDefault="00817FE1" w:rsidP="0077595D">
      <w:pPr>
        <w:pStyle w:val="ConsPlusNormal"/>
        <w:ind w:firstLine="709"/>
        <w:jc w:val="both"/>
      </w:pPr>
      <w:r w:rsidRPr="005E00B0">
        <w:lastRenderedPageBreak/>
        <w:t>Ненормативные правовые акты подразделяются на</w:t>
      </w:r>
      <w:r w:rsidR="0077595D">
        <w:t xml:space="preserve"> </w:t>
      </w:r>
      <w:r w:rsidRPr="005E00B0">
        <w:t xml:space="preserve">решения, действия, бездействие органов </w:t>
      </w:r>
      <w:r w:rsidR="0077595D">
        <w:t>и</w:t>
      </w:r>
      <w:r w:rsidRPr="005E00B0">
        <w:t xml:space="preserve"> должностных лиц местного самоуправления.</w:t>
      </w:r>
    </w:p>
    <w:p w:rsidR="0077595D" w:rsidRPr="0077595D" w:rsidRDefault="0077595D" w:rsidP="0077595D">
      <w:pPr>
        <w:pStyle w:val="ConsPlusNormal"/>
        <w:ind w:firstLine="709"/>
        <w:jc w:val="both"/>
        <w:rPr>
          <w:sz w:val="16"/>
        </w:rPr>
      </w:pPr>
    </w:p>
    <w:p w:rsidR="00817FE1" w:rsidRPr="00FA77BC" w:rsidRDefault="00DE6AE8" w:rsidP="0017278F">
      <w:pPr>
        <w:pStyle w:val="ConsPlusNormal"/>
        <w:ind w:right="-143"/>
        <w:jc w:val="center"/>
      </w:pPr>
      <w:r w:rsidRPr="001E7099">
        <w:object w:dxaOrig="7216" w:dyaOrig="5390">
          <v:shape id="_x0000_i1026" type="#_x0000_t75" style="width:476.25pt;height:355.5pt" o:ole="">
            <v:imagedata r:id="rId11" o:title=""/>
          </v:shape>
          <o:OLEObject Type="Embed" ProgID="PowerPoint.Slide.12" ShapeID="_x0000_i1026" DrawAspect="Content" ObjectID="_1646571870" r:id="rId12"/>
        </w:object>
      </w:r>
    </w:p>
    <w:p w:rsidR="00F7095C" w:rsidRPr="00DE6AE8" w:rsidRDefault="00817FE1" w:rsidP="00F7095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8"/>
        </w:rPr>
      </w:pPr>
      <w:r w:rsidRPr="00DE6AE8">
        <w:rPr>
          <w:rFonts w:ascii="Times New Roman" w:eastAsia="Times New Roman" w:hAnsi="Times New Roman" w:cs="Times New Roman"/>
          <w:i/>
          <w:sz w:val="24"/>
          <w:szCs w:val="28"/>
        </w:rPr>
        <w:t>Сокращение: ОМСУ – органы местного самоуправления.</w:t>
      </w:r>
    </w:p>
    <w:p w:rsidR="00F7095C" w:rsidRPr="00DE6AE8" w:rsidRDefault="00F7095C" w:rsidP="00F7095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D7DA9" w:rsidRPr="00FA77BC" w:rsidRDefault="002D7DA9" w:rsidP="00F70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t>Согласно статье 43 Федерального закона от 06.10.2003 №131-ФЗ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095C">
        <w:rPr>
          <w:rFonts w:ascii="Times New Roman" w:eastAsia="Times New Roman" w:hAnsi="Times New Roman" w:cs="Times New Roman"/>
          <w:sz w:val="28"/>
          <w:szCs w:val="28"/>
        </w:rPr>
        <w:br/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</w:t>
      </w:r>
      <w:r w:rsidR="00153599">
        <w:rPr>
          <w:rFonts w:ascii="Times New Roman" w:eastAsia="Times New Roman" w:hAnsi="Times New Roman" w:cs="Times New Roman"/>
          <w:sz w:val="28"/>
          <w:szCs w:val="28"/>
        </w:rPr>
        <w:br/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в Российской Федерации» </w:t>
      </w: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t>в систему муниципальных правовых актов входят:</w:t>
      </w:r>
    </w:p>
    <w:p w:rsidR="002D7DA9" w:rsidRPr="00FA77BC" w:rsidRDefault="001535FD" w:rsidP="002D7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sz w:val="28"/>
          <w:szCs w:val="28"/>
        </w:rPr>
        <w:t>1) </w:t>
      </w:r>
      <w:r w:rsidR="002D7DA9" w:rsidRPr="00FA77BC">
        <w:rPr>
          <w:rFonts w:ascii="Times New Roman" w:eastAsia="Times New Roman" w:hAnsi="Times New Roman" w:cs="Times New Roman"/>
          <w:sz w:val="28"/>
          <w:szCs w:val="28"/>
        </w:rPr>
        <w:t>устав муниципального образования, правовые акты, принятые на местном референдуме (сходе граждан);</w:t>
      </w:r>
    </w:p>
    <w:p w:rsidR="002D7DA9" w:rsidRPr="00FA77BC" w:rsidRDefault="001535FD" w:rsidP="002D7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sz w:val="28"/>
          <w:szCs w:val="28"/>
        </w:rPr>
        <w:t>2) </w:t>
      </w:r>
      <w:r w:rsidR="002D7DA9" w:rsidRPr="00FA77BC">
        <w:rPr>
          <w:rFonts w:ascii="Times New Roman" w:eastAsia="Times New Roman" w:hAnsi="Times New Roman" w:cs="Times New Roman"/>
          <w:sz w:val="28"/>
          <w:szCs w:val="28"/>
        </w:rPr>
        <w:t>нормативные и иные правовые акты представительного органа муниципального образования;</w:t>
      </w:r>
    </w:p>
    <w:p w:rsidR="002D7DA9" w:rsidRPr="00FA77BC" w:rsidRDefault="001535FD" w:rsidP="002D7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sz w:val="28"/>
          <w:szCs w:val="28"/>
        </w:rPr>
        <w:t>3) </w:t>
      </w:r>
      <w:r w:rsidR="002D7DA9" w:rsidRPr="00FA77BC">
        <w:rPr>
          <w:rFonts w:ascii="Times New Roman" w:eastAsia="Times New Roman" w:hAnsi="Times New Roman" w:cs="Times New Roman"/>
          <w:sz w:val="28"/>
          <w:szCs w:val="28"/>
        </w:rPr>
        <w:t>правовые акты главы муниципального образования, местной администрации и иных органов местного са</w:t>
      </w:r>
      <w:r w:rsidR="002D7DA9" w:rsidRPr="00FA77BC">
        <w:rPr>
          <w:rFonts w:ascii="Times New Roman" w:eastAsia="Times New Roman" w:hAnsi="Times New Roman" w:cs="Times New Roman"/>
          <w:sz w:val="28"/>
          <w:szCs w:val="28"/>
        </w:rPr>
        <w:lastRenderedPageBreak/>
        <w:t>моуправления и должностных лиц местного самоуправления, предусмотренных уставом муниципального образования.</w:t>
      </w:r>
    </w:p>
    <w:p w:rsidR="00FA77BC" w:rsidRPr="00FA77BC" w:rsidRDefault="00FA77BC" w:rsidP="00FB05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6AE8" w:rsidRDefault="00DE6AE8" w:rsidP="002D7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63715E" w:rsidRPr="008706D2" w:rsidRDefault="00FB0559" w:rsidP="00870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</w:t>
      </w:r>
      <w:r w:rsidR="0063715E"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татьей </w:t>
      </w:r>
      <w:r w:rsidR="005A28F8">
        <w:rPr>
          <w:rFonts w:ascii="Times New Roman" w:eastAsia="Times New Roman" w:hAnsi="Times New Roman" w:cs="Times New Roman"/>
          <w:b/>
          <w:sz w:val="28"/>
          <w:szCs w:val="28"/>
        </w:rPr>
        <w:t>79</w:t>
      </w:r>
      <w:r w:rsidR="0063715E"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Устав</w:t>
      </w: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63715E"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городского округа </w:t>
      </w:r>
      <w:r w:rsidR="002D7DA9" w:rsidRPr="00FA77BC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63715E"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города Барнаула Алтайского края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06D2" w:rsidRPr="008706D2">
        <w:rPr>
          <w:rFonts w:ascii="Times New Roman" w:eastAsia="Times New Roman" w:hAnsi="Times New Roman" w:cs="Times New Roman"/>
          <w:sz w:val="28"/>
          <w:szCs w:val="28"/>
        </w:rPr>
        <w:t>(далее – Устав города Барнаула)</w:t>
      </w:r>
      <w:r w:rsidR="008706D2" w:rsidRPr="008706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t>определена система муниципальных правовых актов города Барнаула.</w:t>
      </w:r>
    </w:p>
    <w:p w:rsidR="00FB0559" w:rsidRDefault="00FB0559" w:rsidP="00FB05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210A" w:rsidRDefault="00D5795E" w:rsidP="00302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2D03FD3" wp14:editId="1A2D68C2">
            <wp:extent cx="6480175" cy="4870278"/>
            <wp:effectExtent l="0" t="0" r="0" b="6985"/>
            <wp:docPr id="5" name="Рисунок 5" descr="C:\Users\makarenko.kg\Desktop\МКГ 16.12.2019\2019 год\работа с сайтом города\4 кв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arenko.kg\Desktop\МКГ 16.12.2019\2019 год\работа с сайтом города\4 кв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95E" w:rsidRDefault="00D5795E" w:rsidP="00302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F44C6" w:rsidRDefault="008706D2" w:rsidP="002F44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 города Барнаула и оформленные в виде правовых актов решения, принятые на местном референдуме, являются актами высшей юридической силы </w:t>
      </w:r>
      <w:r>
        <w:rPr>
          <w:rFonts w:ascii="Times New Roman" w:hAnsi="Times New Roman" w:cs="Times New Roman"/>
          <w:sz w:val="28"/>
          <w:szCs w:val="28"/>
        </w:rPr>
        <w:br/>
        <w:t xml:space="preserve">в системе муниципальных правовых актов, имеют прямое действие и применяются на всей территории </w:t>
      </w:r>
      <w:r w:rsidRPr="008706D2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Pr="008706D2">
        <w:rPr>
          <w:rFonts w:ascii="Times New Roman" w:eastAsia="Times New Roman" w:hAnsi="Times New Roman" w:cs="Times New Roman"/>
          <w:sz w:val="28"/>
          <w:szCs w:val="28"/>
        </w:rPr>
        <w:t>– города Барнаула Алтайского края</w:t>
      </w:r>
      <w:r w:rsidRPr="008706D2">
        <w:rPr>
          <w:rFonts w:ascii="Times New Roman" w:hAnsi="Times New Roman" w:cs="Times New Roman"/>
          <w:sz w:val="28"/>
          <w:szCs w:val="28"/>
        </w:rPr>
        <w:t>.</w:t>
      </w:r>
    </w:p>
    <w:p w:rsidR="00B614B1" w:rsidRPr="00B614B1" w:rsidRDefault="00B614B1" w:rsidP="00B61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614B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Видам муниципальных правовых актов посвещены статьи 81 – 87 </w:t>
      </w:r>
      <w:r w:rsidRPr="00B614B1">
        <w:rPr>
          <w:rFonts w:ascii="Times New Roman" w:hAnsi="Times New Roman" w:cs="Times New Roman"/>
          <w:sz w:val="28"/>
          <w:szCs w:val="28"/>
        </w:rPr>
        <w:t>Устава города Барнаула.</w:t>
      </w:r>
    </w:p>
    <w:p w:rsidR="002F44C6" w:rsidRPr="002F44C6" w:rsidRDefault="002F44C6" w:rsidP="002F44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4C6">
        <w:rPr>
          <w:rFonts w:ascii="Times New Roman" w:hAnsi="Times New Roman" w:cs="Times New Roman"/>
          <w:bCs/>
          <w:sz w:val="28"/>
          <w:szCs w:val="28"/>
        </w:rPr>
        <w:t xml:space="preserve">Устав </w:t>
      </w:r>
      <w:r w:rsidRPr="002F44C6">
        <w:rPr>
          <w:rFonts w:ascii="Times New Roman" w:hAnsi="Times New Roman" w:cs="Times New Roman"/>
          <w:sz w:val="28"/>
          <w:szCs w:val="28"/>
        </w:rPr>
        <w:t xml:space="preserve">города Барнаула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F44C6">
        <w:rPr>
          <w:rFonts w:ascii="Times New Roman" w:hAnsi="Times New Roman" w:cs="Times New Roman"/>
          <w:sz w:val="28"/>
          <w:szCs w:val="28"/>
        </w:rPr>
        <w:t xml:space="preserve"> основной муниципальный нормативный правовой акт города Барнаула, регулирующий порядок организации и осуществления местного самоуправления населением в городе Барнауле, деятельности </w:t>
      </w:r>
      <w:r w:rsidR="00361A71">
        <w:rPr>
          <w:rFonts w:ascii="Times New Roman" w:hAnsi="Times New Roman" w:cs="Times New Roman"/>
          <w:sz w:val="28"/>
          <w:szCs w:val="28"/>
        </w:rPr>
        <w:t xml:space="preserve">Барнаульской </w:t>
      </w:r>
      <w:r w:rsidRPr="002F44C6">
        <w:rPr>
          <w:rFonts w:ascii="Times New Roman" w:hAnsi="Times New Roman" w:cs="Times New Roman"/>
          <w:sz w:val="28"/>
          <w:szCs w:val="28"/>
        </w:rPr>
        <w:t xml:space="preserve">городской Думы, администрации города </w:t>
      </w:r>
      <w:r w:rsidRPr="002F44C6">
        <w:rPr>
          <w:rFonts w:ascii="Times New Roman" w:hAnsi="Times New Roman" w:cs="Times New Roman"/>
          <w:sz w:val="28"/>
          <w:szCs w:val="28"/>
        </w:rPr>
        <w:lastRenderedPageBreak/>
        <w:t>Барнаула, иных органов местного самоуправления города Барнаула и должностных лиц местного самоуправления города Барнаула, а также их взаимоотношения с населением города Барнаула и юридическими лицами в границах городского округа.</w:t>
      </w:r>
    </w:p>
    <w:p w:rsidR="008706D2" w:rsidRDefault="008706D2" w:rsidP="00870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муниципальные правовые акты не должны противоречить Уставу города Барнаула и правовым актам, принятым на местном референдуме.</w:t>
      </w:r>
    </w:p>
    <w:p w:rsidR="008706D2" w:rsidRDefault="008706D2" w:rsidP="00302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D5795E" w:rsidRDefault="00D5795E" w:rsidP="00302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D5795E" w:rsidSect="00FA3E45">
          <w:headerReference w:type="default" r:id="rId14"/>
          <w:pgSz w:w="11906" w:h="16838"/>
          <w:pgMar w:top="1134" w:right="567" w:bottom="1134" w:left="1134" w:header="708" w:footer="708" w:gutter="0"/>
          <w:cols w:space="708"/>
          <w:titlePg/>
          <w:docGrid w:linePitch="360"/>
        </w:sectPr>
      </w:pPr>
    </w:p>
    <w:p w:rsidR="00C25CA8" w:rsidRPr="00FA77BC" w:rsidRDefault="005141FB" w:rsidP="00384D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Статьей</w:t>
      </w:r>
      <w:r w:rsidR="00EA725D"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 46</w:t>
      </w:r>
      <w:r w:rsidR="00C25CA8" w:rsidRPr="00FA77BC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Конституции Российской Федерации каждому гарантируется судебная защита его прав и свобод, а действия (бездействие) органов государственной власти, органов местного самоуправления, общественных объединений и должностных лиц могут быть обжалованы в суд.</w:t>
      </w:r>
    </w:p>
    <w:p w:rsidR="00EB1366" w:rsidRPr="00E40963" w:rsidRDefault="00EB1366" w:rsidP="00384D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063287" w:rsidRPr="00FA77BC" w:rsidRDefault="00063287" w:rsidP="00384D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Гражданин (юридическое лицо) вправе обратиться с жалобой </w:t>
      </w:r>
      <w:r w:rsidR="00AB55D1">
        <w:rPr>
          <w:rFonts w:ascii="Times New Roman" w:eastAsia="Times New Roman" w:hAnsi="Times New Roman" w:cs="Times New Roman"/>
          <w:sz w:val="28"/>
          <w:szCs w:val="28"/>
        </w:rPr>
        <w:br/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на муниципальные правовые акты, </w:t>
      </w:r>
      <w:r w:rsidR="00EF5B59" w:rsidRPr="00FA77BC"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>нарушаю</w:t>
      </w:r>
      <w:r w:rsidR="00EF5B59" w:rsidRPr="00FA77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 права и свободы, непосредственно в суд либо в </w:t>
      </w:r>
      <w:r w:rsidR="004479C5" w:rsidRPr="00FA77BC">
        <w:rPr>
          <w:rFonts w:ascii="Times New Roman" w:eastAsia="Times New Roman" w:hAnsi="Times New Roman" w:cs="Times New Roman"/>
          <w:sz w:val="28"/>
          <w:szCs w:val="28"/>
        </w:rPr>
        <w:t xml:space="preserve">органы государственной власти, 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="004479C5" w:rsidRPr="00FA77B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 местного самоуправления,</w:t>
      </w:r>
      <w:r w:rsidR="000958A2" w:rsidRPr="00FA77BC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 должностному лицу. Право выбора способа защиты нарушенных </w:t>
      </w:r>
      <w:r w:rsidR="00384D73" w:rsidRPr="00FA77BC">
        <w:rPr>
          <w:rFonts w:ascii="Times New Roman" w:eastAsia="Times New Roman" w:hAnsi="Times New Roman" w:cs="Times New Roman"/>
          <w:sz w:val="28"/>
          <w:szCs w:val="28"/>
        </w:rPr>
        <w:t>прав и свобод</w:t>
      </w:r>
      <w:r w:rsidRPr="00FA77BC">
        <w:rPr>
          <w:rFonts w:ascii="Times New Roman" w:eastAsia="Times New Roman" w:hAnsi="Times New Roman" w:cs="Times New Roman"/>
          <w:sz w:val="28"/>
          <w:szCs w:val="28"/>
        </w:rPr>
        <w:t xml:space="preserve"> принадлежит самому гражданину (юридическому лицу).</w:t>
      </w:r>
    </w:p>
    <w:p w:rsidR="00EB1366" w:rsidRPr="00E40963" w:rsidRDefault="00EB1366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0F3BB7" w:rsidRPr="00FA77BC" w:rsidRDefault="005E7284" w:rsidP="00CC0B41">
      <w:pPr>
        <w:autoSpaceDE w:val="0"/>
        <w:autoSpaceDN w:val="0"/>
        <w:adjustRightInd w:val="0"/>
        <w:spacing w:after="0" w:line="240" w:lineRule="auto"/>
        <w:ind w:left="-142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B41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7" type="#_x0000_t75" style="width:441pt;height:329.25pt" o:ole="">
            <v:imagedata r:id="rId15" o:title=""/>
          </v:shape>
          <o:OLEObject Type="Embed" ProgID="PowerPoint.Slide.12" ShapeID="_x0000_i1027" DrawAspect="Content" ObjectID="_1646571871" r:id="rId16"/>
        </w:object>
      </w:r>
    </w:p>
    <w:p w:rsidR="000F3BB7" w:rsidRPr="00E40963" w:rsidRDefault="000F3BB7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25CA8" w:rsidRDefault="00DF24F4" w:rsidP="00384D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77BC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0F3BB7" w:rsidRPr="00FA77BC">
        <w:rPr>
          <w:rFonts w:ascii="Times New Roman" w:hAnsi="Times New Roman" w:cs="Times New Roman"/>
          <w:b/>
          <w:sz w:val="28"/>
          <w:szCs w:val="28"/>
        </w:rPr>
        <w:t xml:space="preserve">судебного </w:t>
      </w:r>
      <w:r w:rsidR="00C25CA8" w:rsidRPr="00FA77BC">
        <w:rPr>
          <w:rFonts w:ascii="Times New Roman" w:hAnsi="Times New Roman" w:cs="Times New Roman"/>
          <w:b/>
          <w:sz w:val="28"/>
          <w:szCs w:val="28"/>
        </w:rPr>
        <w:t xml:space="preserve">обжалования муниципальных правовых актов </w:t>
      </w:r>
      <w:r w:rsidR="00D939E2" w:rsidRPr="00FA77BC">
        <w:rPr>
          <w:rFonts w:ascii="Times New Roman" w:hAnsi="Times New Roman" w:cs="Times New Roman"/>
          <w:b/>
          <w:sz w:val="28"/>
          <w:szCs w:val="28"/>
        </w:rPr>
        <w:t>определ</w:t>
      </w:r>
      <w:r w:rsidR="00CD193C">
        <w:rPr>
          <w:rFonts w:ascii="Times New Roman" w:hAnsi="Times New Roman" w:cs="Times New Roman"/>
          <w:b/>
          <w:sz w:val="28"/>
          <w:szCs w:val="28"/>
        </w:rPr>
        <w:t>яют</w:t>
      </w:r>
      <w:r w:rsidR="00C25CA8" w:rsidRPr="00FA77B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E7284" w:rsidRDefault="00432E44" w:rsidP="005E728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A0E">
        <w:rPr>
          <w:rFonts w:ascii="Times New Roman" w:hAnsi="Times New Roman" w:cs="Times New Roman"/>
          <w:b/>
          <w:sz w:val="28"/>
          <w:szCs w:val="28"/>
        </w:rPr>
        <w:t>1) </w:t>
      </w:r>
      <w:r w:rsidR="00CD193C">
        <w:rPr>
          <w:rFonts w:ascii="Times New Roman" w:hAnsi="Times New Roman" w:cs="Times New Roman"/>
          <w:b/>
          <w:sz w:val="28"/>
          <w:szCs w:val="28"/>
        </w:rPr>
        <w:t>Кодекс</w:t>
      </w:r>
      <w:r w:rsidR="005008BD" w:rsidRPr="00DE1A0E">
        <w:rPr>
          <w:rFonts w:ascii="Times New Roman" w:hAnsi="Times New Roman" w:cs="Times New Roman"/>
          <w:b/>
          <w:sz w:val="28"/>
          <w:szCs w:val="28"/>
        </w:rPr>
        <w:t xml:space="preserve"> административного судопроизводства </w:t>
      </w:r>
      <w:r w:rsidR="005008BD" w:rsidRPr="00DE1A0E">
        <w:rPr>
          <w:rFonts w:ascii="Times New Roman" w:hAnsi="Times New Roman" w:cs="Times New Roman"/>
          <w:b/>
          <w:sz w:val="28"/>
          <w:szCs w:val="28"/>
        </w:rPr>
        <w:lastRenderedPageBreak/>
        <w:t>Российской Федерации от 08.03.2015 №21-ФЗ</w:t>
      </w:r>
      <w:r w:rsidR="005008BD" w:rsidRPr="00FA77BC">
        <w:rPr>
          <w:b/>
          <w:sz w:val="28"/>
          <w:szCs w:val="28"/>
        </w:rPr>
        <w:t xml:space="preserve"> </w:t>
      </w:r>
      <w:r w:rsidR="005008BD" w:rsidRPr="00DE1A0E">
        <w:rPr>
          <w:rFonts w:ascii="Times New Roman" w:hAnsi="Times New Roman" w:cs="Times New Roman"/>
          <w:sz w:val="28"/>
          <w:szCs w:val="28"/>
        </w:rPr>
        <w:t>(далее – КАС РФ)</w:t>
      </w:r>
      <w:r w:rsidR="006915C1">
        <w:rPr>
          <w:rFonts w:ascii="Times New Roman" w:hAnsi="Times New Roman" w:cs="Times New Roman"/>
          <w:sz w:val="28"/>
          <w:szCs w:val="28"/>
        </w:rPr>
        <w:t>.</w:t>
      </w:r>
      <w:r w:rsidR="007B71D0">
        <w:rPr>
          <w:rFonts w:ascii="Times New Roman" w:hAnsi="Times New Roman" w:cs="Times New Roman"/>
          <w:sz w:val="28"/>
          <w:szCs w:val="28"/>
        </w:rPr>
        <w:t xml:space="preserve"> С</w:t>
      </w:r>
      <w:r w:rsidR="00DE1A0E" w:rsidRPr="00DE1A0E">
        <w:rPr>
          <w:rFonts w:ascii="Times New Roman" w:hAnsi="Times New Roman" w:cs="Times New Roman"/>
          <w:sz w:val="28"/>
          <w:szCs w:val="28"/>
        </w:rPr>
        <w:t xml:space="preserve">уды в порядке, предусмотренном </w:t>
      </w:r>
      <w:r w:rsidR="007B3B4B" w:rsidRPr="00DE1A0E">
        <w:rPr>
          <w:rFonts w:ascii="Times New Roman" w:hAnsi="Times New Roman" w:cs="Times New Roman"/>
          <w:sz w:val="28"/>
          <w:szCs w:val="28"/>
        </w:rPr>
        <w:t>КАС РФ</w:t>
      </w:r>
      <w:r w:rsidR="00DE1A0E" w:rsidRPr="00DE1A0E">
        <w:rPr>
          <w:rFonts w:ascii="Times New Roman" w:hAnsi="Times New Roman" w:cs="Times New Roman"/>
          <w:sz w:val="28"/>
          <w:szCs w:val="28"/>
        </w:rPr>
        <w:t xml:space="preserve">, рассматривают и разрешают подведомственные им административные дела о защите нарушенных или оспариваемых прав, свобод и законных </w:t>
      </w:r>
      <w:r w:rsidR="002B3891">
        <w:rPr>
          <w:rFonts w:ascii="Times New Roman" w:hAnsi="Times New Roman" w:cs="Times New Roman"/>
          <w:sz w:val="28"/>
          <w:szCs w:val="28"/>
        </w:rPr>
        <w:br/>
      </w:r>
      <w:r w:rsidR="00DE1A0E" w:rsidRPr="00DE1A0E">
        <w:rPr>
          <w:rFonts w:ascii="Times New Roman" w:hAnsi="Times New Roman" w:cs="Times New Roman"/>
          <w:sz w:val="28"/>
          <w:szCs w:val="28"/>
        </w:rPr>
        <w:t xml:space="preserve">интересов граждан, прав и законных интересов организаций, возникающие </w:t>
      </w:r>
      <w:r w:rsidR="002B3891">
        <w:rPr>
          <w:rFonts w:ascii="Times New Roman" w:hAnsi="Times New Roman" w:cs="Times New Roman"/>
          <w:sz w:val="28"/>
          <w:szCs w:val="28"/>
        </w:rPr>
        <w:br/>
      </w:r>
      <w:r w:rsidR="00DE1A0E" w:rsidRPr="00DE1A0E">
        <w:rPr>
          <w:rFonts w:ascii="Times New Roman" w:hAnsi="Times New Roman" w:cs="Times New Roman"/>
          <w:sz w:val="28"/>
          <w:szCs w:val="28"/>
        </w:rPr>
        <w:t>из административных и иных публичных правоотношений, в том числе административные дела:</w:t>
      </w:r>
      <w:bookmarkStart w:id="1" w:name="sub_10121"/>
      <w:r w:rsidR="00DE1A0E" w:rsidRPr="00DE1A0E">
        <w:rPr>
          <w:rFonts w:ascii="Times New Roman" w:hAnsi="Times New Roman" w:cs="Times New Roman"/>
          <w:sz w:val="28"/>
          <w:szCs w:val="28"/>
        </w:rPr>
        <w:t xml:space="preserve"> об оспаривании нормативных правовых актов полностью или в части;</w:t>
      </w:r>
      <w:bookmarkEnd w:id="1"/>
      <w:r w:rsidR="00DE1A0E" w:rsidRPr="00DE1A0E">
        <w:rPr>
          <w:rFonts w:ascii="Times New Roman" w:hAnsi="Times New Roman" w:cs="Times New Roman"/>
          <w:sz w:val="28"/>
          <w:szCs w:val="28"/>
        </w:rPr>
        <w:t xml:space="preserve"> об оспаривании решений, действий (бездействия) органов местного самоуправления, должностных лиц, </w:t>
      </w:r>
      <w:r w:rsidR="007B3B4B" w:rsidRPr="00FF57DB">
        <w:rPr>
          <w:rFonts w:ascii="Times New Roman" w:hAnsi="Times New Roman" w:cs="Times New Roman"/>
          <w:sz w:val="28"/>
          <w:szCs w:val="28"/>
        </w:rPr>
        <w:t>муниципальных служащих и др.</w:t>
      </w:r>
    </w:p>
    <w:p w:rsidR="00C71241" w:rsidRPr="00E651FB" w:rsidRDefault="00C71241" w:rsidP="005E728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5D1E">
        <w:rPr>
          <w:rFonts w:ascii="Times New Roman" w:hAnsi="Times New Roman" w:cs="Times New Roman"/>
          <w:sz w:val="28"/>
          <w:szCs w:val="28"/>
        </w:rPr>
        <w:t xml:space="preserve">Порядок введения в действие </w:t>
      </w:r>
      <w:r>
        <w:rPr>
          <w:rFonts w:ascii="Times New Roman" w:hAnsi="Times New Roman" w:cs="Times New Roman"/>
          <w:sz w:val="28"/>
          <w:szCs w:val="28"/>
        </w:rPr>
        <w:t>КАС </w:t>
      </w:r>
      <w:r w:rsidRPr="00985D1E">
        <w:rPr>
          <w:rFonts w:ascii="Times New Roman" w:hAnsi="Times New Roman" w:cs="Times New Roman"/>
          <w:sz w:val="28"/>
          <w:szCs w:val="28"/>
        </w:rPr>
        <w:t>РФ определ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985D1E">
        <w:rPr>
          <w:rFonts w:ascii="Times New Roman" w:hAnsi="Times New Roman" w:cs="Times New Roman"/>
          <w:sz w:val="28"/>
          <w:szCs w:val="28"/>
        </w:rPr>
        <w:t xml:space="preserve"> Федеральным законом </w:t>
      </w:r>
      <w:r>
        <w:rPr>
          <w:rFonts w:ascii="Times New Roman" w:hAnsi="Times New Roman" w:cs="Times New Roman"/>
          <w:sz w:val="28"/>
          <w:szCs w:val="28"/>
        </w:rPr>
        <w:br/>
        <w:t>от 08.03.2015 №22-ФЗ</w:t>
      </w:r>
      <w:r w:rsidR="00A82F07">
        <w:rPr>
          <w:rFonts w:ascii="Times New Roman" w:hAnsi="Times New Roman" w:cs="Times New Roman"/>
          <w:sz w:val="28"/>
          <w:szCs w:val="28"/>
        </w:rPr>
        <w:t xml:space="preserve"> «</w:t>
      </w:r>
      <w:r w:rsidRPr="00985D1E">
        <w:rPr>
          <w:rFonts w:ascii="Times New Roman" w:hAnsi="Times New Roman" w:cs="Times New Roman"/>
          <w:sz w:val="28"/>
          <w:szCs w:val="28"/>
        </w:rPr>
        <w:t>О введении в действие Кодекса административного судопроизводства Российской Федерации</w:t>
      </w:r>
      <w:r w:rsidR="00A82F07">
        <w:rPr>
          <w:rFonts w:ascii="Times New Roman" w:hAnsi="Times New Roman" w:cs="Times New Roman"/>
          <w:sz w:val="28"/>
          <w:szCs w:val="28"/>
        </w:rPr>
        <w:t>»</w:t>
      </w:r>
      <w:r w:rsidRPr="00E651FB">
        <w:rPr>
          <w:rFonts w:ascii="Times New Roman" w:hAnsi="Times New Roman" w:cs="Times New Roman"/>
          <w:sz w:val="28"/>
          <w:szCs w:val="28"/>
        </w:rPr>
        <w:t>.</w:t>
      </w:r>
    </w:p>
    <w:p w:rsidR="00C71241" w:rsidRDefault="00C71241" w:rsidP="00AC5639">
      <w:pPr>
        <w:pStyle w:val="ConsPlusNormal"/>
        <w:ind w:firstLine="709"/>
        <w:jc w:val="both"/>
      </w:pPr>
      <w:r>
        <w:t>Оспаривание нормативного правового акта, а также акта, обладающего нормативными свойствами, является самостоятельным способом защиты прав и свобод граждан и организаций и осуществляется в соответствии с правилами, предусмотренными главой 21 КАС РФ.</w:t>
      </w:r>
    </w:p>
    <w:p w:rsidR="002B3891" w:rsidRPr="002B3891" w:rsidRDefault="002B3891" w:rsidP="002B38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B3891">
        <w:rPr>
          <w:rFonts w:ascii="Times New Roman" w:hAnsi="Times New Roman" w:cs="Times New Roman"/>
          <w:sz w:val="28"/>
          <w:szCs w:val="28"/>
        </w:rPr>
        <w:t>роизводится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2B3891">
        <w:rPr>
          <w:rFonts w:ascii="Times New Roman" w:hAnsi="Times New Roman" w:cs="Times New Roman"/>
          <w:sz w:val="28"/>
          <w:szCs w:val="28"/>
        </w:rPr>
        <w:t xml:space="preserve">спаривание посредством подачи административного искового заявления, заявления о признании недействующим нормативного правового акта, как не соответствующего федеральному закону или иному нормативному правовому акту, имеющему большую юридическую силу, и в связи с этим не подлежащим применению для регулирования тех или иных общественных отношений, </w:t>
      </w:r>
      <w:r w:rsidR="00CD193C">
        <w:rPr>
          <w:rFonts w:ascii="Times New Roman" w:hAnsi="Times New Roman" w:cs="Times New Roman"/>
          <w:sz w:val="28"/>
          <w:szCs w:val="28"/>
        </w:rPr>
        <w:br/>
      </w:r>
      <w:r w:rsidRPr="002B3891">
        <w:rPr>
          <w:rFonts w:ascii="Times New Roman" w:hAnsi="Times New Roman" w:cs="Times New Roman"/>
          <w:sz w:val="28"/>
          <w:szCs w:val="28"/>
        </w:rPr>
        <w:t xml:space="preserve">а также посредством подачи административного искового заявления, заявления </w:t>
      </w:r>
      <w:r w:rsidR="00CD193C">
        <w:rPr>
          <w:rFonts w:ascii="Times New Roman" w:hAnsi="Times New Roman" w:cs="Times New Roman"/>
          <w:sz w:val="28"/>
          <w:szCs w:val="28"/>
        </w:rPr>
        <w:br/>
      </w:r>
      <w:r w:rsidRPr="002B3891">
        <w:rPr>
          <w:rFonts w:ascii="Times New Roman" w:hAnsi="Times New Roman" w:cs="Times New Roman"/>
          <w:sz w:val="28"/>
          <w:szCs w:val="28"/>
        </w:rPr>
        <w:t xml:space="preserve">о признании недействующим акта, обладающего нормативными свойствами, как </w:t>
      </w:r>
      <w:r>
        <w:rPr>
          <w:rFonts w:ascii="Times New Roman" w:hAnsi="Times New Roman" w:cs="Times New Roman"/>
          <w:sz w:val="28"/>
          <w:szCs w:val="28"/>
        </w:rPr>
        <w:br/>
      </w:r>
      <w:r w:rsidRPr="002B3891">
        <w:rPr>
          <w:rFonts w:ascii="Times New Roman" w:hAnsi="Times New Roman" w:cs="Times New Roman"/>
          <w:sz w:val="28"/>
          <w:szCs w:val="28"/>
        </w:rPr>
        <w:t>не соответствующего по своему содержанию действительному смыслу разъясняемых нормативных положений.</w:t>
      </w:r>
    </w:p>
    <w:p w:rsidR="002B3891" w:rsidRPr="002B3891" w:rsidRDefault="002B3891" w:rsidP="002B38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891">
        <w:rPr>
          <w:rFonts w:ascii="Times New Roman" w:hAnsi="Times New Roman" w:cs="Times New Roman"/>
          <w:sz w:val="28"/>
          <w:szCs w:val="28"/>
        </w:rPr>
        <w:lastRenderedPageBreak/>
        <w:t>Последствием признания судом нормативного правового акта, а также акта, обладающего нормативными свойствами, недействующим является его исключение из системы правового регулирования полностью или в части.</w:t>
      </w:r>
    </w:p>
    <w:p w:rsidR="00AC5639" w:rsidRPr="00FF57DB" w:rsidRDefault="00817FE1" w:rsidP="00AC5639">
      <w:pPr>
        <w:pStyle w:val="ConsPlusNormal"/>
        <w:ind w:firstLine="709"/>
        <w:jc w:val="both"/>
      </w:pPr>
      <w:r w:rsidRPr="00FF57DB">
        <w:t xml:space="preserve">До </w:t>
      </w:r>
      <w:r w:rsidR="00AC5639" w:rsidRPr="00FF57DB">
        <w:t>введения в действие КАС РФ (15</w:t>
      </w:r>
      <w:r w:rsidR="00661328" w:rsidRPr="00FF57DB">
        <w:t>.09.</w:t>
      </w:r>
      <w:r w:rsidR="00AC5639" w:rsidRPr="00FF57DB">
        <w:t>2015) дела по заявлениям граждан, организаций, прокурора об оспаривании нормативных правовых актов полностью или в части, если рассмотрение этих заявлений не отн</w:t>
      </w:r>
      <w:r w:rsidR="00FF57DB" w:rsidRPr="00FF57DB">
        <w:t>осилось</w:t>
      </w:r>
      <w:r w:rsidR="00AC5639" w:rsidRPr="00FF57DB">
        <w:t xml:space="preserve"> федеральным законом к компетенции иных судов, рассматривались </w:t>
      </w:r>
      <w:r w:rsidR="00661328" w:rsidRPr="00FF57DB">
        <w:t>по правилам Гражданского процессуального кодекса Российской Федерации от 14.11.2002 №138-ФЗ.</w:t>
      </w:r>
      <w:r w:rsidR="00E30E65">
        <w:t xml:space="preserve"> </w:t>
      </w:r>
    </w:p>
    <w:p w:rsidR="006873C5" w:rsidRPr="006873C5" w:rsidRDefault="005008BD" w:rsidP="006873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5C1">
        <w:rPr>
          <w:rFonts w:ascii="Times New Roman" w:hAnsi="Times New Roman" w:cs="Times New Roman"/>
          <w:b/>
          <w:sz w:val="28"/>
          <w:szCs w:val="28"/>
        </w:rPr>
        <w:t>2) Арбитражны</w:t>
      </w:r>
      <w:r w:rsidR="00CD193C">
        <w:rPr>
          <w:rFonts w:ascii="Times New Roman" w:hAnsi="Times New Roman" w:cs="Times New Roman"/>
          <w:b/>
          <w:sz w:val="28"/>
          <w:szCs w:val="28"/>
        </w:rPr>
        <w:t>й</w:t>
      </w:r>
      <w:r w:rsidRPr="006915C1">
        <w:rPr>
          <w:rFonts w:ascii="Times New Roman" w:hAnsi="Times New Roman" w:cs="Times New Roman"/>
          <w:b/>
          <w:sz w:val="28"/>
          <w:szCs w:val="28"/>
        </w:rPr>
        <w:t xml:space="preserve"> процессуальны</w:t>
      </w:r>
      <w:r w:rsidR="00CD193C">
        <w:rPr>
          <w:rFonts w:ascii="Times New Roman" w:hAnsi="Times New Roman" w:cs="Times New Roman"/>
          <w:b/>
          <w:sz w:val="28"/>
          <w:szCs w:val="28"/>
        </w:rPr>
        <w:t>й кодекс</w:t>
      </w:r>
      <w:r w:rsidRPr="006915C1">
        <w:rPr>
          <w:rFonts w:ascii="Times New Roman" w:hAnsi="Times New Roman" w:cs="Times New Roman"/>
          <w:b/>
          <w:sz w:val="28"/>
          <w:szCs w:val="28"/>
        </w:rPr>
        <w:t xml:space="preserve"> Российской Федерации от 24.07.2002 №95-ФЗ </w:t>
      </w:r>
      <w:r w:rsidR="007B71D0" w:rsidRPr="006915C1">
        <w:rPr>
          <w:rFonts w:ascii="Times New Roman" w:hAnsi="Times New Roman" w:cs="Times New Roman"/>
          <w:sz w:val="28"/>
          <w:szCs w:val="28"/>
        </w:rPr>
        <w:t xml:space="preserve">(далее – АПК РФ). </w:t>
      </w:r>
      <w:r w:rsidR="005A31C6" w:rsidRPr="006915C1">
        <w:rPr>
          <w:rFonts w:ascii="Times New Roman" w:hAnsi="Times New Roman" w:cs="Times New Roman"/>
          <w:sz w:val="28"/>
          <w:szCs w:val="28"/>
        </w:rPr>
        <w:t>Арбитражные с</w:t>
      </w:r>
      <w:r w:rsidR="005A31C6" w:rsidRPr="00DE1A0E">
        <w:rPr>
          <w:rFonts w:ascii="Times New Roman" w:hAnsi="Times New Roman" w:cs="Times New Roman"/>
          <w:sz w:val="28"/>
          <w:szCs w:val="28"/>
        </w:rPr>
        <w:t>уды в порядке, предусмотренном</w:t>
      </w:r>
      <w:r w:rsidR="005A31C6" w:rsidRPr="006915C1">
        <w:rPr>
          <w:rFonts w:ascii="Times New Roman" w:hAnsi="Times New Roman" w:cs="Times New Roman"/>
          <w:sz w:val="28"/>
          <w:szCs w:val="28"/>
        </w:rPr>
        <w:t xml:space="preserve"> АПК РФ </w:t>
      </w:r>
      <w:r w:rsidR="005A31C6" w:rsidRPr="00DE1A0E">
        <w:rPr>
          <w:rFonts w:ascii="Times New Roman" w:hAnsi="Times New Roman" w:cs="Times New Roman"/>
          <w:sz w:val="28"/>
          <w:szCs w:val="28"/>
        </w:rPr>
        <w:t>рассматривают и разрешают подведомственные им</w:t>
      </w:r>
      <w:r w:rsidR="005A31C6" w:rsidRPr="006915C1">
        <w:rPr>
          <w:rFonts w:ascii="Times New Roman" w:hAnsi="Times New Roman" w:cs="Times New Roman"/>
          <w:sz w:val="28"/>
          <w:szCs w:val="28"/>
        </w:rPr>
        <w:t xml:space="preserve"> дел</w:t>
      </w:r>
      <w:r w:rsidR="006915C1">
        <w:rPr>
          <w:rFonts w:ascii="Times New Roman" w:hAnsi="Times New Roman" w:cs="Times New Roman"/>
          <w:sz w:val="28"/>
          <w:szCs w:val="28"/>
        </w:rPr>
        <w:t>а</w:t>
      </w:r>
      <w:r w:rsidR="005A31C6" w:rsidRPr="006915C1">
        <w:rPr>
          <w:rFonts w:ascii="Times New Roman" w:hAnsi="Times New Roman" w:cs="Times New Roman"/>
          <w:sz w:val="28"/>
          <w:szCs w:val="28"/>
        </w:rPr>
        <w:t xml:space="preserve"> об оспаривании ненормативных правовых актов, решений и действий (бездействия) органов местного самоуправления, должностных лиц</w:t>
      </w:r>
      <w:r w:rsidR="006873C5" w:rsidRPr="006873C5">
        <w:rPr>
          <w:rFonts w:ascii="Times New Roman" w:hAnsi="Times New Roman" w:cs="Times New Roman"/>
          <w:bCs/>
          <w:sz w:val="28"/>
          <w:szCs w:val="28"/>
        </w:rPr>
        <w:t xml:space="preserve">, затрагивающих права и законные интересы организаций и граждан в сфере предпринимательской и </w:t>
      </w:r>
      <w:r w:rsidR="006873C5">
        <w:rPr>
          <w:rFonts w:ascii="Times New Roman" w:hAnsi="Times New Roman" w:cs="Times New Roman"/>
          <w:bCs/>
          <w:sz w:val="28"/>
          <w:szCs w:val="28"/>
        </w:rPr>
        <w:t>иной экономической деятельности.</w:t>
      </w:r>
    </w:p>
    <w:p w:rsidR="001C59CA" w:rsidRPr="005E7284" w:rsidRDefault="005E7284" w:rsidP="005E72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E3C71" wp14:editId="02E16D1B">
                <wp:simplePos x="0" y="0"/>
                <wp:positionH relativeFrom="column">
                  <wp:posOffset>22860</wp:posOffset>
                </wp:positionH>
                <wp:positionV relativeFrom="paragraph">
                  <wp:posOffset>137161</wp:posOffset>
                </wp:positionV>
                <wp:extent cx="6457950" cy="3257550"/>
                <wp:effectExtent l="0" t="0" r="19050" b="1905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3257550"/>
                        </a:xfrm>
                        <a:prstGeom prst="horizontalScroll">
                          <a:avLst>
                            <a:gd name="adj" fmla="val 68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73C5" w:rsidRDefault="006873C5" w:rsidP="002C08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77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Таким образом, дело об обжаловании муниципального правового акта может рассматриваться в порядке, предусмотренном гражданским </w:t>
                            </w:r>
                            <w:r w:rsidR="00AA098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FA77B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либо арбитражным процессуальным законодательством.</w:t>
                            </w:r>
                          </w:p>
                          <w:p w:rsidR="006873C5" w:rsidRPr="00FA77BC" w:rsidRDefault="006873C5" w:rsidP="002C08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873C5" w:rsidRDefault="006873C5" w:rsidP="002C08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5C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 xml:space="preserve">Муниципальные правовые акты, имеющие нормативный </w:t>
                            </w:r>
                            <w:r w:rsidRPr="00CD19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 xml:space="preserve">характер, </w:t>
                            </w:r>
                            <w:r w:rsidR="00CD193C" w:rsidRPr="00CD19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а равно акты, обладающие нормативными свойствами,</w:t>
                            </w:r>
                            <w:r w:rsidR="00CD19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00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могут быть оспорены только </w:t>
                            </w:r>
                            <w:r w:rsidR="00AA09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5E00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суд общей юрисдикции в соответствии с КАС РФ. </w:t>
                            </w:r>
                          </w:p>
                          <w:p w:rsidR="006873C5" w:rsidRPr="005E00B0" w:rsidRDefault="006873C5" w:rsidP="002C08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873C5" w:rsidRDefault="006873C5" w:rsidP="002C0886">
                            <w:pPr>
                              <w:pStyle w:val="ConsPlusNormal"/>
                              <w:ind w:right="3"/>
                              <w:jc w:val="both"/>
                            </w:pPr>
                            <w:r w:rsidRPr="000D5CCE">
                              <w:rPr>
                                <w:u w:val="single"/>
                              </w:rPr>
                              <w:t>Муниципальные правовые акты, имеющие ненормативный характер,</w:t>
                            </w:r>
                            <w:r w:rsidRPr="005E00B0">
                              <w:t xml:space="preserve"> могут быть обжалованы в порядке, установленном КАС РФ, если </w:t>
                            </w:r>
                            <w:r>
                              <w:t>такие акты</w:t>
                            </w:r>
                            <w:r w:rsidR="005E7284">
                              <w:t xml:space="preserve"> </w:t>
                            </w:r>
                            <w:r w:rsidRPr="005E00B0">
                              <w:t xml:space="preserve">затрагивают права и законные интересы заявителя в сфере предпринимательской и иной экономической деятельности, то </w:t>
                            </w:r>
                            <w:r>
                              <w:t>они обжалуются</w:t>
                            </w:r>
                            <w:r w:rsidRPr="005E00B0">
                              <w:t xml:space="preserve"> в порядке, установленном главой 24 АПК РФ.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7E3C7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" o:spid="_x0000_s1026" type="#_x0000_t98" style="position:absolute;left:0;text-align:left;margin-left:1.8pt;margin-top:10.8pt;width:508.5pt;height:25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" adj="1471">
                <v:textbox>
                  <w:txbxContent>
                    <w:p w:rsidR="006873C5" w:rsidRDefault="006873C5" w:rsidP="002C08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77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Таким образом, дело об обжаловании муниципального правового акта может рассматриваться в порядке, предусмотренном гражданским </w:t>
                      </w:r>
                      <w:r w:rsidR="00AA098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Pr="00FA77B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либо арбитражным процессуальным законодательством.</w:t>
                      </w:r>
                    </w:p>
                    <w:p w:rsidR="006873C5" w:rsidRPr="00FA77BC" w:rsidRDefault="006873C5" w:rsidP="002C08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73C5" w:rsidRDefault="006873C5" w:rsidP="002C08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5CCE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 xml:space="preserve">Муниципальные правовые акты, имеющие нормативный </w:t>
                      </w:r>
                      <w:r w:rsidRPr="00CD193C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 xml:space="preserve">характер, </w:t>
                      </w:r>
                      <w:r w:rsidR="00CD193C" w:rsidRPr="00CD193C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а равно акты, обладающие нормативными свойствами,</w:t>
                      </w:r>
                      <w:r w:rsidR="00CD193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E00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могут быть оспорены только </w:t>
                      </w:r>
                      <w:r w:rsidR="00AA09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5E00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суд общей юрисдикции в соответствии с КАС РФ. </w:t>
                      </w:r>
                    </w:p>
                    <w:p w:rsidR="006873C5" w:rsidRPr="005E00B0" w:rsidRDefault="006873C5" w:rsidP="002C08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73C5" w:rsidRDefault="006873C5" w:rsidP="002C0886">
                      <w:pPr>
                        <w:pStyle w:val="ConsPlusNormal"/>
                        <w:ind w:right="3"/>
                        <w:jc w:val="both"/>
                      </w:pPr>
                      <w:r w:rsidRPr="000D5CCE">
                        <w:rPr>
                          <w:u w:val="single"/>
                        </w:rPr>
                        <w:t>Муниципальные правовые акты, имеющие ненормативный характер,</w:t>
                      </w:r>
                      <w:r w:rsidRPr="005E00B0">
                        <w:t xml:space="preserve"> могут быть обжалованы в порядке, установленном КАС РФ, если </w:t>
                      </w:r>
                      <w:r>
                        <w:t>такие акты</w:t>
                      </w:r>
                      <w:r w:rsidR="005E7284">
                        <w:t xml:space="preserve"> </w:t>
                      </w:r>
                      <w:r w:rsidRPr="005E00B0">
                        <w:t xml:space="preserve">затрагивают права и законные интересы заявителя в сфере предпринимательской и иной экономической деятельности, то </w:t>
                      </w:r>
                      <w:r>
                        <w:t>они обжалуются</w:t>
                      </w:r>
                      <w:r w:rsidRPr="005E00B0">
                        <w:t xml:space="preserve"> в порядке, установленном главой 24 АПК РФ.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59CA" w:rsidRPr="005E7284" w:rsidSect="00111FC3">
      <w:headerReference w:type="first" r:id="rId17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32E" w:rsidRDefault="009B032E" w:rsidP="0062481F">
      <w:pPr>
        <w:spacing w:after="0" w:line="240" w:lineRule="auto"/>
      </w:pPr>
      <w:r>
        <w:separator/>
      </w:r>
    </w:p>
  </w:endnote>
  <w:endnote w:type="continuationSeparator" w:id="0">
    <w:p w:rsidR="009B032E" w:rsidRDefault="009B032E" w:rsidP="00624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32E" w:rsidRDefault="009B032E" w:rsidP="0062481F">
      <w:pPr>
        <w:spacing w:after="0" w:line="240" w:lineRule="auto"/>
      </w:pPr>
      <w:r>
        <w:separator/>
      </w:r>
    </w:p>
  </w:footnote>
  <w:footnote w:type="continuationSeparator" w:id="0">
    <w:p w:rsidR="009B032E" w:rsidRDefault="009B032E" w:rsidP="00624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2329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6873C5" w:rsidRPr="00890D9E" w:rsidRDefault="006873C5" w:rsidP="00890D9E">
        <w:pPr>
          <w:pStyle w:val="ab"/>
          <w:jc w:val="right"/>
          <w:rPr>
            <w:rFonts w:ascii="Times New Roman" w:hAnsi="Times New Roman" w:cs="Times New Roman"/>
            <w:sz w:val="28"/>
            <w:szCs w:val="28"/>
          </w:rPr>
        </w:pPr>
        <w:r w:rsidRPr="00890D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90D9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890D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815BB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890D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3C5" w:rsidRDefault="006873C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032E6"/>
    <w:multiLevelType w:val="hybridMultilevel"/>
    <w:tmpl w:val="1A0E08E2"/>
    <w:lvl w:ilvl="0" w:tplc="89DAD72A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A8"/>
    <w:rsid w:val="00001EB8"/>
    <w:rsid w:val="000025B3"/>
    <w:rsid w:val="00004050"/>
    <w:rsid w:val="000108AF"/>
    <w:rsid w:val="000240E8"/>
    <w:rsid w:val="00033634"/>
    <w:rsid w:val="00062BBC"/>
    <w:rsid w:val="00063287"/>
    <w:rsid w:val="000646B8"/>
    <w:rsid w:val="000708BC"/>
    <w:rsid w:val="00073727"/>
    <w:rsid w:val="00075D11"/>
    <w:rsid w:val="00081E2E"/>
    <w:rsid w:val="000941D5"/>
    <w:rsid w:val="000958A2"/>
    <w:rsid w:val="000958D0"/>
    <w:rsid w:val="000A34C1"/>
    <w:rsid w:val="000A6A40"/>
    <w:rsid w:val="000D11A1"/>
    <w:rsid w:val="000D5CCE"/>
    <w:rsid w:val="000E0321"/>
    <w:rsid w:val="000E6052"/>
    <w:rsid w:val="000F013E"/>
    <w:rsid w:val="000F0DCB"/>
    <w:rsid w:val="000F3BB7"/>
    <w:rsid w:val="000F6B02"/>
    <w:rsid w:val="00111FC3"/>
    <w:rsid w:val="00115743"/>
    <w:rsid w:val="00130F28"/>
    <w:rsid w:val="00132185"/>
    <w:rsid w:val="00133554"/>
    <w:rsid w:val="00133CDA"/>
    <w:rsid w:val="00144933"/>
    <w:rsid w:val="00153599"/>
    <w:rsid w:val="001535FD"/>
    <w:rsid w:val="00156B8F"/>
    <w:rsid w:val="00161CE3"/>
    <w:rsid w:val="0017278F"/>
    <w:rsid w:val="001778D2"/>
    <w:rsid w:val="00177EE5"/>
    <w:rsid w:val="001B6C25"/>
    <w:rsid w:val="001B7875"/>
    <w:rsid w:val="001C59CA"/>
    <w:rsid w:val="001D5B64"/>
    <w:rsid w:val="001E098C"/>
    <w:rsid w:val="001E2D0E"/>
    <w:rsid w:val="001E7099"/>
    <w:rsid w:val="001F4674"/>
    <w:rsid w:val="001F57FE"/>
    <w:rsid w:val="00217B38"/>
    <w:rsid w:val="00224778"/>
    <w:rsid w:val="0023314A"/>
    <w:rsid w:val="00234F12"/>
    <w:rsid w:val="002407D7"/>
    <w:rsid w:val="002470EB"/>
    <w:rsid w:val="0025124D"/>
    <w:rsid w:val="002631DA"/>
    <w:rsid w:val="0026625C"/>
    <w:rsid w:val="00271752"/>
    <w:rsid w:val="00272FAF"/>
    <w:rsid w:val="00284E61"/>
    <w:rsid w:val="00291751"/>
    <w:rsid w:val="00295074"/>
    <w:rsid w:val="002B17CF"/>
    <w:rsid w:val="002B2B5B"/>
    <w:rsid w:val="002B3891"/>
    <w:rsid w:val="002B691E"/>
    <w:rsid w:val="002C0886"/>
    <w:rsid w:val="002D7DA9"/>
    <w:rsid w:val="002E01FD"/>
    <w:rsid w:val="002E4407"/>
    <w:rsid w:val="002F44C6"/>
    <w:rsid w:val="0030210A"/>
    <w:rsid w:val="00310D40"/>
    <w:rsid w:val="00312388"/>
    <w:rsid w:val="00312DF8"/>
    <w:rsid w:val="00327993"/>
    <w:rsid w:val="00333783"/>
    <w:rsid w:val="003375F6"/>
    <w:rsid w:val="00343E9F"/>
    <w:rsid w:val="0035209E"/>
    <w:rsid w:val="00360699"/>
    <w:rsid w:val="00361A71"/>
    <w:rsid w:val="003646F8"/>
    <w:rsid w:val="003651E6"/>
    <w:rsid w:val="003736F9"/>
    <w:rsid w:val="003750F3"/>
    <w:rsid w:val="003834E5"/>
    <w:rsid w:val="00384D73"/>
    <w:rsid w:val="00394402"/>
    <w:rsid w:val="003A2483"/>
    <w:rsid w:val="003B3B32"/>
    <w:rsid w:val="003C0D5D"/>
    <w:rsid w:val="003C2D6E"/>
    <w:rsid w:val="003C4FC5"/>
    <w:rsid w:val="003C67A4"/>
    <w:rsid w:val="003C771E"/>
    <w:rsid w:val="003E2647"/>
    <w:rsid w:val="003F17B0"/>
    <w:rsid w:val="003F7E2F"/>
    <w:rsid w:val="00400C79"/>
    <w:rsid w:val="0040507E"/>
    <w:rsid w:val="004122BE"/>
    <w:rsid w:val="00412D55"/>
    <w:rsid w:val="00414718"/>
    <w:rsid w:val="00426E4F"/>
    <w:rsid w:val="00432E44"/>
    <w:rsid w:val="00442D79"/>
    <w:rsid w:val="004479C5"/>
    <w:rsid w:val="00453E2F"/>
    <w:rsid w:val="0045566B"/>
    <w:rsid w:val="00474804"/>
    <w:rsid w:val="004777AA"/>
    <w:rsid w:val="00483A9E"/>
    <w:rsid w:val="00497C0F"/>
    <w:rsid w:val="004B5B36"/>
    <w:rsid w:val="004B7E3E"/>
    <w:rsid w:val="004B7F3A"/>
    <w:rsid w:val="004C0E0B"/>
    <w:rsid w:val="004C24A7"/>
    <w:rsid w:val="004C4C2B"/>
    <w:rsid w:val="004D0C19"/>
    <w:rsid w:val="004D286F"/>
    <w:rsid w:val="004E0C2D"/>
    <w:rsid w:val="004E1A5E"/>
    <w:rsid w:val="004F05FA"/>
    <w:rsid w:val="004F403C"/>
    <w:rsid w:val="005008BD"/>
    <w:rsid w:val="00506E53"/>
    <w:rsid w:val="0050796F"/>
    <w:rsid w:val="005141FB"/>
    <w:rsid w:val="00527432"/>
    <w:rsid w:val="00535183"/>
    <w:rsid w:val="00540383"/>
    <w:rsid w:val="00565880"/>
    <w:rsid w:val="00574286"/>
    <w:rsid w:val="005802A1"/>
    <w:rsid w:val="00593EC2"/>
    <w:rsid w:val="00595C49"/>
    <w:rsid w:val="00596F49"/>
    <w:rsid w:val="005A28F8"/>
    <w:rsid w:val="005A31C6"/>
    <w:rsid w:val="005C1519"/>
    <w:rsid w:val="005D494F"/>
    <w:rsid w:val="005E00B0"/>
    <w:rsid w:val="005E3123"/>
    <w:rsid w:val="005E7284"/>
    <w:rsid w:val="005F6B59"/>
    <w:rsid w:val="0062107B"/>
    <w:rsid w:val="0062481F"/>
    <w:rsid w:val="00625DC2"/>
    <w:rsid w:val="00634575"/>
    <w:rsid w:val="0063715E"/>
    <w:rsid w:val="006413BB"/>
    <w:rsid w:val="006502FC"/>
    <w:rsid w:val="00651444"/>
    <w:rsid w:val="006536EB"/>
    <w:rsid w:val="006601CA"/>
    <w:rsid w:val="00661328"/>
    <w:rsid w:val="00661F17"/>
    <w:rsid w:val="0066627B"/>
    <w:rsid w:val="006673FA"/>
    <w:rsid w:val="00677603"/>
    <w:rsid w:val="00680682"/>
    <w:rsid w:val="006873C5"/>
    <w:rsid w:val="006915C1"/>
    <w:rsid w:val="00691B25"/>
    <w:rsid w:val="006921A1"/>
    <w:rsid w:val="00696B3E"/>
    <w:rsid w:val="006A216F"/>
    <w:rsid w:val="006A6B77"/>
    <w:rsid w:val="006B2E1B"/>
    <w:rsid w:val="006C7BC6"/>
    <w:rsid w:val="006D4CC2"/>
    <w:rsid w:val="006E5177"/>
    <w:rsid w:val="006F7A73"/>
    <w:rsid w:val="0070371E"/>
    <w:rsid w:val="00703EC8"/>
    <w:rsid w:val="00721B60"/>
    <w:rsid w:val="00723F11"/>
    <w:rsid w:val="00732E64"/>
    <w:rsid w:val="00742FCE"/>
    <w:rsid w:val="0074448B"/>
    <w:rsid w:val="00747A00"/>
    <w:rsid w:val="007536EB"/>
    <w:rsid w:val="00757A99"/>
    <w:rsid w:val="00760122"/>
    <w:rsid w:val="007611C2"/>
    <w:rsid w:val="0077595D"/>
    <w:rsid w:val="0077784F"/>
    <w:rsid w:val="007831B6"/>
    <w:rsid w:val="007838F7"/>
    <w:rsid w:val="007A0B75"/>
    <w:rsid w:val="007A1C2C"/>
    <w:rsid w:val="007A7E9B"/>
    <w:rsid w:val="007B3B4B"/>
    <w:rsid w:val="007B71D0"/>
    <w:rsid w:val="007C2207"/>
    <w:rsid w:val="007C28B2"/>
    <w:rsid w:val="007C49F9"/>
    <w:rsid w:val="007C763D"/>
    <w:rsid w:val="007D4853"/>
    <w:rsid w:val="007E1D61"/>
    <w:rsid w:val="007E504B"/>
    <w:rsid w:val="007F64E7"/>
    <w:rsid w:val="007F715A"/>
    <w:rsid w:val="00817FE1"/>
    <w:rsid w:val="008235E6"/>
    <w:rsid w:val="00842C84"/>
    <w:rsid w:val="00842EB7"/>
    <w:rsid w:val="00855189"/>
    <w:rsid w:val="0085566E"/>
    <w:rsid w:val="00862A60"/>
    <w:rsid w:val="008706D2"/>
    <w:rsid w:val="0087415C"/>
    <w:rsid w:val="00876BB8"/>
    <w:rsid w:val="00890D9E"/>
    <w:rsid w:val="008A2D5A"/>
    <w:rsid w:val="008A3008"/>
    <w:rsid w:val="008A44A6"/>
    <w:rsid w:val="008C3FDE"/>
    <w:rsid w:val="008C546B"/>
    <w:rsid w:val="008C657D"/>
    <w:rsid w:val="008F74CE"/>
    <w:rsid w:val="00900CF8"/>
    <w:rsid w:val="00915A9E"/>
    <w:rsid w:val="00917AB6"/>
    <w:rsid w:val="00940329"/>
    <w:rsid w:val="00944CF2"/>
    <w:rsid w:val="0094622A"/>
    <w:rsid w:val="00956B1A"/>
    <w:rsid w:val="00963F2F"/>
    <w:rsid w:val="00966FC5"/>
    <w:rsid w:val="009733F5"/>
    <w:rsid w:val="00976FE1"/>
    <w:rsid w:val="00985D1E"/>
    <w:rsid w:val="00991D12"/>
    <w:rsid w:val="00995275"/>
    <w:rsid w:val="009A3A62"/>
    <w:rsid w:val="009A7E93"/>
    <w:rsid w:val="009B032E"/>
    <w:rsid w:val="009B3A68"/>
    <w:rsid w:val="009C38B2"/>
    <w:rsid w:val="009C4660"/>
    <w:rsid w:val="009D5287"/>
    <w:rsid w:val="009D6094"/>
    <w:rsid w:val="009E28E2"/>
    <w:rsid w:val="009F3E40"/>
    <w:rsid w:val="009F4894"/>
    <w:rsid w:val="009F55AF"/>
    <w:rsid w:val="00A144C4"/>
    <w:rsid w:val="00A173B2"/>
    <w:rsid w:val="00A27C41"/>
    <w:rsid w:val="00A35CC9"/>
    <w:rsid w:val="00A50879"/>
    <w:rsid w:val="00A52761"/>
    <w:rsid w:val="00A547BE"/>
    <w:rsid w:val="00A62032"/>
    <w:rsid w:val="00A6260E"/>
    <w:rsid w:val="00A63BD9"/>
    <w:rsid w:val="00A65DAE"/>
    <w:rsid w:val="00A65DD7"/>
    <w:rsid w:val="00A66C25"/>
    <w:rsid w:val="00A771B5"/>
    <w:rsid w:val="00A82F07"/>
    <w:rsid w:val="00A85E80"/>
    <w:rsid w:val="00A87B02"/>
    <w:rsid w:val="00A92997"/>
    <w:rsid w:val="00AA0985"/>
    <w:rsid w:val="00AA3E38"/>
    <w:rsid w:val="00AA7CE9"/>
    <w:rsid w:val="00AB55D1"/>
    <w:rsid w:val="00AC5639"/>
    <w:rsid w:val="00AD53BD"/>
    <w:rsid w:val="00AE02F5"/>
    <w:rsid w:val="00AF3BBD"/>
    <w:rsid w:val="00B023AE"/>
    <w:rsid w:val="00B064D7"/>
    <w:rsid w:val="00B107BC"/>
    <w:rsid w:val="00B16C73"/>
    <w:rsid w:val="00B25D7A"/>
    <w:rsid w:val="00B40AC0"/>
    <w:rsid w:val="00B5064E"/>
    <w:rsid w:val="00B52490"/>
    <w:rsid w:val="00B614B1"/>
    <w:rsid w:val="00B958E0"/>
    <w:rsid w:val="00BA0BFE"/>
    <w:rsid w:val="00BA0C80"/>
    <w:rsid w:val="00BA29BD"/>
    <w:rsid w:val="00BC3A8C"/>
    <w:rsid w:val="00BD0EFF"/>
    <w:rsid w:val="00BD1009"/>
    <w:rsid w:val="00C01822"/>
    <w:rsid w:val="00C25CA8"/>
    <w:rsid w:val="00C3260C"/>
    <w:rsid w:val="00C476B4"/>
    <w:rsid w:val="00C5299A"/>
    <w:rsid w:val="00C60F89"/>
    <w:rsid w:val="00C71241"/>
    <w:rsid w:val="00C715EC"/>
    <w:rsid w:val="00C7752A"/>
    <w:rsid w:val="00C823DE"/>
    <w:rsid w:val="00C82EFD"/>
    <w:rsid w:val="00CA6553"/>
    <w:rsid w:val="00CA7D1A"/>
    <w:rsid w:val="00CB6B5B"/>
    <w:rsid w:val="00CC0B41"/>
    <w:rsid w:val="00CC1B1A"/>
    <w:rsid w:val="00CC5117"/>
    <w:rsid w:val="00CC5E3A"/>
    <w:rsid w:val="00CD0358"/>
    <w:rsid w:val="00CD193C"/>
    <w:rsid w:val="00CD5B45"/>
    <w:rsid w:val="00CE475D"/>
    <w:rsid w:val="00D043D7"/>
    <w:rsid w:val="00D11538"/>
    <w:rsid w:val="00D1496A"/>
    <w:rsid w:val="00D15B7F"/>
    <w:rsid w:val="00D23D81"/>
    <w:rsid w:val="00D356A3"/>
    <w:rsid w:val="00D4025D"/>
    <w:rsid w:val="00D41965"/>
    <w:rsid w:val="00D43807"/>
    <w:rsid w:val="00D43DDD"/>
    <w:rsid w:val="00D45265"/>
    <w:rsid w:val="00D45C4E"/>
    <w:rsid w:val="00D47E86"/>
    <w:rsid w:val="00D545A7"/>
    <w:rsid w:val="00D5795E"/>
    <w:rsid w:val="00D57F92"/>
    <w:rsid w:val="00D61FCF"/>
    <w:rsid w:val="00D776E1"/>
    <w:rsid w:val="00D804F4"/>
    <w:rsid w:val="00D93535"/>
    <w:rsid w:val="00D939E2"/>
    <w:rsid w:val="00D9620B"/>
    <w:rsid w:val="00DA613C"/>
    <w:rsid w:val="00DC4F20"/>
    <w:rsid w:val="00DE1A0E"/>
    <w:rsid w:val="00DE2967"/>
    <w:rsid w:val="00DE6AE8"/>
    <w:rsid w:val="00DF24F4"/>
    <w:rsid w:val="00DF5159"/>
    <w:rsid w:val="00E0026B"/>
    <w:rsid w:val="00E0059B"/>
    <w:rsid w:val="00E038BA"/>
    <w:rsid w:val="00E04624"/>
    <w:rsid w:val="00E2189E"/>
    <w:rsid w:val="00E22C56"/>
    <w:rsid w:val="00E235D4"/>
    <w:rsid w:val="00E26C1B"/>
    <w:rsid w:val="00E30E65"/>
    <w:rsid w:val="00E3606B"/>
    <w:rsid w:val="00E40963"/>
    <w:rsid w:val="00E651FB"/>
    <w:rsid w:val="00E92389"/>
    <w:rsid w:val="00EA23C7"/>
    <w:rsid w:val="00EA32A3"/>
    <w:rsid w:val="00EA725D"/>
    <w:rsid w:val="00EA7585"/>
    <w:rsid w:val="00EB1366"/>
    <w:rsid w:val="00EC3749"/>
    <w:rsid w:val="00EC7261"/>
    <w:rsid w:val="00ED389F"/>
    <w:rsid w:val="00ED6CDD"/>
    <w:rsid w:val="00EF5B59"/>
    <w:rsid w:val="00F06133"/>
    <w:rsid w:val="00F145BA"/>
    <w:rsid w:val="00F147BD"/>
    <w:rsid w:val="00F14AB6"/>
    <w:rsid w:val="00F211C8"/>
    <w:rsid w:val="00F33798"/>
    <w:rsid w:val="00F351CF"/>
    <w:rsid w:val="00F42A36"/>
    <w:rsid w:val="00F468F6"/>
    <w:rsid w:val="00F469C1"/>
    <w:rsid w:val="00F52E4E"/>
    <w:rsid w:val="00F53100"/>
    <w:rsid w:val="00F6658E"/>
    <w:rsid w:val="00F669F5"/>
    <w:rsid w:val="00F7095C"/>
    <w:rsid w:val="00F815BB"/>
    <w:rsid w:val="00F91D84"/>
    <w:rsid w:val="00F96AB8"/>
    <w:rsid w:val="00FA122E"/>
    <w:rsid w:val="00FA3E45"/>
    <w:rsid w:val="00FA5059"/>
    <w:rsid w:val="00FA77BC"/>
    <w:rsid w:val="00FB0559"/>
    <w:rsid w:val="00FC1505"/>
    <w:rsid w:val="00FC48DA"/>
    <w:rsid w:val="00FD5C44"/>
    <w:rsid w:val="00FE62F7"/>
    <w:rsid w:val="00FF53B0"/>
    <w:rsid w:val="00FF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F3EF3-6F75-4CA6-A8F4-51C10849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12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F24F4"/>
    <w:pPr>
      <w:spacing w:after="199" w:line="336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CA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2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C25CA8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DF24F4"/>
    <w:rPr>
      <w:rFonts w:ascii="Times New Roman" w:eastAsia="Times New Roman" w:hAnsi="Times New Roman" w:cs="Times New Roman"/>
      <w:b/>
      <w:bCs/>
      <w:color w:val="000000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2A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B7E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footnote text"/>
    <w:basedOn w:val="a"/>
    <w:link w:val="a9"/>
    <w:uiPriority w:val="99"/>
    <w:semiHidden/>
    <w:unhideWhenUsed/>
    <w:rsid w:val="0062481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2481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2481F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89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0D9E"/>
  </w:style>
  <w:style w:type="paragraph" w:styleId="ad">
    <w:name w:val="footer"/>
    <w:basedOn w:val="a"/>
    <w:link w:val="ae"/>
    <w:uiPriority w:val="99"/>
    <w:unhideWhenUsed/>
    <w:rsid w:val="00890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0D9E"/>
  </w:style>
  <w:style w:type="character" w:customStyle="1" w:styleId="10">
    <w:name w:val="Заголовок 1 Знак"/>
    <w:basedOn w:val="a0"/>
    <w:link w:val="1"/>
    <w:uiPriority w:val="9"/>
    <w:rsid w:val="002512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Strong"/>
    <w:basedOn w:val="a0"/>
    <w:uiPriority w:val="22"/>
    <w:qFormat/>
    <w:rsid w:val="0025124D"/>
    <w:rPr>
      <w:b/>
      <w:bCs/>
    </w:rPr>
  </w:style>
  <w:style w:type="character" w:styleId="af0">
    <w:name w:val="Hyperlink"/>
    <w:basedOn w:val="a0"/>
    <w:uiPriority w:val="99"/>
    <w:semiHidden/>
    <w:unhideWhenUsed/>
    <w:rsid w:val="00156B8F"/>
    <w:rPr>
      <w:color w:val="0D6AB3"/>
      <w:u w:val="single"/>
    </w:rPr>
  </w:style>
  <w:style w:type="paragraph" w:styleId="af1">
    <w:name w:val="endnote text"/>
    <w:basedOn w:val="a"/>
    <w:link w:val="af2"/>
    <w:uiPriority w:val="99"/>
    <w:semiHidden/>
    <w:unhideWhenUsed/>
    <w:rsid w:val="009C38B2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9C38B2"/>
    <w:rPr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9C38B2"/>
    <w:rPr>
      <w:vertAlign w:val="superscript"/>
    </w:rPr>
  </w:style>
  <w:style w:type="character" w:customStyle="1" w:styleId="af4">
    <w:name w:val="Гипертекстовая ссылка"/>
    <w:basedOn w:val="a0"/>
    <w:uiPriority w:val="99"/>
    <w:rsid w:val="00E038BA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8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4267">
              <w:marLeft w:val="0"/>
              <w:marRight w:val="40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2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2.sldx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3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5B2010-FEF7-40A5-9B39-12DE1DFA3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Барнаула</Company>
  <LinksUpToDate>false</LinksUpToDate>
  <CharactersWithSpaces>7762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Mkg</dc:creator>
  <cp:lastModifiedBy>Евгения Константиновна  Борисова</cp:lastModifiedBy>
  <cp:revision>2</cp:revision>
  <dcterms:created xsi:type="dcterms:W3CDTF">2020-03-24T09:18:00Z</dcterms:created>
  <dcterms:modified xsi:type="dcterms:W3CDTF">2020-03-24T09:18:00Z</dcterms:modified>
</cp:coreProperties>
</file>