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38" w:rsidRPr="00146640" w:rsidRDefault="00661D38" w:rsidP="00661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AD3460" w:rsidRPr="00AD3460" w:rsidRDefault="00AD3460" w:rsidP="00AD34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34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БАРНАУЛА</w:t>
      </w:r>
    </w:p>
    <w:p w:rsidR="00AD3460" w:rsidRPr="00AD3460" w:rsidRDefault="00AD3460" w:rsidP="00AD3460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AD3460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1D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</w:t>
      </w:r>
    </w:p>
    <w:p w:rsidR="00661D38" w:rsidRPr="00661D38" w:rsidRDefault="00661D38" w:rsidP="00661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69AE" w:rsidRDefault="001769AE" w:rsidP="001769AE">
      <w:pPr>
        <w:pStyle w:val="a9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70576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>и дополнений</w:t>
      </w:r>
      <w:r w:rsidRPr="0070576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705762">
        <w:rPr>
          <w:rFonts w:ascii="Times New Roman" w:hAnsi="Times New Roman" w:cs="Times New Roman"/>
          <w:sz w:val="28"/>
          <w:szCs w:val="28"/>
        </w:rPr>
        <w:t>постанов</w:t>
      </w:r>
      <w:r w:rsidR="006A760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05762">
        <w:rPr>
          <w:rFonts w:ascii="Times New Roman" w:hAnsi="Times New Roman" w:cs="Times New Roman"/>
          <w:sz w:val="28"/>
          <w:szCs w:val="28"/>
        </w:rPr>
        <w:t>ление</w:t>
      </w:r>
      <w:proofErr w:type="spellEnd"/>
      <w:proofErr w:type="gramEnd"/>
      <w:r w:rsidRPr="00705762">
        <w:rPr>
          <w:rFonts w:ascii="Times New Roman" w:hAnsi="Times New Roman" w:cs="Times New Roman"/>
          <w:sz w:val="28"/>
          <w:szCs w:val="28"/>
        </w:rPr>
        <w:t xml:space="preserve"> </w:t>
      </w:r>
      <w:r w:rsidR="006A760F">
        <w:rPr>
          <w:rFonts w:ascii="Times New Roman" w:hAnsi="Times New Roman" w:cs="Times New Roman"/>
          <w:sz w:val="28"/>
          <w:szCs w:val="28"/>
        </w:rPr>
        <w:t>а</w:t>
      </w:r>
      <w:r w:rsidRPr="00705762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  <w:t>от 16.06.2021 №848</w:t>
      </w:r>
    </w:p>
    <w:p w:rsidR="001769AE" w:rsidRDefault="001769AE" w:rsidP="001769AE">
      <w:pPr>
        <w:pStyle w:val="a9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1769AE" w:rsidRDefault="001769AE" w:rsidP="001769A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769AE" w:rsidRPr="00FF4B6C" w:rsidRDefault="001769AE" w:rsidP="001769A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приведения правового акта в соответствие с </w:t>
      </w:r>
      <w:r w:rsidRPr="00CF7A5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</w:t>
      </w:r>
      <w:r w:rsidRPr="00FF4B6C">
        <w:rPr>
          <w:rFonts w:ascii="Times New Roman" w:hAnsi="Times New Roman" w:cs="Times New Roman"/>
          <w:sz w:val="28"/>
          <w:szCs w:val="28"/>
        </w:rPr>
        <w:t>Федерации и отдельных положений некоторых актов Правительства Российской Федерации»</w:t>
      </w:r>
      <w:r w:rsidR="00491AC4" w:rsidRPr="00FF4B6C">
        <w:rPr>
          <w:rFonts w:ascii="Times New Roman" w:eastAsia="Calibri" w:hAnsi="Times New Roman" w:cs="Times New Roman"/>
          <w:sz w:val="28"/>
          <w:szCs w:val="28"/>
        </w:rPr>
        <w:t xml:space="preserve"> администрация города Барнаула </w:t>
      </w:r>
      <w:r w:rsidR="00491AC4" w:rsidRPr="00FF4B6C">
        <w:rPr>
          <w:rFonts w:ascii="Times New Roman" w:eastAsia="Calibri" w:hAnsi="Times New Roman" w:cs="Times New Roman"/>
          <w:spacing w:val="30"/>
          <w:sz w:val="28"/>
          <w:szCs w:val="28"/>
        </w:rPr>
        <w:t>постановляет</w:t>
      </w:r>
      <w:r w:rsidR="00491AC4" w:rsidRPr="00FF4B6C"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1769AE" w:rsidRPr="00552F72" w:rsidRDefault="001769AE" w:rsidP="001769AE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F4B6C">
        <w:rPr>
          <w:rFonts w:ascii="Times New Roman" w:hAnsi="Times New Roman" w:cs="Times New Roman"/>
          <w:b w:val="0"/>
          <w:color w:val="auto"/>
          <w:sz w:val="28"/>
          <w:szCs w:val="28"/>
        </w:rPr>
        <w:t>Внести в постановление администрации города от 16.06.2021 №848 «Об утверждении Порядка предоставления</w:t>
      </w:r>
      <w:r w:rsidRPr="00552F7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 бюджета города субсидий на возмещение затрат по предоставлению услуг отдыха и оздоровления детей» следующие изменения и дополнения:</w:t>
      </w:r>
    </w:p>
    <w:p w:rsidR="001769AE" w:rsidRPr="00D63EE1" w:rsidRDefault="001769AE" w:rsidP="001769AE">
      <w:pPr>
        <w:pStyle w:val="aa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EE1">
        <w:rPr>
          <w:rFonts w:ascii="Times New Roman" w:hAnsi="Times New Roman" w:cs="Times New Roman"/>
          <w:sz w:val="28"/>
          <w:szCs w:val="28"/>
        </w:rPr>
        <w:t>Пункт 4 постановления изложить в следующей редакции:</w:t>
      </w:r>
    </w:p>
    <w:p w:rsidR="00552F72" w:rsidRPr="00FF4B6C" w:rsidRDefault="001769AE" w:rsidP="008B5C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EE1">
        <w:rPr>
          <w:rFonts w:ascii="Times New Roman" w:hAnsi="Times New Roman" w:cs="Times New Roman"/>
          <w:sz w:val="28"/>
          <w:szCs w:val="28"/>
        </w:rPr>
        <w:t xml:space="preserve">«4. Требования </w:t>
      </w:r>
      <w:r w:rsidRPr="00850661">
        <w:rPr>
          <w:rFonts w:ascii="Times New Roman" w:hAnsi="Times New Roman" w:cs="Times New Roman"/>
          <w:sz w:val="28"/>
          <w:szCs w:val="28"/>
        </w:rPr>
        <w:t>пункта 1.9 Порядка</w:t>
      </w:r>
      <w:r w:rsidRPr="00D63EE1">
        <w:rPr>
          <w:rFonts w:ascii="Times New Roman" w:hAnsi="Times New Roman" w:cs="Times New Roman"/>
          <w:sz w:val="28"/>
          <w:szCs w:val="28"/>
        </w:rPr>
        <w:t xml:space="preserve"> предоставления из бюджета города субсидий на возмещение затрат по предоставлению услуг отдыха и оздоровления детей применяются к правоотношениям, возникающим при составлении </w:t>
      </w:r>
      <w:r w:rsidRPr="00FF4B6C">
        <w:rPr>
          <w:rFonts w:ascii="Times New Roman" w:hAnsi="Times New Roman" w:cs="Times New Roman"/>
          <w:sz w:val="28"/>
          <w:szCs w:val="28"/>
        </w:rPr>
        <w:t xml:space="preserve">бюджета города Барнаула, начиная с бюджета на 2025 год и </w:t>
      </w:r>
      <w:proofErr w:type="gramStart"/>
      <w:r w:rsidRPr="00FF4B6C">
        <w:rPr>
          <w:rFonts w:ascii="Times New Roman" w:hAnsi="Times New Roman" w:cs="Times New Roman"/>
          <w:sz w:val="28"/>
          <w:szCs w:val="28"/>
        </w:rPr>
        <w:t>пл</w:t>
      </w:r>
      <w:r w:rsidR="008B5CF7" w:rsidRPr="00FF4B6C">
        <w:rPr>
          <w:rFonts w:ascii="Times New Roman" w:hAnsi="Times New Roman" w:cs="Times New Roman"/>
          <w:sz w:val="28"/>
          <w:szCs w:val="28"/>
        </w:rPr>
        <w:t>ановый</w:t>
      </w:r>
      <w:proofErr w:type="gramEnd"/>
      <w:r w:rsidR="008B5CF7" w:rsidRPr="00FF4B6C">
        <w:rPr>
          <w:rFonts w:ascii="Times New Roman" w:hAnsi="Times New Roman" w:cs="Times New Roman"/>
          <w:sz w:val="28"/>
          <w:szCs w:val="28"/>
        </w:rPr>
        <w:t xml:space="preserve"> период 2026 и 2027 годов</w:t>
      </w:r>
      <w:r w:rsidRPr="00FF4B6C">
        <w:rPr>
          <w:rFonts w:ascii="Times New Roman" w:hAnsi="Times New Roman" w:cs="Times New Roman"/>
          <w:sz w:val="28"/>
          <w:szCs w:val="28"/>
        </w:rPr>
        <w:t>.</w:t>
      </w:r>
    </w:p>
    <w:p w:rsidR="00491AC4" w:rsidRPr="00FF4B6C" w:rsidRDefault="00552F72" w:rsidP="00491A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6C">
        <w:rPr>
          <w:rFonts w:ascii="Times New Roman" w:eastAsia="Calibri" w:hAnsi="Times New Roman" w:cs="Times New Roman"/>
          <w:sz w:val="28"/>
          <w:szCs w:val="28"/>
        </w:rPr>
        <w:t xml:space="preserve">Требования пункта 4.3 </w:t>
      </w:r>
      <w:r w:rsidRPr="00FF4B6C">
        <w:rPr>
          <w:rFonts w:ascii="Times New Roman" w:hAnsi="Times New Roman" w:cs="Times New Roman"/>
          <w:sz w:val="28"/>
          <w:szCs w:val="28"/>
        </w:rPr>
        <w:t>Порядка предоставления из бюджета города субсидий на возмещение затрат по предоставлению услуг отдыха и оздоровления детей</w:t>
      </w:r>
      <w:r w:rsidRPr="00FF4B6C">
        <w:rPr>
          <w:rFonts w:ascii="Times New Roman" w:eastAsia="Calibri" w:hAnsi="Times New Roman" w:cs="Times New Roman"/>
          <w:sz w:val="28"/>
          <w:szCs w:val="28"/>
        </w:rPr>
        <w:t xml:space="preserve"> применяются в отношении субсидий, начиная с 01.01.2023.</w:t>
      </w:r>
      <w:r w:rsidR="001769AE" w:rsidRPr="00FF4B6C">
        <w:rPr>
          <w:rFonts w:ascii="Times New Roman" w:hAnsi="Times New Roman" w:cs="Times New Roman"/>
          <w:sz w:val="28"/>
          <w:szCs w:val="28"/>
        </w:rPr>
        <w:t>»;</w:t>
      </w:r>
      <w:r w:rsidRPr="00FF4B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C4" w:rsidRDefault="00491AC4" w:rsidP="00491A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6C">
        <w:rPr>
          <w:rFonts w:ascii="Times New Roman" w:hAnsi="Times New Roman" w:cs="Times New Roman"/>
          <w:sz w:val="28"/>
          <w:szCs w:val="28"/>
        </w:rPr>
        <w:t xml:space="preserve">1.2. </w:t>
      </w:r>
      <w:r w:rsidR="001769AE" w:rsidRPr="00FF4B6C">
        <w:rPr>
          <w:rFonts w:ascii="Times New Roman" w:hAnsi="Times New Roman" w:cs="Times New Roman"/>
          <w:sz w:val="28"/>
          <w:szCs w:val="28"/>
        </w:rPr>
        <w:t>В приложении к постановлению</w:t>
      </w:r>
      <w:r w:rsidR="001769AE">
        <w:rPr>
          <w:rFonts w:ascii="Times New Roman" w:hAnsi="Times New Roman" w:cs="Times New Roman"/>
          <w:sz w:val="28"/>
          <w:szCs w:val="28"/>
        </w:rPr>
        <w:t>:</w:t>
      </w:r>
    </w:p>
    <w:p w:rsidR="00BC3A03" w:rsidRPr="00FF4B6C" w:rsidRDefault="00491AC4" w:rsidP="00491A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0570B5" w:rsidRPr="00FF4B6C">
        <w:rPr>
          <w:rFonts w:ascii="Times New Roman" w:hAnsi="Times New Roman" w:cs="Times New Roman"/>
          <w:sz w:val="28"/>
          <w:szCs w:val="28"/>
        </w:rPr>
        <w:t>В разделе 1 «Общие положения»:</w:t>
      </w:r>
    </w:p>
    <w:p w:rsidR="00552F72" w:rsidRPr="00FF4B6C" w:rsidRDefault="00491AC4" w:rsidP="00491A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F4B6C">
        <w:rPr>
          <w:rFonts w:ascii="Times New Roman" w:hAnsi="Times New Roman" w:cs="Times New Roman"/>
          <w:sz w:val="28"/>
          <w:szCs w:val="28"/>
        </w:rPr>
        <w:t xml:space="preserve">1.2.1.1. </w:t>
      </w:r>
      <w:r w:rsidR="00552F72" w:rsidRPr="00FF4B6C">
        <w:rPr>
          <w:rFonts w:ascii="Times New Roman" w:hAnsi="Times New Roman" w:cs="Times New Roman"/>
          <w:sz w:val="28"/>
          <w:szCs w:val="28"/>
        </w:rPr>
        <w:t>Абзац 4 пункта 1.3 изложить в следующей редакции:</w:t>
      </w:r>
    </w:p>
    <w:p w:rsidR="00552F72" w:rsidRPr="00FF4B6C" w:rsidRDefault="00552F72" w:rsidP="00552F72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B6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F4B6C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FF4B6C">
        <w:rPr>
          <w:rFonts w:ascii="Times New Roman" w:hAnsi="Times New Roman" w:cs="Times New Roman"/>
          <w:sz w:val="28"/>
          <w:szCs w:val="28"/>
        </w:rPr>
        <w:t xml:space="preserve"> администраторы доходов бюджета города</w:t>
      </w:r>
      <w:r w:rsidR="00491AC4" w:rsidRPr="00FF4B6C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FF4B6C">
        <w:rPr>
          <w:rFonts w:ascii="Times New Roman" w:hAnsi="Times New Roman" w:cs="Times New Roman"/>
          <w:sz w:val="28"/>
          <w:szCs w:val="28"/>
        </w:rPr>
        <w:t xml:space="preserve"> - органы местного самоуправления, органы администрации города, иные </w:t>
      </w:r>
      <w:r w:rsidRPr="00FF4B6C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осуществляющие полномочия главных администраторов доходов бюджета города в соответствии с Бюджетным кодексом Российской Федерации.</w:t>
      </w:r>
      <w:r w:rsidR="00491AC4" w:rsidRPr="00FF4B6C">
        <w:rPr>
          <w:rFonts w:ascii="Times New Roman" w:hAnsi="Times New Roman" w:cs="Times New Roman"/>
          <w:sz w:val="28"/>
          <w:szCs w:val="28"/>
        </w:rPr>
        <w:t>»;</w:t>
      </w:r>
    </w:p>
    <w:p w:rsidR="000570B5" w:rsidRPr="00FF4B6C" w:rsidRDefault="00491AC4" w:rsidP="00491AC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F4B6C">
        <w:rPr>
          <w:rFonts w:ascii="Times New Roman" w:hAnsi="Times New Roman" w:cs="Times New Roman"/>
          <w:sz w:val="28"/>
          <w:szCs w:val="28"/>
        </w:rPr>
        <w:t xml:space="preserve">1.2.1.2. </w:t>
      </w:r>
      <w:r w:rsidR="000570B5" w:rsidRPr="00FF4B6C">
        <w:rPr>
          <w:rFonts w:ascii="Times New Roman" w:hAnsi="Times New Roman" w:cs="Times New Roman"/>
          <w:sz w:val="28"/>
          <w:szCs w:val="28"/>
        </w:rPr>
        <w:t>Пункт 1.8 дополнить</w:t>
      </w:r>
      <w:r w:rsidR="00B060F3" w:rsidRPr="00FF4B6C">
        <w:rPr>
          <w:rFonts w:ascii="Times New Roman" w:hAnsi="Times New Roman" w:cs="Times New Roman"/>
          <w:sz w:val="28"/>
          <w:szCs w:val="28"/>
        </w:rPr>
        <w:t xml:space="preserve"> </w:t>
      </w:r>
      <w:r w:rsidR="00BD0874" w:rsidRPr="00FF4B6C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BD0874" w:rsidRPr="00290702" w:rsidRDefault="00BD0874" w:rsidP="00221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B6C">
        <w:rPr>
          <w:rFonts w:ascii="Times New Roman" w:hAnsi="Times New Roman" w:cs="Times New Roman"/>
          <w:sz w:val="28"/>
          <w:szCs w:val="28"/>
        </w:rPr>
        <w:t xml:space="preserve">«Значение показателя предоставления субсидии устанавливается </w:t>
      </w:r>
      <w:r w:rsidR="00290702" w:rsidRPr="00FF4B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F4B6C">
        <w:rPr>
          <w:rFonts w:ascii="Times New Roman" w:hAnsi="Times New Roman" w:cs="Times New Roman"/>
          <w:sz w:val="28"/>
          <w:szCs w:val="28"/>
        </w:rPr>
        <w:t xml:space="preserve">Соглашении  </w:t>
      </w:r>
      <w:r w:rsidR="00E97532" w:rsidRPr="00FF4B6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97532" w:rsidRPr="00FF4B6C">
        <w:rPr>
          <w:rFonts w:ascii="Times New Roman" w:hAnsi="Times New Roman" w:cs="Times New Roman"/>
          <w:sz w:val="28"/>
          <w:szCs w:val="28"/>
        </w:rPr>
        <w:t xml:space="preserve"> предоставл</w:t>
      </w:r>
      <w:bookmarkStart w:id="0" w:name="_GoBack"/>
      <w:bookmarkEnd w:id="0"/>
      <w:r w:rsidR="00E97532" w:rsidRPr="00FF4B6C">
        <w:rPr>
          <w:rFonts w:ascii="Times New Roman" w:hAnsi="Times New Roman" w:cs="Times New Roman"/>
          <w:sz w:val="28"/>
          <w:szCs w:val="28"/>
        </w:rPr>
        <w:t>ении из</w:t>
      </w:r>
      <w:r w:rsidR="00E97532" w:rsidRPr="00290702">
        <w:rPr>
          <w:rFonts w:ascii="Times New Roman" w:hAnsi="Times New Roman" w:cs="Times New Roman"/>
          <w:sz w:val="28"/>
          <w:szCs w:val="28"/>
        </w:rPr>
        <w:t xml:space="preserve"> бюджета города Барнаула за счет субвенций, полученных из краевого бюджета, субсидий на возмещение затрат, связанных с  </w:t>
      </w:r>
      <w:r w:rsidR="000A5CCA" w:rsidRPr="00290702">
        <w:rPr>
          <w:rFonts w:ascii="Times New Roman" w:hAnsi="Times New Roman" w:cs="Times New Roman"/>
          <w:sz w:val="28"/>
          <w:szCs w:val="28"/>
        </w:rPr>
        <w:t xml:space="preserve">предоставлением услуг отдыха и оздоровления детей, заключаемом в порядке, предусмотренном пунктами </w:t>
      </w:r>
      <w:r w:rsidR="00684163" w:rsidRPr="00290702">
        <w:rPr>
          <w:rFonts w:ascii="Times New Roman" w:hAnsi="Times New Roman" w:cs="Times New Roman"/>
          <w:sz w:val="28"/>
          <w:szCs w:val="28"/>
        </w:rPr>
        <w:t>2.9, 2.10 Порядка.»;</w:t>
      </w:r>
    </w:p>
    <w:p w:rsidR="001769AE" w:rsidRPr="00491AC4" w:rsidRDefault="00491AC4" w:rsidP="00491AC4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1.2.1.3. </w:t>
      </w:r>
      <w:r w:rsidR="001769AE" w:rsidRPr="00491AC4">
        <w:rPr>
          <w:rFonts w:ascii="Times New Roman" w:hAnsi="Times New Roman" w:cs="Times New Roman"/>
          <w:sz w:val="28"/>
          <w:szCs w:val="28"/>
        </w:rPr>
        <w:t>Пункт 1.9 изложить в следующей редакции:</w:t>
      </w:r>
    </w:p>
    <w:p w:rsidR="001769AE" w:rsidRPr="00E75F66" w:rsidRDefault="001769AE" w:rsidP="001769AE">
      <w:pPr>
        <w:pStyle w:val="a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«1.9</w:t>
      </w:r>
      <w:r w:rsidRPr="00103030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Pr="00103030">
        <w:rPr>
          <w:rFonts w:ascii="Times New Roman" w:hAnsi="Times New Roman" w:cs="Times New Roman"/>
          <w:color w:val="1F497D"/>
          <w:sz w:val="28"/>
          <w:szCs w:val="28"/>
        </w:rPr>
        <w:t>с</w:t>
      </w:r>
      <w:r w:rsidRPr="00103030">
        <w:rPr>
          <w:rFonts w:ascii="Times New Roman" w:hAnsi="Times New Roman" w:cs="Times New Roman"/>
          <w:sz w:val="28"/>
          <w:szCs w:val="28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</w:t>
      </w:r>
      <w:r w:rsidRPr="00103030">
        <w:rPr>
          <w:rFonts w:ascii="Times New Roman" w:hAnsi="Times New Roman" w:cs="Times New Roman"/>
          <w:color w:val="1F497D"/>
          <w:sz w:val="28"/>
          <w:szCs w:val="28"/>
        </w:rPr>
        <w:t>«</w:t>
      </w:r>
      <w:r w:rsidRPr="00103030">
        <w:rPr>
          <w:rFonts w:ascii="Times New Roman" w:hAnsi="Times New Roman" w:cs="Times New Roman"/>
          <w:sz w:val="28"/>
          <w:szCs w:val="28"/>
        </w:rPr>
        <w:t>Интернет</w:t>
      </w:r>
      <w:r w:rsidRPr="00103030">
        <w:rPr>
          <w:rFonts w:ascii="Times New Roman" w:hAnsi="Times New Roman" w:cs="Times New Roman"/>
          <w:color w:val="1F497D"/>
          <w:sz w:val="28"/>
          <w:szCs w:val="28"/>
        </w:rPr>
        <w:t>»</w:t>
      </w:r>
      <w:r w:rsidRPr="00103030">
        <w:rPr>
          <w:rFonts w:ascii="Times New Roman" w:hAnsi="Times New Roman" w:cs="Times New Roman"/>
          <w:sz w:val="28"/>
          <w:szCs w:val="28"/>
        </w:rPr>
        <w:t xml:space="preserve"> при формировании проекта решения о бюджете города на соответствующий финансовый год и плановый период (проекта решения о внесении изменений в решение о бюджете города на соответствующий финансовый год и плановый период) в соответствии с Порядком ведения реестра субсидий, в том числе грантов в форме </w:t>
      </w:r>
      <w:r w:rsidRPr="00E75F66">
        <w:rPr>
          <w:rFonts w:ascii="Times New Roman" w:hAnsi="Times New Roman" w:cs="Times New Roman"/>
          <w:sz w:val="28"/>
          <w:szCs w:val="28"/>
        </w:rPr>
        <w:t xml:space="preserve">субсидий, предоставляемых юридическим лицам, индивидуальным предпринимателям, а также физическим лицам </w:t>
      </w:r>
      <w:r w:rsidRPr="00E75F66">
        <w:t>–</w:t>
      </w:r>
      <w:r w:rsidRPr="00E75F6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услуг, утвержденным приказом Министерства финансов Российской Федерации.»;</w:t>
      </w:r>
    </w:p>
    <w:p w:rsidR="001769AE" w:rsidRPr="000570B5" w:rsidRDefault="009B7E53" w:rsidP="00491A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491AC4" w:rsidRPr="0048781C">
        <w:rPr>
          <w:rFonts w:ascii="Times New Roman" w:hAnsi="Times New Roman" w:cs="Times New Roman"/>
          <w:sz w:val="28"/>
          <w:szCs w:val="28"/>
        </w:rPr>
        <w:t xml:space="preserve">Пункт 2.11 </w:t>
      </w:r>
      <w:r w:rsidR="00491AC4">
        <w:rPr>
          <w:rFonts w:ascii="Times New Roman" w:hAnsi="Times New Roman" w:cs="Times New Roman"/>
          <w:sz w:val="28"/>
          <w:szCs w:val="28"/>
        </w:rPr>
        <w:t>раздела</w:t>
      </w:r>
      <w:r w:rsidR="001769AE" w:rsidRPr="000570B5">
        <w:rPr>
          <w:rFonts w:ascii="Times New Roman" w:hAnsi="Times New Roman" w:cs="Times New Roman"/>
          <w:sz w:val="28"/>
          <w:szCs w:val="28"/>
        </w:rPr>
        <w:t xml:space="preserve"> 2 «Условия и п</w:t>
      </w:r>
      <w:r w:rsidR="00491AC4">
        <w:rPr>
          <w:rFonts w:ascii="Times New Roman" w:hAnsi="Times New Roman" w:cs="Times New Roman"/>
          <w:sz w:val="28"/>
          <w:szCs w:val="28"/>
        </w:rPr>
        <w:t>орядок предоставления субсидии»</w:t>
      </w:r>
      <w:r w:rsidR="00491AC4" w:rsidRPr="00491AC4">
        <w:rPr>
          <w:rFonts w:ascii="Times New Roman" w:hAnsi="Times New Roman" w:cs="Times New Roman"/>
          <w:sz w:val="28"/>
          <w:szCs w:val="28"/>
        </w:rPr>
        <w:t xml:space="preserve"> </w:t>
      </w:r>
      <w:r w:rsidR="00491AC4" w:rsidRPr="0048781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69AE" w:rsidRDefault="001769AE" w:rsidP="001769AE">
      <w:pPr>
        <w:pStyle w:val="aa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81C">
        <w:rPr>
          <w:rFonts w:ascii="Times New Roman" w:hAnsi="Times New Roman" w:cs="Times New Roman"/>
          <w:sz w:val="28"/>
          <w:szCs w:val="28"/>
        </w:rPr>
        <w:t>«2.11. При предоставлении субсидии обязательными условиями ее предоставления, включаемыми в соглашение, являются: осуществление за счет субсидии затрат, связанных с предоставлением услуг отдыха и оздоровления детей</w:t>
      </w:r>
      <w:r w:rsidR="00491AC4">
        <w:rPr>
          <w:rFonts w:ascii="Times New Roman" w:hAnsi="Times New Roman" w:cs="Times New Roman"/>
          <w:sz w:val="28"/>
          <w:szCs w:val="28"/>
        </w:rPr>
        <w:t>,</w:t>
      </w:r>
      <w:r w:rsidRPr="0048781C">
        <w:rPr>
          <w:rFonts w:ascii="Times New Roman" w:hAnsi="Times New Roman" w:cs="Times New Roman"/>
          <w:sz w:val="28"/>
          <w:szCs w:val="28"/>
        </w:rPr>
        <w:t xml:space="preserve"> согласие получателя субсидии на осуществление комитетом, комитетом по финансам и Счетной палатой города Барнаула в пределах имеющихся полномочий и в порядке, установленном действующим законодательством Российской Федерации, проверок соблюдения получателем субсидии условий, целей и порядка предоставления субсидии, а также запрет приобретения получателем субсидии за счет </w:t>
      </w:r>
      <w:r w:rsidRPr="00E75F66">
        <w:rPr>
          <w:rFonts w:ascii="Times New Roman" w:hAnsi="Times New Roman" w:cs="Times New Roman"/>
          <w:sz w:val="28"/>
          <w:szCs w:val="28"/>
        </w:rPr>
        <w:t xml:space="preserve">полученных средств иностранной валюты, за исключением операций, установленных </w:t>
      </w:r>
      <w:hyperlink r:id="rId7" w:history="1">
        <w:r w:rsidRPr="00E75F66">
          <w:rPr>
            <w:rFonts w:ascii="Times New Roman" w:hAnsi="Times New Roman" w:cs="Times New Roman"/>
            <w:sz w:val="28"/>
            <w:szCs w:val="28"/>
          </w:rPr>
          <w:t>пунктом 5.1 статьи 78</w:t>
        </w:r>
      </w:hyperlink>
      <w:r w:rsidRPr="00E75F6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Федерации.»;</w:t>
      </w:r>
    </w:p>
    <w:p w:rsidR="001769AE" w:rsidRPr="001466A9" w:rsidRDefault="001769AE" w:rsidP="001466A9">
      <w:pPr>
        <w:pStyle w:val="aa"/>
        <w:numPr>
          <w:ilvl w:val="2"/>
          <w:numId w:val="5"/>
        </w:numPr>
        <w:tabs>
          <w:tab w:val="left" w:pos="567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6A9">
        <w:rPr>
          <w:rFonts w:ascii="Times New Roman" w:hAnsi="Times New Roman" w:cs="Times New Roman"/>
          <w:sz w:val="28"/>
          <w:szCs w:val="28"/>
        </w:rPr>
        <w:t>Раздел 3 изложить в следующей редакции:</w:t>
      </w:r>
    </w:p>
    <w:p w:rsidR="001769AE" w:rsidRPr="003779CF" w:rsidRDefault="001769AE" w:rsidP="001769AE">
      <w:pPr>
        <w:tabs>
          <w:tab w:val="left" w:pos="567"/>
          <w:tab w:val="left" w:pos="851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>«3. Требования к отчетности об использовании субсидии</w:t>
      </w:r>
    </w:p>
    <w:p w:rsidR="001769AE" w:rsidRPr="003779CF" w:rsidRDefault="001769AE" w:rsidP="001769AE">
      <w:pPr>
        <w:tabs>
          <w:tab w:val="left" w:pos="567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9AE" w:rsidRPr="003779CF" w:rsidRDefault="001769AE" w:rsidP="001769AE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 xml:space="preserve">3.1. Получатель субсидии предоставляет в комитет отчет о достижении значений результатов предоставления субсидии, об осуществлении расходов, источником финансового обеспечения которых является субсидия по форме, установленной комитетом по </w:t>
      </w:r>
      <w:proofErr w:type="gramStart"/>
      <w:r w:rsidRPr="003779CF">
        <w:rPr>
          <w:rFonts w:ascii="Times New Roman" w:hAnsi="Times New Roman" w:cs="Times New Roman"/>
          <w:sz w:val="28"/>
          <w:szCs w:val="28"/>
        </w:rPr>
        <w:t>финансам,  не</w:t>
      </w:r>
      <w:proofErr w:type="gramEnd"/>
      <w:r w:rsidRPr="003779CF">
        <w:rPr>
          <w:rFonts w:ascii="Times New Roman" w:hAnsi="Times New Roman" w:cs="Times New Roman"/>
          <w:sz w:val="28"/>
          <w:szCs w:val="28"/>
        </w:rPr>
        <w:t xml:space="preserve"> позднее 1 числа месяца, следующего за истекшим месяцем.</w:t>
      </w:r>
    </w:p>
    <w:p w:rsidR="001769AE" w:rsidRPr="003779CF" w:rsidRDefault="001769AE" w:rsidP="001769AE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>3.2. Комитет имеет право устанавливать в соглашении сроки и формы предоставления получателем субсидии дополнительной отчетности.</w:t>
      </w:r>
    </w:p>
    <w:p w:rsidR="001769AE" w:rsidRPr="003779CF" w:rsidRDefault="001769AE" w:rsidP="0017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lastRenderedPageBreak/>
        <w:t>3.3. Оценка достижения получателем субсидии результата предоставления субсидии производится путем сравнения значения результата предоставления субсидии, установленного соглашением, и фактически достигнутого по итогам оказания услуг значения результата предоставления субсидии, указанного получателем субсидии в отчете о результатах.»;</w:t>
      </w:r>
    </w:p>
    <w:p w:rsidR="001769AE" w:rsidRPr="003779CF" w:rsidRDefault="001769AE" w:rsidP="0017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>1.2.4. Дополнить разделом 4 следующего содержания:</w:t>
      </w:r>
    </w:p>
    <w:p w:rsidR="001769AE" w:rsidRPr="003779CF" w:rsidRDefault="001769AE" w:rsidP="001769AE">
      <w:pPr>
        <w:pStyle w:val="aa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>«4. Требования к осуществлению контроля (мониторинга) за соблюдением условий, целей и порядка предоставления субсидии и ответственность за их нарушение</w:t>
      </w:r>
    </w:p>
    <w:p w:rsidR="001769AE" w:rsidRPr="003779CF" w:rsidRDefault="001769AE" w:rsidP="001769AE">
      <w:pPr>
        <w:pStyle w:val="aa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9AE" w:rsidRPr="003779CF" w:rsidRDefault="001769AE" w:rsidP="001769AE">
      <w:pPr>
        <w:pStyle w:val="aa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субсидии получатель субсидии несет в соответствии с условиями заключенного соглашения.</w:t>
      </w:r>
    </w:p>
    <w:p w:rsidR="001769AE" w:rsidRPr="003779CF" w:rsidRDefault="001769AE" w:rsidP="001769AE">
      <w:pPr>
        <w:pStyle w:val="aa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>Контроль за соблюдением условий, цели и порядка предоставления субсидии получателем субсидии осуществляется комитетом, комитетом по финансам и Счетной палатой города Барнаула в соответствии с действующим законодательством Российской Федерации.</w:t>
      </w:r>
    </w:p>
    <w:p w:rsidR="001769AE" w:rsidRPr="003779CF" w:rsidRDefault="001769AE" w:rsidP="001769AE">
      <w:pPr>
        <w:pStyle w:val="aa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установлены Министерством финансов Российской Федерации.</w:t>
      </w:r>
    </w:p>
    <w:p w:rsidR="001769AE" w:rsidRPr="003779CF" w:rsidRDefault="001769AE" w:rsidP="001769AE">
      <w:pPr>
        <w:pStyle w:val="a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>Порядок возврата субсидии в бюджет города получателем субсидии:</w:t>
      </w:r>
    </w:p>
    <w:p w:rsidR="001769AE" w:rsidRPr="003779CF" w:rsidRDefault="001769AE" w:rsidP="001769AE">
      <w:pPr>
        <w:pStyle w:val="aa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>В случае предоставления документов, содержащих недостоверные сведения, нарушения условий, цели и порядка предоставления субсидии, неисполнения или ненадлежащего исполнения обязательств по соглашению, в иных случаях, предусмотренных соглашением и (или) действующим законодательством, субсидия подлежит возврату в бюджет города.</w:t>
      </w:r>
    </w:p>
    <w:p w:rsidR="001769AE" w:rsidRPr="003779CF" w:rsidRDefault="001769AE" w:rsidP="001769AE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 xml:space="preserve">Решение о возврате субсидии принимает комитет в течение 30 дней </w:t>
      </w:r>
      <w:r w:rsidRPr="003779CF">
        <w:rPr>
          <w:rFonts w:ascii="Times New Roman" w:hAnsi="Times New Roman" w:cs="Times New Roman"/>
          <w:sz w:val="28"/>
          <w:szCs w:val="28"/>
        </w:rPr>
        <w:br/>
        <w:t>с момента установления обстоятельств, указанных в абзаце 1 настоящего подпункта. Комитет направляет получателю субсидии письменное уведомление о причинах и сумме возврата в течение 10 дней со дня принятия решения. Получатель субсидии обязан в течение 30 дней с момента получения уведомления произвести возврат средств.</w:t>
      </w:r>
    </w:p>
    <w:p w:rsidR="001769AE" w:rsidRPr="003779CF" w:rsidRDefault="001769AE" w:rsidP="001769AE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>Возврат осуществляется путем перечисления средств получателем субсидии на лицевой счет комитета, открытый в Управлении Федерального казначейства по Алтайскому краю.</w:t>
      </w:r>
    </w:p>
    <w:p w:rsidR="001769AE" w:rsidRPr="003779CF" w:rsidRDefault="001769AE" w:rsidP="001769AE">
      <w:pPr>
        <w:pStyle w:val="aa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 xml:space="preserve">В случае возврата субсидии средства подлежат перечислению комитетом в доход бюджета города не позднее пяти рабочих дней до окончания текущего финансового года по действующей бюджетной классификации Российской Федерации на счет комитета по финансам, </w:t>
      </w:r>
      <w:r w:rsidRPr="003779CF">
        <w:rPr>
          <w:rFonts w:ascii="Times New Roman" w:hAnsi="Times New Roman" w:cs="Times New Roman"/>
          <w:sz w:val="28"/>
          <w:szCs w:val="28"/>
        </w:rPr>
        <w:lastRenderedPageBreak/>
        <w:t>налоговой и кредитной политике города Барнаула, открытый в Управлении Федерального казначейства по Алтайскому краю.</w:t>
      </w:r>
    </w:p>
    <w:p w:rsidR="001769AE" w:rsidRPr="003779CF" w:rsidRDefault="001769AE" w:rsidP="001769AE">
      <w:pPr>
        <w:pStyle w:val="aa"/>
        <w:numPr>
          <w:ilvl w:val="2"/>
          <w:numId w:val="2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>При отказе от добровольного возврата субсидии средства взыскиваются комитетом в судебном порядке в соответствии с действующим законодательством.</w:t>
      </w:r>
    </w:p>
    <w:p w:rsidR="001769AE" w:rsidRPr="00E75F66" w:rsidRDefault="001769AE" w:rsidP="00E75F66">
      <w:pPr>
        <w:pStyle w:val="aa"/>
        <w:numPr>
          <w:ilvl w:val="1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CF">
        <w:rPr>
          <w:rFonts w:ascii="Times New Roman" w:hAnsi="Times New Roman" w:cs="Times New Roman"/>
          <w:sz w:val="28"/>
          <w:szCs w:val="28"/>
        </w:rPr>
        <w:t>В случае установления факта нарушения получателем субсидии целей, условий и (или) порядка предоставления субсидии, а также нарушения срока возврата субсидии или ее части получатель субсидии обязан уплатить</w:t>
      </w:r>
      <w:r w:rsidR="00E75F66">
        <w:rPr>
          <w:rFonts w:ascii="Times New Roman" w:hAnsi="Times New Roman" w:cs="Times New Roman"/>
          <w:sz w:val="28"/>
          <w:szCs w:val="28"/>
        </w:rPr>
        <w:t xml:space="preserve"> </w:t>
      </w:r>
      <w:r w:rsidRPr="00E75F66">
        <w:rPr>
          <w:rFonts w:ascii="Times New Roman" w:hAnsi="Times New Roman" w:cs="Times New Roman"/>
          <w:sz w:val="28"/>
          <w:szCs w:val="28"/>
        </w:rPr>
        <w:t>за каждый день использования средств субсидии с нарушением целей, условий и (или) порядка предоставления пени, размер которых составляет одну трехсотую ключевой ставки Центрального банка Российской Федерации от суммы субсидии, действующей по состоянию на день установления факта нарушения.».</w:t>
      </w:r>
    </w:p>
    <w:p w:rsidR="001769AE" w:rsidRDefault="00E75F66" w:rsidP="001769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69AE">
        <w:rPr>
          <w:rFonts w:ascii="Times New Roman" w:hAnsi="Times New Roman" w:cs="Times New Roman"/>
          <w:sz w:val="28"/>
          <w:szCs w:val="28"/>
        </w:rPr>
        <w:t xml:space="preserve">. </w:t>
      </w:r>
      <w:r w:rsidR="001769AE" w:rsidRPr="005A546F">
        <w:rPr>
          <w:rFonts w:ascii="Times New Roman" w:hAnsi="Times New Roman" w:cs="Times New Roman"/>
          <w:sz w:val="28"/>
          <w:szCs w:val="28"/>
        </w:rPr>
        <w:t xml:space="preserve">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</w:t>
      </w:r>
      <w:proofErr w:type="spellStart"/>
      <w:r w:rsidR="001769AE" w:rsidRPr="005A546F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  <w:r w:rsidR="001769AE" w:rsidRPr="005A546F">
        <w:rPr>
          <w:rFonts w:ascii="Times New Roman" w:hAnsi="Times New Roman" w:cs="Times New Roman"/>
          <w:sz w:val="28"/>
          <w:szCs w:val="28"/>
        </w:rPr>
        <w:t>».</w:t>
      </w:r>
    </w:p>
    <w:p w:rsidR="001769AE" w:rsidRPr="005A546F" w:rsidRDefault="00E75F66" w:rsidP="001769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69AE">
        <w:rPr>
          <w:rFonts w:ascii="Times New Roman" w:hAnsi="Times New Roman" w:cs="Times New Roman"/>
          <w:sz w:val="28"/>
          <w:szCs w:val="28"/>
        </w:rPr>
        <w:t xml:space="preserve">. </w:t>
      </w:r>
      <w:r w:rsidR="001769AE" w:rsidRPr="005A546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по </w:t>
      </w:r>
      <w:r w:rsidR="001769AE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1769AE" w:rsidRPr="005A546F">
        <w:rPr>
          <w:rFonts w:ascii="Times New Roman" w:hAnsi="Times New Roman" w:cs="Times New Roman"/>
          <w:sz w:val="28"/>
          <w:szCs w:val="28"/>
        </w:rPr>
        <w:t>.</w:t>
      </w:r>
    </w:p>
    <w:p w:rsidR="001769AE" w:rsidRPr="005A546F" w:rsidRDefault="001769AE" w:rsidP="001769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9AE" w:rsidRPr="005A546F" w:rsidRDefault="001769AE" w:rsidP="001769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769AE" w:rsidRPr="005A546F" w:rsidRDefault="001769AE" w:rsidP="001769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A546F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В.Г.</w:t>
      </w:r>
      <w:r w:rsidR="00FF4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Франк</w:t>
      </w: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P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54B" w:rsidRPr="00661D38" w:rsidRDefault="008C654B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1D38" w:rsidRDefault="00661D38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0F90" w:rsidRDefault="003D0F90" w:rsidP="00661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3D0F90" w:rsidSect="00B20C6B">
      <w:headerReference w:type="default" r:id="rId8"/>
      <w:headerReference w:type="first" r:id="rId9"/>
      <w:pgSz w:w="11909" w:h="16834"/>
      <w:pgMar w:top="1134" w:right="851" w:bottom="1134" w:left="1985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06" w:rsidRDefault="00D37C06" w:rsidP="00661D38">
      <w:pPr>
        <w:spacing w:after="0" w:line="240" w:lineRule="auto"/>
      </w:pPr>
      <w:r>
        <w:separator/>
      </w:r>
    </w:p>
  </w:endnote>
  <w:endnote w:type="continuationSeparator" w:id="0">
    <w:p w:rsidR="00D37C06" w:rsidRDefault="00D37C06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06" w:rsidRDefault="00D37C06" w:rsidP="00661D38">
      <w:pPr>
        <w:spacing w:after="0" w:line="240" w:lineRule="auto"/>
      </w:pPr>
      <w:r>
        <w:separator/>
      </w:r>
    </w:p>
  </w:footnote>
  <w:footnote w:type="continuationSeparator" w:id="0">
    <w:p w:rsidR="00D37C06" w:rsidRDefault="00D37C06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1141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D38" w:rsidRPr="00661D38" w:rsidRDefault="009058D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1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61D38" w:rsidRPr="00661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4B6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1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  <w:r w:rsidRPr="00661291">
      <w:rPr>
        <w:b/>
        <w:noProof/>
        <w:spacing w:val="-11"/>
        <w:lang w:eastAsia="ru-RU"/>
      </w:rPr>
      <w:drawing>
        <wp:inline distT="0" distB="0" distL="0" distR="0">
          <wp:extent cx="594000" cy="723600"/>
          <wp:effectExtent l="0" t="0" r="0" b="635"/>
          <wp:docPr id="7" name="Рисунок 7" descr="G:\ivc\Сапожников\Герб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ivc\Сапожников\Герб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232E"/>
    <w:multiLevelType w:val="multilevel"/>
    <w:tmpl w:val="7A50B7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0D2FB9"/>
    <w:multiLevelType w:val="multilevel"/>
    <w:tmpl w:val="ED1256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8B47E76"/>
    <w:multiLevelType w:val="multilevel"/>
    <w:tmpl w:val="6E2AC0F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AFC2DE8"/>
    <w:multiLevelType w:val="hybridMultilevel"/>
    <w:tmpl w:val="BE22D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9D01942"/>
    <w:multiLevelType w:val="multilevel"/>
    <w:tmpl w:val="74485F28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784544B9"/>
    <w:multiLevelType w:val="multilevel"/>
    <w:tmpl w:val="441090CC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9C"/>
    <w:rsid w:val="000570B5"/>
    <w:rsid w:val="000A5CCA"/>
    <w:rsid w:val="000B4132"/>
    <w:rsid w:val="000D2058"/>
    <w:rsid w:val="00146640"/>
    <w:rsid w:val="001466A9"/>
    <w:rsid w:val="0015466D"/>
    <w:rsid w:val="00173DEE"/>
    <w:rsid w:val="001769AE"/>
    <w:rsid w:val="00221C91"/>
    <w:rsid w:val="00226677"/>
    <w:rsid w:val="00275831"/>
    <w:rsid w:val="00290702"/>
    <w:rsid w:val="002C16EF"/>
    <w:rsid w:val="00321F87"/>
    <w:rsid w:val="003D0F90"/>
    <w:rsid w:val="003F517E"/>
    <w:rsid w:val="00477A4A"/>
    <w:rsid w:val="00491AC4"/>
    <w:rsid w:val="004A0ED4"/>
    <w:rsid w:val="004A35DA"/>
    <w:rsid w:val="004D2CE7"/>
    <w:rsid w:val="005302EA"/>
    <w:rsid w:val="00552F72"/>
    <w:rsid w:val="0055652A"/>
    <w:rsid w:val="005C073C"/>
    <w:rsid w:val="006153A8"/>
    <w:rsid w:val="00661D38"/>
    <w:rsid w:val="00684163"/>
    <w:rsid w:val="006A760F"/>
    <w:rsid w:val="00756C84"/>
    <w:rsid w:val="00761B7C"/>
    <w:rsid w:val="0085339C"/>
    <w:rsid w:val="00883C30"/>
    <w:rsid w:val="00890DFE"/>
    <w:rsid w:val="008B5CF7"/>
    <w:rsid w:val="008C654B"/>
    <w:rsid w:val="009058D0"/>
    <w:rsid w:val="009B7E53"/>
    <w:rsid w:val="009D5F86"/>
    <w:rsid w:val="009F2CAF"/>
    <w:rsid w:val="009F4CA7"/>
    <w:rsid w:val="00AD3460"/>
    <w:rsid w:val="00B060F3"/>
    <w:rsid w:val="00B20C6B"/>
    <w:rsid w:val="00B514E2"/>
    <w:rsid w:val="00B814AE"/>
    <w:rsid w:val="00BC3A03"/>
    <w:rsid w:val="00BD0874"/>
    <w:rsid w:val="00C2000D"/>
    <w:rsid w:val="00C55FDD"/>
    <w:rsid w:val="00D06A15"/>
    <w:rsid w:val="00D25F9B"/>
    <w:rsid w:val="00D37C06"/>
    <w:rsid w:val="00D97DD2"/>
    <w:rsid w:val="00E13CE2"/>
    <w:rsid w:val="00E75F66"/>
    <w:rsid w:val="00E8238F"/>
    <w:rsid w:val="00E97532"/>
    <w:rsid w:val="00EC3D4F"/>
    <w:rsid w:val="00F2313C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FCD35-B930-4212-BE85-8699ACCB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4AE"/>
  </w:style>
  <w:style w:type="paragraph" w:styleId="1">
    <w:name w:val="heading 1"/>
    <w:basedOn w:val="a"/>
    <w:next w:val="a"/>
    <w:link w:val="10"/>
    <w:uiPriority w:val="99"/>
    <w:qFormat/>
    <w:rsid w:val="001769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character" w:customStyle="1" w:styleId="10">
    <w:name w:val="Заголовок 1 Знак"/>
    <w:basedOn w:val="a0"/>
    <w:link w:val="1"/>
    <w:uiPriority w:val="99"/>
    <w:rsid w:val="001769AE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 Spacing"/>
    <w:uiPriority w:val="1"/>
    <w:qFormat/>
    <w:rsid w:val="001769A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769AE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17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D1C32E7AE268329725EE7B0CC9A099320126A91BC7BE415F17570D3B8D80A800AE89AC978D7859D0192BB8149F1EB0EA261470825575AAG5B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Шашова Татьяна Александровна</cp:lastModifiedBy>
  <cp:revision>3</cp:revision>
  <cp:lastPrinted>2022-04-06T04:56:00Z</cp:lastPrinted>
  <dcterms:created xsi:type="dcterms:W3CDTF">2022-04-13T09:16:00Z</dcterms:created>
  <dcterms:modified xsi:type="dcterms:W3CDTF">2022-04-19T05:21:00Z</dcterms:modified>
</cp:coreProperties>
</file>