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589" w:rsidRPr="00F95A05" w:rsidRDefault="00FE3589" w:rsidP="006B10BD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  <w:r w:rsidRPr="00F95A05">
        <w:rPr>
          <w:rFonts w:ascii="PT Astra Serif" w:hAnsi="PT Astra Serif"/>
          <w:sz w:val="28"/>
          <w:szCs w:val="28"/>
        </w:rPr>
        <w:t xml:space="preserve">Приложение </w:t>
      </w:r>
      <w:r w:rsidR="00391FED" w:rsidRPr="00F95A05">
        <w:rPr>
          <w:rFonts w:ascii="PT Astra Serif" w:hAnsi="PT Astra Serif"/>
          <w:sz w:val="28"/>
          <w:szCs w:val="28"/>
        </w:rPr>
        <w:t>7</w:t>
      </w:r>
    </w:p>
    <w:p w:rsidR="00FE3589" w:rsidRPr="00F95A05" w:rsidRDefault="00FE3589" w:rsidP="006B10BD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  <w:proofErr w:type="gramStart"/>
      <w:r w:rsidRPr="00F95A05">
        <w:rPr>
          <w:rFonts w:ascii="PT Astra Serif" w:hAnsi="PT Astra Serif"/>
          <w:sz w:val="28"/>
          <w:szCs w:val="28"/>
        </w:rPr>
        <w:t>к</w:t>
      </w:r>
      <w:proofErr w:type="gramEnd"/>
      <w:r w:rsidRPr="00F95A05">
        <w:rPr>
          <w:rFonts w:ascii="PT Astra Serif" w:hAnsi="PT Astra Serif"/>
          <w:sz w:val="28"/>
          <w:szCs w:val="28"/>
        </w:rPr>
        <w:t xml:space="preserve"> постановлению </w:t>
      </w:r>
    </w:p>
    <w:p w:rsidR="00FE3589" w:rsidRPr="00F95A05" w:rsidRDefault="00FE3589" w:rsidP="006B10BD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  <w:proofErr w:type="gramStart"/>
      <w:r w:rsidRPr="00F95A05">
        <w:rPr>
          <w:rFonts w:ascii="PT Astra Serif" w:hAnsi="PT Astra Serif"/>
          <w:sz w:val="28"/>
          <w:szCs w:val="28"/>
        </w:rPr>
        <w:t>администрации</w:t>
      </w:r>
      <w:proofErr w:type="gramEnd"/>
      <w:r w:rsidRPr="00F95A05">
        <w:rPr>
          <w:rFonts w:ascii="PT Astra Serif" w:hAnsi="PT Astra Serif"/>
          <w:sz w:val="28"/>
          <w:szCs w:val="28"/>
        </w:rPr>
        <w:t xml:space="preserve"> города </w:t>
      </w:r>
    </w:p>
    <w:p w:rsidR="00FE3589" w:rsidRPr="00F95A05" w:rsidRDefault="00FE3589" w:rsidP="006B10BD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  <w:proofErr w:type="gramStart"/>
      <w:r w:rsidRPr="00F95A05">
        <w:rPr>
          <w:rFonts w:ascii="PT Astra Serif" w:hAnsi="PT Astra Serif"/>
          <w:sz w:val="28"/>
          <w:szCs w:val="28"/>
        </w:rPr>
        <w:t>от</w:t>
      </w:r>
      <w:proofErr w:type="gramEnd"/>
      <w:r w:rsidRPr="00F95A05">
        <w:rPr>
          <w:rFonts w:ascii="PT Astra Serif" w:hAnsi="PT Astra Serif"/>
          <w:sz w:val="28"/>
          <w:szCs w:val="28"/>
        </w:rPr>
        <w:t xml:space="preserve"> ________ №________</w:t>
      </w:r>
    </w:p>
    <w:p w:rsidR="00732652" w:rsidRPr="00F95A05" w:rsidRDefault="00732652" w:rsidP="00FE3589">
      <w:pPr>
        <w:spacing w:after="0" w:line="240" w:lineRule="auto"/>
        <w:ind w:firstLine="4395"/>
        <w:rPr>
          <w:rFonts w:ascii="PT Astra Serif" w:hAnsi="PT Astra Serif"/>
          <w:sz w:val="28"/>
          <w:szCs w:val="28"/>
        </w:rPr>
      </w:pPr>
    </w:p>
    <w:p w:rsidR="006B10BD" w:rsidRPr="00F95A05" w:rsidRDefault="006B10BD" w:rsidP="006B10BD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/>
          <w:color w:val="22272F"/>
          <w:sz w:val="28"/>
          <w:szCs w:val="28"/>
          <w:lang w:eastAsia="ru-RU"/>
        </w:rPr>
      </w:pPr>
      <w:r w:rsidRPr="00F95A05">
        <w:rPr>
          <w:rFonts w:ascii="PT Astra Serif" w:eastAsia="Times New Roman" w:hAnsi="PT Astra Serif"/>
          <w:color w:val="22272F"/>
          <w:sz w:val="28"/>
          <w:szCs w:val="28"/>
          <w:lang w:eastAsia="ru-RU"/>
        </w:rPr>
        <w:t>ПАСПОРТ</w:t>
      </w:r>
    </w:p>
    <w:p w:rsidR="00391FED" w:rsidRPr="00F95A05" w:rsidRDefault="00391FED" w:rsidP="006B10BD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proofErr w:type="gramStart"/>
      <w:r w:rsidRPr="00F95A05">
        <w:rPr>
          <w:rFonts w:ascii="PT Astra Serif" w:eastAsia="Times New Roman" w:hAnsi="PT Astra Serif"/>
          <w:sz w:val="28"/>
          <w:szCs w:val="28"/>
          <w:lang w:eastAsia="ru-RU"/>
        </w:rPr>
        <w:t>подпрограммы</w:t>
      </w:r>
      <w:proofErr w:type="gramEnd"/>
      <w:r w:rsidRPr="00F95A05">
        <w:rPr>
          <w:rFonts w:ascii="PT Astra Serif" w:eastAsia="Times New Roman" w:hAnsi="PT Astra Serif"/>
          <w:sz w:val="28"/>
          <w:szCs w:val="28"/>
          <w:lang w:eastAsia="ru-RU"/>
        </w:rPr>
        <w:t xml:space="preserve"> «Комплексная безопасность в образовательных организациях, </w:t>
      </w:r>
      <w:r w:rsidR="004E6F0F" w:rsidRPr="00F95A05">
        <w:rPr>
          <w:rFonts w:ascii="PT Astra Serif" w:eastAsia="Times New Roman" w:hAnsi="PT Astra Serif"/>
          <w:sz w:val="28"/>
          <w:szCs w:val="28"/>
          <w:lang w:eastAsia="ru-RU"/>
        </w:rPr>
        <w:t>МБУ ЦППМС</w:t>
      </w:r>
      <w:r w:rsidR="000C1619" w:rsidRPr="00F95A05">
        <w:rPr>
          <w:rFonts w:ascii="PT Astra Serif" w:eastAsia="Times New Roman" w:hAnsi="PT Astra Serif"/>
          <w:sz w:val="28"/>
          <w:szCs w:val="28"/>
          <w:lang w:eastAsia="ru-RU"/>
        </w:rPr>
        <w:t xml:space="preserve">, </w:t>
      </w:r>
      <w:r w:rsidRPr="00F95A05">
        <w:rPr>
          <w:rFonts w:ascii="PT Astra Serif" w:eastAsia="Times New Roman" w:hAnsi="PT Astra Serif"/>
          <w:sz w:val="28"/>
          <w:szCs w:val="28"/>
          <w:lang w:eastAsia="ru-RU"/>
        </w:rPr>
        <w:t>МАУ «ЦОО «Каникулы» в городе Барнауле»</w:t>
      </w:r>
      <w:r w:rsidR="002C02D4" w:rsidRPr="00F95A05">
        <w:rPr>
          <w:rFonts w:ascii="PT Astra Serif" w:eastAsia="Times New Roman" w:hAnsi="PT Astra Serif"/>
          <w:sz w:val="28"/>
          <w:szCs w:val="28"/>
          <w:lang w:eastAsia="ru-RU"/>
        </w:rPr>
        <w:t xml:space="preserve">    </w:t>
      </w:r>
      <w:r w:rsidR="006B10BD" w:rsidRPr="00F95A05">
        <w:rPr>
          <w:rFonts w:ascii="PT Astra Serif" w:eastAsia="Times New Roman" w:hAnsi="PT Astra Serif"/>
          <w:sz w:val="28"/>
          <w:szCs w:val="28"/>
          <w:lang w:eastAsia="ru-RU"/>
        </w:rPr>
        <w:t xml:space="preserve">                         </w:t>
      </w:r>
      <w:r w:rsidR="002C02D4" w:rsidRPr="00F95A05">
        <w:rPr>
          <w:rFonts w:ascii="PT Astra Serif" w:eastAsia="Times New Roman" w:hAnsi="PT Astra Serif"/>
          <w:sz w:val="28"/>
          <w:szCs w:val="28"/>
          <w:lang w:eastAsia="ru-RU"/>
        </w:rPr>
        <w:t xml:space="preserve">                              </w:t>
      </w:r>
      <w:r w:rsidRPr="00F95A05">
        <w:rPr>
          <w:rFonts w:ascii="PT Astra Serif" w:eastAsia="Times New Roman" w:hAnsi="PT Astra Serif"/>
          <w:sz w:val="28"/>
          <w:szCs w:val="28"/>
          <w:lang w:eastAsia="ru-RU"/>
        </w:rPr>
        <w:t xml:space="preserve"> (далее - Подпрограмма)</w:t>
      </w:r>
    </w:p>
    <w:p w:rsidR="006B10BD" w:rsidRPr="00F95A05" w:rsidRDefault="006B10BD" w:rsidP="006B10BD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</w:p>
    <w:tbl>
      <w:tblPr>
        <w:tblW w:w="920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0"/>
        <w:gridCol w:w="5386"/>
      </w:tblGrid>
      <w:tr w:rsidR="00CE68AD" w:rsidRPr="00F95A05" w:rsidTr="00060650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91FED" w:rsidRPr="00F95A05" w:rsidRDefault="00391FED" w:rsidP="00391FED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Соисполнитель Программы (ответственный исполнитель подпрограммы)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FED" w:rsidRPr="00F95A05" w:rsidRDefault="00391FED" w:rsidP="00391FE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Комитет</w:t>
            </w:r>
          </w:p>
        </w:tc>
      </w:tr>
      <w:tr w:rsidR="00CE68AD" w:rsidRPr="00F95A05" w:rsidTr="00060650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91FED" w:rsidRPr="00F95A05" w:rsidRDefault="00391FED" w:rsidP="00391FED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Участники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FED" w:rsidRPr="00F95A05" w:rsidRDefault="00391FED" w:rsidP="001240E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МБ(А)ДОО, МБ(А)ОО, МБО </w:t>
            </w:r>
            <w:proofErr w:type="gram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ДО,   </w:t>
            </w:r>
            <w:proofErr w:type="gram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</w:t>
            </w:r>
            <w:r w:rsidR="004E6F0F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МБУ ЦППМС</w:t>
            </w:r>
            <w:r w:rsidR="000C1619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</w:t>
            </w: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МАУ «ЦОО «Каникулы», УЕЗ</w:t>
            </w:r>
          </w:p>
        </w:tc>
      </w:tr>
      <w:tr w:rsidR="00CE68AD" w:rsidRPr="00F95A05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F95A05" w:rsidRDefault="009B165F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F95A05" w:rsidRDefault="001755DF" w:rsidP="001755DF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Со</w:t>
            </w:r>
            <w:r w:rsidRPr="008D07BF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здание в образовательных организациях, МБУ ЦППМС, МАУ «ЦОО «Каникулы» условий </w:t>
            </w:r>
            <w:r w:rsidR="008A3CB6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для </w:t>
            </w:r>
            <w:bookmarkStart w:id="0" w:name="_GoBack"/>
            <w:bookmarkEnd w:id="0"/>
            <w:r w:rsidRPr="008D07BF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обучения </w:t>
            </w:r>
            <w:r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         </w:t>
            </w:r>
            <w:r w:rsidRPr="008D07BF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и воспитания, соответствующих современным требованиям</w:t>
            </w:r>
          </w:p>
        </w:tc>
      </w:tr>
      <w:tr w:rsidR="00CE68AD" w:rsidRPr="00F95A05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F95A05" w:rsidRDefault="009B165F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1FED" w:rsidRPr="00F95A05" w:rsidRDefault="00391FED" w:rsidP="00391FE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Обеспечение технической безопасности функционирования образовательных организаций, </w:t>
            </w:r>
            <w:r w:rsidR="00722D34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МБУ ЦППМС, </w:t>
            </w: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МАУ «ЦОО «Каникулы»;</w:t>
            </w:r>
          </w:p>
          <w:p w:rsidR="00391FED" w:rsidRPr="00F95A05" w:rsidRDefault="00391FED" w:rsidP="00391FE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обеспечение</w:t>
            </w:r>
            <w:proofErr w:type="gram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мероприятий по предотвращению распространения новой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коронавирусной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инфекции, охране труда работников образовательных организаций, </w:t>
            </w:r>
            <w:r w:rsidR="00722D34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МБУ ЦППМС, </w:t>
            </w: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МАУ «ЦОО «Каникулы»;</w:t>
            </w:r>
          </w:p>
          <w:p w:rsidR="00391FED" w:rsidRPr="00F95A05" w:rsidRDefault="00391FED" w:rsidP="00391FE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улучшение</w:t>
            </w:r>
            <w:proofErr w:type="gram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материально-технической базы МБ(А)ДОО, МБ(А)ОО, МБО ДО</w:t>
            </w:r>
            <w:r w:rsidR="00722D34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 МБУ</w:t>
            </w:r>
            <w:r w:rsidR="001240ED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="00722D34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ЦППМС</w:t>
            </w:r>
            <w:r w:rsidR="007409C3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 МАУ «ЦОО «Каникулы»;</w:t>
            </w:r>
          </w:p>
          <w:p w:rsidR="00441227" w:rsidRPr="00F95A05" w:rsidRDefault="00391FED" w:rsidP="00391FE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сокращение</w:t>
            </w:r>
            <w:proofErr w:type="gram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объемов потребления энергоресурсов путем снижения тепловых потерь</w:t>
            </w:r>
          </w:p>
        </w:tc>
      </w:tr>
      <w:tr w:rsidR="00CE68AD" w:rsidRPr="00F95A05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F95A05" w:rsidRDefault="009B165F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Перечень мероприятий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41227" w:rsidRPr="00F95A05" w:rsidRDefault="00B74378" w:rsidP="0044122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Мероприятия Подпрограммы представлены в </w:t>
            </w:r>
            <w:hyperlink r:id="rId6" w:anchor="/document/400127152/entry/80000" w:history="1">
              <w:r w:rsidRPr="00F95A05">
                <w:rPr>
                  <w:rStyle w:val="aa"/>
                  <w:rFonts w:ascii="PT Astra Serif" w:eastAsia="Times New Roman" w:hAnsi="PT Astra Serif"/>
                  <w:color w:val="auto"/>
                  <w:sz w:val="28"/>
                  <w:szCs w:val="28"/>
                  <w:u w:val="none"/>
                  <w:lang w:eastAsia="ru-RU"/>
                </w:rPr>
                <w:t>приложении 8</w:t>
              </w:r>
            </w:hyperlink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 к Программе</w:t>
            </w:r>
          </w:p>
        </w:tc>
      </w:tr>
      <w:tr w:rsidR="00CE68AD" w:rsidRPr="00F95A05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F95A05" w:rsidRDefault="009B165F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Показатели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1FED" w:rsidRPr="00F95A05" w:rsidRDefault="00391FED" w:rsidP="00391FE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Количество образовательных организаций, где проведен комплексный капитальный ремонт;</w:t>
            </w:r>
          </w:p>
          <w:p w:rsidR="00391FED" w:rsidRPr="00F95A05" w:rsidRDefault="00391FED" w:rsidP="00391FE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количество</w:t>
            </w:r>
            <w:proofErr w:type="gram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общеобразовательных организаций, где реализована </w:t>
            </w: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>модернизация школьных систем образования;</w:t>
            </w:r>
          </w:p>
          <w:p w:rsidR="00391FED" w:rsidRPr="00F95A05" w:rsidRDefault="00391FED" w:rsidP="00391FE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доля</w:t>
            </w:r>
            <w:proofErr w:type="gram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организаций, требующих благоустройства прилегающей территории, от общего количества образовательных орга</w:t>
            </w:r>
            <w:r w:rsidR="00722D34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низаций,                       </w:t>
            </w:r>
            <w:r w:rsidR="00F501DB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МАУ «ЦОО «Каникулы»;</w:t>
            </w:r>
          </w:p>
          <w:p w:rsidR="00FA0A20" w:rsidRPr="00F95A05" w:rsidRDefault="00FA0A20" w:rsidP="00391FE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количество</w:t>
            </w:r>
            <w:proofErr w:type="gram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дошкольных образовательных организаций, где реализована модернизация дошкольных систем образования;</w:t>
            </w:r>
          </w:p>
          <w:p w:rsidR="00391FED" w:rsidRPr="00F95A05" w:rsidRDefault="00391FED" w:rsidP="00391FE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доля</w:t>
            </w:r>
            <w:proofErr w:type="gram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работников организаций, прошедших медицинский осмотр, от общей численности работников образовательных организаций, </w:t>
            </w:r>
            <w:r w:rsidR="00F501DB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МБУ ЦППМС, </w:t>
            </w: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МАУ «ЦОО «Каникулы»;</w:t>
            </w:r>
          </w:p>
          <w:p w:rsidR="00391FED" w:rsidRPr="00F95A05" w:rsidRDefault="00391FED" w:rsidP="00FA0A20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доля</w:t>
            </w:r>
            <w:proofErr w:type="gram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организаций, в которых приобретено новое технологическое, учебное оборудование, мебель, инвентарь для МБ(А)ДОО, МБ(А)ОО, МБО ДО,</w:t>
            </w:r>
            <w:r w:rsidR="004E6F0F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</w:t>
            </w: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="004E6F0F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МБУ ЦППМС</w:t>
            </w:r>
            <w:r w:rsidR="00B67F40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</w:t>
            </w: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МАУ «ЦОО «Каникулы», от общего количества организаций</w:t>
            </w:r>
          </w:p>
        </w:tc>
      </w:tr>
      <w:tr w:rsidR="00CE68AD" w:rsidRPr="00F95A05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F95A05" w:rsidRDefault="009B165F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lastRenderedPageBreak/>
              <w:t>Сроки и этапы реализации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F95A05" w:rsidRDefault="00224E4D" w:rsidP="007A04C0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2021-202</w:t>
            </w:r>
            <w:r w:rsidR="007A04C0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8</w:t>
            </w: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CE68AD" w:rsidRPr="00F95A05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F95A05" w:rsidRDefault="009B165F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Объемы финансирования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Общий объем финансирования Подпрограммы за счет всех   источников - 11 441 725,78618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в том числе по годам: 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- 1 274 454,9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- 1 764 688,3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- 1 657 844,7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- 1 510 758,1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2025 год - 970 427,68618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2026 год - 1 558 152,20000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2027 год - 2 056 496,80000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2028 год - 648 903,10000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</w:t>
            </w:r>
            <w:proofErr w:type="gram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том числе за счет средств федерального бюджета - 3 518 489,80000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сумма по годам: 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- 387 000,0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- 827 806,9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- 239 223,3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- 0,0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 xml:space="preserve">2025 год - 277 254,70000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2026 год - 773 408,60000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2027 год - 1 013 796,30000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2028 год - 0,00000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</w:t>
            </w:r>
            <w:proofErr w:type="gram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том числе за счет средств краевого бюджета - 2 890 994,00000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сумма по годам: 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- 308 687,4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- 462 737,3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- 888 065,1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- 849 173,1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2025 год - 105 571,10000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2026 год - 128 586,00000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2027 год - 148 174,00000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2028 год - 0,00000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</w:t>
            </w:r>
            <w:proofErr w:type="gram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том числе за счет средств бюджета города - 5 032 241,98618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 сумма по годам: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- 578 767,5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- 474 144,1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- 530 556,3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- 661 585,0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2025 год - 587 601,88618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2026 год - 656 157,60000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2027 год - 894 526,50000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691EC7" w:rsidRPr="00F95A05" w:rsidRDefault="00691EC7" w:rsidP="00691EC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2028 год - 648 903,10000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.</w:t>
            </w:r>
          </w:p>
          <w:p w:rsidR="007E0A53" w:rsidRPr="00F95A05" w:rsidRDefault="007E0A53" w:rsidP="007E0A53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Реализация мероприятий Подпрограммы является расходным обязательством городского округа - города Барнаула Алтайского края в части финансирования из средств бюджета города.</w:t>
            </w:r>
          </w:p>
          <w:p w:rsidR="0015592D" w:rsidRPr="00F95A05" w:rsidRDefault="007E0A53" w:rsidP="007E0A53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Объем финансирования подлежит ежегодному уточнению в </w:t>
            </w:r>
            <w:proofErr w:type="gram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соответствии  с</w:t>
            </w:r>
            <w:proofErr w:type="gram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решением БГД о бюджете города на очередной финансовый год и на плановый период</w:t>
            </w:r>
          </w:p>
        </w:tc>
      </w:tr>
      <w:tr w:rsidR="00CE68AD" w:rsidRPr="00F95A05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165F" w:rsidRPr="00F95A05" w:rsidRDefault="009B165F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1FED" w:rsidRPr="00F95A05" w:rsidRDefault="00391FED" w:rsidP="00391FE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Проведение комплексного капитального ремонта </w:t>
            </w:r>
            <w:r w:rsidR="00E16E01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32</w:t>
            </w: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образовательных</w:t>
            </w:r>
            <w:r w:rsidR="00732652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</w:t>
            </w: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организаций;</w:t>
            </w:r>
          </w:p>
          <w:p w:rsidR="00391FED" w:rsidRPr="00F95A05" w:rsidRDefault="007E0A53" w:rsidP="00391FE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увеличение</w:t>
            </w:r>
            <w:proofErr w:type="gram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="00391FED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количества</w:t>
            </w: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</w:t>
            </w:r>
            <w:r w:rsidR="00391FED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бщеобразова</w:t>
            </w:r>
            <w:proofErr w:type="spellEnd"/>
            <w:r w:rsidR="00732652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-</w:t>
            </w:r>
            <w:r w:rsidR="00391FED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тельных организаций, где реализована модернизация школьных систем образования, до 1</w:t>
            </w: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5</w:t>
            </w:r>
            <w:r w:rsidR="00391FED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единиц;</w:t>
            </w:r>
          </w:p>
          <w:p w:rsidR="00391FED" w:rsidRPr="00F95A05" w:rsidRDefault="00391FED" w:rsidP="00391FE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>уменьшение</w:t>
            </w:r>
            <w:proofErr w:type="gram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доли организаций, требующих благоустройства прилегающей территории, от общего количества образовательных организаций, </w:t>
            </w:r>
            <w:r w:rsidR="00F501DB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МАУ «ЦОО «Каникулы», до </w:t>
            </w:r>
            <w:r w:rsidR="00FC6FF2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26,3</w:t>
            </w: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%;</w:t>
            </w:r>
          </w:p>
          <w:p w:rsidR="00732652" w:rsidRPr="00F95A05" w:rsidRDefault="00732652" w:rsidP="00391FE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модернизация</w:t>
            </w:r>
            <w:proofErr w:type="gram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="007E0A53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дошкольных</w:t>
            </w: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систем</w:t>
            </w:r>
            <w:r w:rsidR="007E0A53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образова</w:t>
            </w: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ния в одной образовательной организации</w:t>
            </w:r>
            <w:r w:rsidR="007E0A53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391FED" w:rsidRPr="00F95A05" w:rsidRDefault="00391FED" w:rsidP="00391FE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сохранение</w:t>
            </w:r>
            <w:proofErr w:type="gram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доли работников организаций, прошедших медицинский осмотр, </w:t>
            </w:r>
            <w:r w:rsidR="007E0A53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</w:t>
            </w: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от общей численности работников образовательных организаций, </w:t>
            </w:r>
            <w:r w:rsidR="00F501DB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МБУ ЦППМС, </w:t>
            </w: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МАУ «ЦОО «Каникулы», на уровне 100,0%;</w:t>
            </w:r>
          </w:p>
          <w:p w:rsidR="009B165F" w:rsidRPr="00F95A05" w:rsidRDefault="00391FED" w:rsidP="00E5117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увеличение</w:t>
            </w:r>
            <w:proofErr w:type="gramEnd"/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доли организаций, в которых приобретено новое технологическое, учебное оборудование, мебель, инвентарь для МБ(А)ДОО, МБ(А)ОО, МБО ДО, </w:t>
            </w:r>
            <w:r w:rsidR="004E6F0F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МБУ ЦППМС</w:t>
            </w:r>
            <w:r w:rsidR="00B67F40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</w:t>
            </w: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МАУ «ЦОО «Каникулы», от общего количества организаций, до 9</w:t>
            </w:r>
            <w:r w:rsidR="00E51179"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5,6</w:t>
            </w:r>
            <w:r w:rsidRPr="00F95A0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%</w:t>
            </w:r>
          </w:p>
        </w:tc>
      </w:tr>
    </w:tbl>
    <w:p w:rsidR="00FE3589" w:rsidRPr="00F95A05" w:rsidRDefault="00FE3589" w:rsidP="00616CEE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FE3589" w:rsidRPr="00F95A05" w:rsidSect="00FE3589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7FD" w:rsidRDefault="009E47FD" w:rsidP="004E3E6D">
      <w:pPr>
        <w:spacing w:after="0" w:line="240" w:lineRule="auto"/>
      </w:pPr>
      <w:r>
        <w:separator/>
      </w:r>
    </w:p>
  </w:endnote>
  <w:endnote w:type="continuationSeparator" w:id="0">
    <w:p w:rsidR="009E47FD" w:rsidRDefault="009E47FD" w:rsidP="004E3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7FD" w:rsidRDefault="009E47FD" w:rsidP="004E3E6D">
      <w:pPr>
        <w:spacing w:after="0" w:line="240" w:lineRule="auto"/>
      </w:pPr>
      <w:r>
        <w:separator/>
      </w:r>
    </w:p>
  </w:footnote>
  <w:footnote w:type="continuationSeparator" w:id="0">
    <w:p w:rsidR="009E47FD" w:rsidRDefault="009E47FD" w:rsidP="004E3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8"/>
      <w:gridCol w:w="3119"/>
      <w:gridCol w:w="3117"/>
    </w:tblGrid>
    <w:tr w:rsidR="003A57CB" w:rsidRPr="003A57CB">
      <w:trPr>
        <w:trHeight w:val="720"/>
      </w:trPr>
      <w:tc>
        <w:tcPr>
          <w:tcW w:w="1667" w:type="pct"/>
        </w:tcPr>
        <w:p w:rsidR="004E3E6D" w:rsidRDefault="004E3E6D">
          <w:pPr>
            <w:pStyle w:val="a5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4E3E6D" w:rsidRDefault="004E3E6D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4E3E6D" w:rsidRPr="003A57CB" w:rsidRDefault="004E3E6D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sz w:val="28"/>
              <w:szCs w:val="28"/>
            </w:rPr>
          </w:pPr>
          <w:r w:rsidRPr="003A57CB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3A57CB">
            <w:rPr>
              <w:rFonts w:ascii="Times New Roman" w:hAnsi="Times New Roman"/>
              <w:sz w:val="28"/>
              <w:szCs w:val="28"/>
            </w:rPr>
            <w:instrText>PAGE   \* MERGEFORMAT</w:instrText>
          </w:r>
          <w:r w:rsidRPr="003A57CB">
            <w:rPr>
              <w:rFonts w:ascii="Times New Roman" w:hAnsi="Times New Roman"/>
              <w:sz w:val="28"/>
              <w:szCs w:val="28"/>
            </w:rPr>
            <w:fldChar w:fldCharType="separate"/>
          </w:r>
          <w:r w:rsidR="008A3CB6">
            <w:rPr>
              <w:rFonts w:ascii="Times New Roman" w:hAnsi="Times New Roman"/>
              <w:noProof/>
              <w:sz w:val="28"/>
              <w:szCs w:val="28"/>
            </w:rPr>
            <w:t>4</w:t>
          </w:r>
          <w:r w:rsidRPr="003A57CB">
            <w:rPr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4E3E6D" w:rsidRDefault="004E3E6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81B"/>
    <w:rsid w:val="000147E5"/>
    <w:rsid w:val="00053B4C"/>
    <w:rsid w:val="000540BF"/>
    <w:rsid w:val="0006504E"/>
    <w:rsid w:val="00067D50"/>
    <w:rsid w:val="00072AEE"/>
    <w:rsid w:val="000834D5"/>
    <w:rsid w:val="00097E0C"/>
    <w:rsid w:val="000A74F5"/>
    <w:rsid w:val="000B6F02"/>
    <w:rsid w:val="000B762F"/>
    <w:rsid w:val="000C1619"/>
    <w:rsid w:val="000D1FCF"/>
    <w:rsid w:val="000E0288"/>
    <w:rsid w:val="000E2F53"/>
    <w:rsid w:val="000F1B7A"/>
    <w:rsid w:val="001240ED"/>
    <w:rsid w:val="00137863"/>
    <w:rsid w:val="0015592D"/>
    <w:rsid w:val="00171DEF"/>
    <w:rsid w:val="001755DF"/>
    <w:rsid w:val="00180062"/>
    <w:rsid w:val="00185E85"/>
    <w:rsid w:val="001978FE"/>
    <w:rsid w:val="001D432F"/>
    <w:rsid w:val="001E1767"/>
    <w:rsid w:val="001E65B2"/>
    <w:rsid w:val="001E6ED6"/>
    <w:rsid w:val="002009A1"/>
    <w:rsid w:val="00201A39"/>
    <w:rsid w:val="00202A3D"/>
    <w:rsid w:val="00205B82"/>
    <w:rsid w:val="00221989"/>
    <w:rsid w:val="00224E4D"/>
    <w:rsid w:val="00225D7D"/>
    <w:rsid w:val="00244D10"/>
    <w:rsid w:val="00256829"/>
    <w:rsid w:val="00267284"/>
    <w:rsid w:val="00273950"/>
    <w:rsid w:val="002A2641"/>
    <w:rsid w:val="002A4EAE"/>
    <w:rsid w:val="002B174B"/>
    <w:rsid w:val="002B4829"/>
    <w:rsid w:val="002C02D4"/>
    <w:rsid w:val="002C66F2"/>
    <w:rsid w:val="002D0B7B"/>
    <w:rsid w:val="002D2CB9"/>
    <w:rsid w:val="002D7ADE"/>
    <w:rsid w:val="002E1B25"/>
    <w:rsid w:val="002F2262"/>
    <w:rsid w:val="00300079"/>
    <w:rsid w:val="00310C0C"/>
    <w:rsid w:val="00317F54"/>
    <w:rsid w:val="00332885"/>
    <w:rsid w:val="00344C09"/>
    <w:rsid w:val="003455A6"/>
    <w:rsid w:val="00365C70"/>
    <w:rsid w:val="00391FED"/>
    <w:rsid w:val="00392E70"/>
    <w:rsid w:val="003A28D5"/>
    <w:rsid w:val="003A57CB"/>
    <w:rsid w:val="003C0FA0"/>
    <w:rsid w:val="003C482B"/>
    <w:rsid w:val="003C7AA2"/>
    <w:rsid w:val="003D0F9C"/>
    <w:rsid w:val="003E1C12"/>
    <w:rsid w:val="003E3BB8"/>
    <w:rsid w:val="003E5F82"/>
    <w:rsid w:val="003E6F3F"/>
    <w:rsid w:val="004008C8"/>
    <w:rsid w:val="00403901"/>
    <w:rsid w:val="00441227"/>
    <w:rsid w:val="00472191"/>
    <w:rsid w:val="00484465"/>
    <w:rsid w:val="00484774"/>
    <w:rsid w:val="00490F61"/>
    <w:rsid w:val="00494F4D"/>
    <w:rsid w:val="004A0B4A"/>
    <w:rsid w:val="004B294C"/>
    <w:rsid w:val="004C37A0"/>
    <w:rsid w:val="004D1B10"/>
    <w:rsid w:val="004E3E6D"/>
    <w:rsid w:val="004E6F0F"/>
    <w:rsid w:val="004F6F15"/>
    <w:rsid w:val="00555EC8"/>
    <w:rsid w:val="00562C37"/>
    <w:rsid w:val="0059580E"/>
    <w:rsid w:val="005B002A"/>
    <w:rsid w:val="005B0904"/>
    <w:rsid w:val="005B25D0"/>
    <w:rsid w:val="005B26BF"/>
    <w:rsid w:val="005C3FCF"/>
    <w:rsid w:val="005D1A8B"/>
    <w:rsid w:val="005D3A39"/>
    <w:rsid w:val="005E3BF8"/>
    <w:rsid w:val="005F7659"/>
    <w:rsid w:val="00616CEE"/>
    <w:rsid w:val="00634BE2"/>
    <w:rsid w:val="006370E8"/>
    <w:rsid w:val="00641EDA"/>
    <w:rsid w:val="00643C5D"/>
    <w:rsid w:val="00643E0D"/>
    <w:rsid w:val="00644A98"/>
    <w:rsid w:val="00645315"/>
    <w:rsid w:val="0064613F"/>
    <w:rsid w:val="00654326"/>
    <w:rsid w:val="00661DB2"/>
    <w:rsid w:val="00670DD1"/>
    <w:rsid w:val="00673CA4"/>
    <w:rsid w:val="00691EC7"/>
    <w:rsid w:val="006B1059"/>
    <w:rsid w:val="006B10BD"/>
    <w:rsid w:val="006B14FE"/>
    <w:rsid w:val="006B2664"/>
    <w:rsid w:val="006D645C"/>
    <w:rsid w:val="006F7C5C"/>
    <w:rsid w:val="00701338"/>
    <w:rsid w:val="0071025B"/>
    <w:rsid w:val="00722D34"/>
    <w:rsid w:val="007249DA"/>
    <w:rsid w:val="007269A3"/>
    <w:rsid w:val="00732652"/>
    <w:rsid w:val="007409C3"/>
    <w:rsid w:val="00742A25"/>
    <w:rsid w:val="00753F26"/>
    <w:rsid w:val="00757598"/>
    <w:rsid w:val="00762881"/>
    <w:rsid w:val="00777DFE"/>
    <w:rsid w:val="0078651E"/>
    <w:rsid w:val="0079093F"/>
    <w:rsid w:val="007A024A"/>
    <w:rsid w:val="007A04C0"/>
    <w:rsid w:val="007B315E"/>
    <w:rsid w:val="007B6162"/>
    <w:rsid w:val="007C55C6"/>
    <w:rsid w:val="007E0A53"/>
    <w:rsid w:val="007F424B"/>
    <w:rsid w:val="00832074"/>
    <w:rsid w:val="00846214"/>
    <w:rsid w:val="008508A4"/>
    <w:rsid w:val="0086496C"/>
    <w:rsid w:val="00890BD8"/>
    <w:rsid w:val="008932F8"/>
    <w:rsid w:val="00897191"/>
    <w:rsid w:val="008A2065"/>
    <w:rsid w:val="008A3CB6"/>
    <w:rsid w:val="008B30AB"/>
    <w:rsid w:val="008B79B1"/>
    <w:rsid w:val="008C2684"/>
    <w:rsid w:val="008E1CDE"/>
    <w:rsid w:val="008F6AB5"/>
    <w:rsid w:val="008F7EDF"/>
    <w:rsid w:val="00906C74"/>
    <w:rsid w:val="00906E79"/>
    <w:rsid w:val="0091139A"/>
    <w:rsid w:val="00937581"/>
    <w:rsid w:val="009419BA"/>
    <w:rsid w:val="00941BA2"/>
    <w:rsid w:val="009423AE"/>
    <w:rsid w:val="0094266D"/>
    <w:rsid w:val="009441A0"/>
    <w:rsid w:val="0094674D"/>
    <w:rsid w:val="0098581B"/>
    <w:rsid w:val="009A093C"/>
    <w:rsid w:val="009A3CBD"/>
    <w:rsid w:val="009B165F"/>
    <w:rsid w:val="009C08D3"/>
    <w:rsid w:val="009C0B3C"/>
    <w:rsid w:val="009C6B2A"/>
    <w:rsid w:val="009D34C7"/>
    <w:rsid w:val="009E47FD"/>
    <w:rsid w:val="009F56EF"/>
    <w:rsid w:val="00A1252E"/>
    <w:rsid w:val="00AC1684"/>
    <w:rsid w:val="00AC3B79"/>
    <w:rsid w:val="00AC7BDB"/>
    <w:rsid w:val="00AD415B"/>
    <w:rsid w:val="00AD671D"/>
    <w:rsid w:val="00B10CF1"/>
    <w:rsid w:val="00B16938"/>
    <w:rsid w:val="00B202DD"/>
    <w:rsid w:val="00B33FF6"/>
    <w:rsid w:val="00B67F40"/>
    <w:rsid w:val="00B74378"/>
    <w:rsid w:val="00B759E4"/>
    <w:rsid w:val="00B83D71"/>
    <w:rsid w:val="00BC2865"/>
    <w:rsid w:val="00BD4C15"/>
    <w:rsid w:val="00BD5B0A"/>
    <w:rsid w:val="00C0599A"/>
    <w:rsid w:val="00C10536"/>
    <w:rsid w:val="00C15AC5"/>
    <w:rsid w:val="00C60F15"/>
    <w:rsid w:val="00C660B0"/>
    <w:rsid w:val="00C727BC"/>
    <w:rsid w:val="00C85C19"/>
    <w:rsid w:val="00C93384"/>
    <w:rsid w:val="00CE68AD"/>
    <w:rsid w:val="00CE781B"/>
    <w:rsid w:val="00D00088"/>
    <w:rsid w:val="00D00A06"/>
    <w:rsid w:val="00D10AE8"/>
    <w:rsid w:val="00D16D33"/>
    <w:rsid w:val="00D21224"/>
    <w:rsid w:val="00D24A59"/>
    <w:rsid w:val="00D26EBA"/>
    <w:rsid w:val="00D31B35"/>
    <w:rsid w:val="00D348F2"/>
    <w:rsid w:val="00D44E21"/>
    <w:rsid w:val="00D46B41"/>
    <w:rsid w:val="00D74D51"/>
    <w:rsid w:val="00D7517C"/>
    <w:rsid w:val="00D8462E"/>
    <w:rsid w:val="00D942C5"/>
    <w:rsid w:val="00DA4ADD"/>
    <w:rsid w:val="00DD666B"/>
    <w:rsid w:val="00DE1F00"/>
    <w:rsid w:val="00DF43A7"/>
    <w:rsid w:val="00DF602C"/>
    <w:rsid w:val="00E00168"/>
    <w:rsid w:val="00E015B7"/>
    <w:rsid w:val="00E07F66"/>
    <w:rsid w:val="00E15DCF"/>
    <w:rsid w:val="00E16E01"/>
    <w:rsid w:val="00E36AAE"/>
    <w:rsid w:val="00E44203"/>
    <w:rsid w:val="00E51179"/>
    <w:rsid w:val="00E56045"/>
    <w:rsid w:val="00E92467"/>
    <w:rsid w:val="00EA229C"/>
    <w:rsid w:val="00EA4084"/>
    <w:rsid w:val="00EB1CD4"/>
    <w:rsid w:val="00EE510B"/>
    <w:rsid w:val="00F0246B"/>
    <w:rsid w:val="00F13946"/>
    <w:rsid w:val="00F17845"/>
    <w:rsid w:val="00F22670"/>
    <w:rsid w:val="00F302F1"/>
    <w:rsid w:val="00F401D8"/>
    <w:rsid w:val="00F413B1"/>
    <w:rsid w:val="00F501DB"/>
    <w:rsid w:val="00F56808"/>
    <w:rsid w:val="00F6262A"/>
    <w:rsid w:val="00F62DB0"/>
    <w:rsid w:val="00F91236"/>
    <w:rsid w:val="00F95A05"/>
    <w:rsid w:val="00FA0A20"/>
    <w:rsid w:val="00FB1292"/>
    <w:rsid w:val="00FC3C7D"/>
    <w:rsid w:val="00FC6FF2"/>
    <w:rsid w:val="00FD1D75"/>
    <w:rsid w:val="00FE3589"/>
    <w:rsid w:val="00FE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84EC76-7F3F-4DBE-897D-4AC9DEF7A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0B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4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4D51"/>
    <w:rPr>
      <w:rFonts w:ascii="Segoe UI" w:eastAsia="Calibri" w:hAnsi="Segoe UI" w:cs="Segoe UI"/>
      <w:sz w:val="18"/>
      <w:szCs w:val="18"/>
    </w:rPr>
  </w:style>
  <w:style w:type="paragraph" w:customStyle="1" w:styleId="4">
    <w:name w:val="Стиль4"/>
    <w:basedOn w:val="a"/>
    <w:rsid w:val="00F62DB0"/>
    <w:pPr>
      <w:spacing w:after="0" w:line="240" w:lineRule="auto"/>
      <w:ind w:firstLine="851"/>
      <w:jc w:val="both"/>
    </w:pPr>
    <w:rPr>
      <w:rFonts w:ascii="Courier New" w:eastAsia="Times New Roman" w:hAnsi="Courier New"/>
      <w:sz w:val="28"/>
      <w:szCs w:val="20"/>
      <w:lang w:eastAsia="ru-RU"/>
    </w:rPr>
  </w:style>
  <w:style w:type="paragraph" w:customStyle="1" w:styleId="s1">
    <w:name w:val="s_1"/>
    <w:basedOn w:val="a"/>
    <w:rsid w:val="00BC28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E3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3E6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E3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3E6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D46B4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B743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</TotalTime>
  <Pages>1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Плотникова Наталья Михайловна</dc:creator>
  <cp:keywords/>
  <dc:description/>
  <cp:lastModifiedBy>Ферштандт Лия Михайловна</cp:lastModifiedBy>
  <cp:revision>188</cp:revision>
  <cp:lastPrinted>2026-02-11T11:39:00Z</cp:lastPrinted>
  <dcterms:created xsi:type="dcterms:W3CDTF">2021-01-25T07:55:00Z</dcterms:created>
  <dcterms:modified xsi:type="dcterms:W3CDTF">2026-02-19T02:18:00Z</dcterms:modified>
</cp:coreProperties>
</file>