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9D" w:rsidRPr="0042289D" w:rsidRDefault="0042289D" w:rsidP="004228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89D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42289D" w:rsidRPr="0042289D" w:rsidRDefault="0042289D" w:rsidP="00422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89D" w:rsidRPr="0042289D" w:rsidRDefault="0042289D" w:rsidP="00422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89D" w:rsidRPr="0042289D" w:rsidRDefault="0042289D" w:rsidP="00422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89D">
        <w:rPr>
          <w:rFonts w:ascii="Times New Roman" w:eastAsia="Times New Roman" w:hAnsi="Times New Roman"/>
          <w:sz w:val="28"/>
          <w:szCs w:val="28"/>
          <w:lang w:eastAsia="ru-RU"/>
        </w:rPr>
        <w:t xml:space="preserve">г. Барнаул                                                                                                             </w:t>
      </w:r>
      <w:r w:rsidR="00CF6E16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bookmarkStart w:id="0" w:name="_GoBack"/>
      <w:bookmarkEnd w:id="0"/>
      <w:r w:rsidR="004270BE">
        <w:rPr>
          <w:rFonts w:ascii="Times New Roman" w:eastAsia="Times New Roman" w:hAnsi="Times New Roman"/>
          <w:sz w:val="28"/>
          <w:szCs w:val="28"/>
          <w:lang w:eastAsia="ru-RU"/>
        </w:rPr>
        <w:t>.07</w:t>
      </w:r>
      <w:r w:rsidR="00BB5A48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05939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42289D" w:rsidRPr="0042289D" w:rsidRDefault="0042289D" w:rsidP="00422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89D" w:rsidRPr="0042289D" w:rsidRDefault="0042289D" w:rsidP="00422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28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Свод предложений по итогам общественного обсуждения </w:t>
      </w:r>
    </w:p>
    <w:p w:rsidR="0042289D" w:rsidRDefault="0042289D" w:rsidP="001059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289D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проекта решения Барнаульской городской Думы «</w:t>
      </w:r>
      <w:r w:rsidR="009E737E" w:rsidRPr="009E737E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Положения о предоставлении компенсации на оплату твердого топлива (уголь) в целях соблюдения предельного индекса платы граждан за коммунальные услуги на территории городского округа – города Барнаула Алтайского края</w:t>
      </w:r>
      <w:r w:rsidR="00AE311F" w:rsidRPr="00AE311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AE311F" w:rsidRPr="0042289D" w:rsidRDefault="00AE311F" w:rsidP="00422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289D" w:rsidRPr="0042289D" w:rsidRDefault="0042289D" w:rsidP="00105939">
      <w:pPr>
        <w:tabs>
          <w:tab w:val="left" w:pos="4253"/>
        </w:tabs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289D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с </w:t>
      </w:r>
      <w:r w:rsidR="009E737E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4270BE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105939">
        <w:rPr>
          <w:rFonts w:ascii="Times New Roman" w:eastAsia="Times New Roman" w:hAnsi="Times New Roman"/>
          <w:sz w:val="28"/>
          <w:szCs w:val="28"/>
          <w:lang w:eastAsia="ru-RU"/>
        </w:rPr>
        <w:t>6.2022</w:t>
      </w:r>
      <w:r w:rsidR="004270BE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9E737E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4270BE">
        <w:rPr>
          <w:rFonts w:ascii="Times New Roman" w:eastAsia="Times New Roman" w:hAnsi="Times New Roman"/>
          <w:sz w:val="28"/>
          <w:szCs w:val="28"/>
          <w:lang w:eastAsia="ru-RU"/>
        </w:rPr>
        <w:t>.07</w:t>
      </w:r>
      <w:r w:rsidR="00AE311F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10593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2289D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проекта решения Барнаульской городской Думы </w:t>
      </w:r>
      <w:r w:rsidR="00AE311F" w:rsidRPr="00AE311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E737E" w:rsidRPr="009E737E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предоставлении компенсации на оплату твердого топлива (уголь) в целях соблюдения предельного индекса платы граждан за коммунальные услуги на территории городского округа – города Барнаула Алтайского края</w:t>
      </w:r>
      <w:r w:rsidR="00AE311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2289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проводилось общественное обсуждение.</w:t>
      </w:r>
    </w:p>
    <w:p w:rsidR="00EB0A28" w:rsidRPr="00376A68" w:rsidRDefault="009E737E" w:rsidP="001059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Поступило п</w:t>
      </w:r>
      <w:r w:rsidR="0042289D" w:rsidRPr="0042289D">
        <w:rPr>
          <w:rFonts w:ascii="Times New Roman" w:eastAsia="Times New Roman" w:hAnsi="Times New Roman"/>
          <w:sz w:val="28"/>
          <w:szCs w:val="28"/>
          <w:lang w:eastAsia="ru-RU"/>
        </w:rPr>
        <w:t>редложени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2289D" w:rsidRPr="0042289D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одного </w:t>
      </w:r>
      <w:r w:rsidR="0042289D" w:rsidRPr="0042289D">
        <w:rPr>
          <w:rFonts w:ascii="Times New Roman" w:eastAsia="Times New Roman" w:hAnsi="Times New Roman"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2289D" w:rsidRPr="0042289D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общественного обсуждения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изменению пункта 2.2. Положения </w:t>
      </w:r>
      <w:r w:rsidRPr="009E737E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компенсации на оплату твердого топлива (уголь) в целях соблюдения предельного индекса платы граждан за коммунальные услуги на территории городского округа – города Барнаула Алтайского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данное предложение </w:t>
      </w:r>
      <w:r w:rsidR="0042289D" w:rsidRPr="0042289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организатором общественного обсуждения принято решение </w:t>
      </w:r>
      <w:r w:rsidR="006B68CA" w:rsidRPr="006B68CA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доработке</w:t>
      </w:r>
      <w:r w:rsidRPr="009E73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68CA"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2289D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Барнаульской городской Думы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Положения </w:t>
      </w:r>
      <w:r w:rsidRPr="009E737E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компенсации на оплату твердого топлива (уголь) в целях соблюдения предельного индекса платы граждан за коммунальные услуги на территории городского округа – города Барнаула Алтайского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путем </w:t>
      </w:r>
      <w:r w:rsidR="006B68CA" w:rsidRPr="006B68CA">
        <w:rPr>
          <w:rFonts w:ascii="Times New Roman" w:eastAsia="Times New Roman" w:hAnsi="Times New Roman"/>
          <w:sz w:val="28"/>
          <w:szCs w:val="28"/>
          <w:lang w:eastAsia="ru-RU"/>
        </w:rPr>
        <w:t>внесени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в него изменений</w:t>
      </w:r>
      <w:r w:rsidR="006B68CA" w:rsidRPr="006B68CA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общественного обсуждения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AE311F" w:rsidRPr="004228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2.2, предусматривающий порядок расчета размера компенсации </w:t>
      </w:r>
      <w:r w:rsidRPr="009E737E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оплату твердого топлива (уголь), изложен в новой редакции согласно поступившему предложению.</w:t>
      </w:r>
      <w:r w:rsidR="006B68CA" w:rsidRPr="006B68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внесения изменений в указанный проект решения городской Думы принято решение о </w:t>
      </w:r>
      <w:r w:rsidR="006B68CA" w:rsidRPr="006B68CA">
        <w:rPr>
          <w:rFonts w:ascii="Times New Roman" w:eastAsia="Times New Roman" w:hAnsi="Times New Roman"/>
          <w:sz w:val="28"/>
          <w:szCs w:val="28"/>
          <w:lang w:eastAsia="ru-RU"/>
        </w:rPr>
        <w:t>его направлении на согласование для последующего принятия</w:t>
      </w:r>
      <w:r w:rsidR="004270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EB0A28" w:rsidRPr="00376A68" w:rsidSect="00EB0A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03" w:rsidRDefault="004A4C03">
      <w:pPr>
        <w:spacing w:after="0" w:line="240" w:lineRule="auto"/>
      </w:pPr>
      <w:r>
        <w:separator/>
      </w:r>
    </w:p>
  </w:endnote>
  <w:endnote w:type="continuationSeparator" w:id="0">
    <w:p w:rsidR="004A4C03" w:rsidRDefault="004A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03" w:rsidRDefault="004A4C03">
      <w:pPr>
        <w:spacing w:after="0" w:line="240" w:lineRule="auto"/>
      </w:pPr>
      <w:r>
        <w:separator/>
      </w:r>
    </w:p>
  </w:footnote>
  <w:footnote w:type="continuationSeparator" w:id="0">
    <w:p w:rsidR="004A4C03" w:rsidRDefault="004A4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9D"/>
    <w:rsid w:val="00105939"/>
    <w:rsid w:val="00376A68"/>
    <w:rsid w:val="0042289D"/>
    <w:rsid w:val="004270BE"/>
    <w:rsid w:val="00433288"/>
    <w:rsid w:val="004A4C03"/>
    <w:rsid w:val="006B68CA"/>
    <w:rsid w:val="00864D84"/>
    <w:rsid w:val="009E737E"/>
    <w:rsid w:val="009F298F"/>
    <w:rsid w:val="00AE311F"/>
    <w:rsid w:val="00BB5A48"/>
    <w:rsid w:val="00CF51B4"/>
    <w:rsid w:val="00CF6E16"/>
    <w:rsid w:val="00D17639"/>
    <w:rsid w:val="00EB0A28"/>
    <w:rsid w:val="00ED66FA"/>
    <w:rsid w:val="00F2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6A6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6A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С. Полосин</dc:creator>
  <cp:lastModifiedBy>Евгений С. Полосин</cp:lastModifiedBy>
  <cp:revision>3</cp:revision>
  <cp:lastPrinted>2022-07-14T08:01:00Z</cp:lastPrinted>
  <dcterms:created xsi:type="dcterms:W3CDTF">2022-07-11T02:00:00Z</dcterms:created>
  <dcterms:modified xsi:type="dcterms:W3CDTF">2022-07-14T08:01:00Z</dcterms:modified>
</cp:coreProperties>
</file>