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органах, участвующих в предоставлении муниципальной услуги</w:t>
      </w: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248" w:rsidRPr="000E3BC4" w:rsidRDefault="00875248" w:rsidP="008752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BC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администрации города Барнаула</w:t>
      </w:r>
      <w:r w:rsidRPr="000E3BC4">
        <w:rPr>
          <w:rFonts w:ascii="Times New Roman" w:hAnsi="Times New Roman" w:cs="Times New Roman"/>
          <w:sz w:val="24"/>
          <w:szCs w:val="24"/>
        </w:rPr>
        <w:br/>
      </w:r>
      <w:r w:rsidRPr="000E3BC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0E3B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14.08.2019 №1316</w:t>
        </w:r>
      </w:hyperlink>
    </w:p>
    <w:p w:rsidR="00875248" w:rsidRPr="00017E77" w:rsidRDefault="00875248" w:rsidP="00875248">
      <w:pPr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08A1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государственной охраны объектов культурного наследия Алтайского края</w:t>
      </w:r>
    </w:p>
    <w:bookmarkEnd w:id="0"/>
    <w:p w:rsidR="00875248" w:rsidRDefault="00875248" w:rsidP="00875248">
      <w:pPr>
        <w:ind w:hanging="21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5572"/>
      </w:tblGrid>
      <w:tr w:rsidR="00875248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 xml:space="preserve">Алтайский край, город Барнаул, </w:t>
            </w:r>
          </w:p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пр-кт Ленина, 41</w:t>
            </w:r>
          </w:p>
        </w:tc>
      </w:tr>
      <w:tr w:rsidR="00875248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656043, Алтайский край, город Барнаул,</w:t>
            </w:r>
          </w:p>
          <w:p w:rsidR="00875248" w:rsidRPr="009208A1" w:rsidRDefault="00875248" w:rsidP="00EC6B0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8A1">
              <w:rPr>
                <w:rFonts w:ascii="Times New Roman" w:hAnsi="Times New Roman" w:cs="Times New Roman"/>
                <w:sz w:val="24"/>
                <w:szCs w:val="24"/>
              </w:rPr>
              <w:t>пр-кт Ленина, 41</w:t>
            </w:r>
          </w:p>
        </w:tc>
      </w:tr>
      <w:tr w:rsidR="00875248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-</w:t>
            </w:r>
          </w:p>
        </w:tc>
      </w:tr>
      <w:tr w:rsidR="00875248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8(3852) 50-62-02</w:t>
            </w:r>
          </w:p>
        </w:tc>
      </w:tr>
      <w:tr w:rsidR="00875248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Понедельник – четверг с 09.00 - 18.00 час.</w:t>
            </w:r>
          </w:p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Пятница с 09.00 - 17.00 час.</w:t>
            </w:r>
          </w:p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Обеденный перерыв с 13.00-13.48 час.</w:t>
            </w:r>
          </w:p>
          <w:p w:rsidR="00875248" w:rsidRPr="009208A1" w:rsidRDefault="00875248" w:rsidP="00EC6B0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8A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875248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9208A1" w:rsidRDefault="00875248" w:rsidP="00EC6B0D">
            <w:pPr>
              <w:pStyle w:val="a3"/>
              <w:spacing w:line="276" w:lineRule="auto"/>
              <w:ind w:right="139"/>
              <w:rPr>
                <w:rFonts w:ascii="Times New Roman" w:hAnsi="Times New Roman"/>
              </w:rPr>
            </w:pPr>
            <w:r w:rsidRPr="009208A1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48" w:rsidRPr="009208A1" w:rsidRDefault="00875248" w:rsidP="00EC6B0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248" w:rsidRDefault="00875248" w:rsidP="00875248">
      <w:pPr>
        <w:ind w:left="588" w:firstLine="6612"/>
        <w:rPr>
          <w:rFonts w:eastAsia="Times New Roman" w:cs="Times New Roman"/>
          <w:sz w:val="28"/>
          <w:szCs w:val="28"/>
          <w:lang w:eastAsia="ar-SA"/>
        </w:rPr>
      </w:pPr>
    </w:p>
    <w:p w:rsidR="00875248" w:rsidRDefault="00875248" w:rsidP="00875248">
      <w:pPr>
        <w:ind w:left="588" w:firstLine="6612"/>
        <w:rPr>
          <w:rFonts w:cs="Times New Roman"/>
          <w:szCs w:val="28"/>
        </w:rPr>
      </w:pP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Федеральной службы государственной регистрации,</w:t>
      </w: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кадастра и картографии по Алтайскому краю</w:t>
      </w: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Советская, 16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г. Барнаул, ул. Советская, 16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29-17-20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22_upr@rosreestr.ru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www.to22.rosreestr.ru</w:t>
            </w:r>
          </w:p>
        </w:tc>
      </w:tr>
    </w:tbl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Pr="004628E2" w:rsidRDefault="00875248" w:rsidP="00875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E2">
        <w:rPr>
          <w:rFonts w:ascii="Times New Roman" w:hAnsi="Times New Roman" w:cs="Times New Roman"/>
          <w:b/>
          <w:sz w:val="24"/>
          <w:szCs w:val="24"/>
        </w:rPr>
        <w:lastRenderedPageBreak/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875248" w:rsidRDefault="00875248" w:rsidP="00875248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5572"/>
      </w:tblGrid>
      <w:tr w:rsidR="00875248" w:rsidRPr="004628E2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Алтайский край, г. Барнаул, ул. Кирова, 25а</w:t>
            </w:r>
          </w:p>
        </w:tc>
      </w:tr>
      <w:tr w:rsidR="00875248" w:rsidRPr="004628E2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Понедельник-четверг с 9.00-18.00 час.</w:t>
            </w:r>
          </w:p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Пятница с 9.00-17.00 час.</w:t>
            </w:r>
          </w:p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Обеденный перерыв с 13.00 до 13.48 час.</w:t>
            </w:r>
          </w:p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Суббота, воскресенье - выходные дни</w:t>
            </w:r>
          </w:p>
        </w:tc>
      </w:tr>
      <w:tr w:rsidR="00875248" w:rsidRPr="004628E2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 xml:space="preserve">656038, Алтайский край, г. Барнаул, </w:t>
            </w:r>
            <w:proofErr w:type="spellStart"/>
            <w:r w:rsidRPr="004628E2">
              <w:rPr>
                <w:rFonts w:ascii="Times New Roman" w:hAnsi="Times New Roman"/>
              </w:rPr>
              <w:t>ул.Кирова</w:t>
            </w:r>
            <w:proofErr w:type="spellEnd"/>
            <w:r w:rsidRPr="004628E2">
              <w:rPr>
                <w:rFonts w:ascii="Times New Roman" w:hAnsi="Times New Roman"/>
              </w:rPr>
              <w:t>, 25а</w:t>
            </w:r>
          </w:p>
        </w:tc>
      </w:tr>
      <w:tr w:rsidR="00875248" w:rsidRPr="004628E2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8(3852) 24-13-86</w:t>
            </w:r>
          </w:p>
        </w:tc>
      </w:tr>
      <w:tr w:rsidR="00875248" w:rsidRPr="004628E2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628E2">
              <w:rPr>
                <w:rFonts w:ascii="Times New Roman" w:hAnsi="Times New Roman"/>
              </w:rPr>
              <w:t>Altkadastr</w:t>
            </w:r>
            <w:proofErr w:type="spellEnd"/>
            <w:r w:rsidRPr="004628E2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4628E2">
              <w:rPr>
                <w:rFonts w:ascii="Times New Roman" w:hAnsi="Times New Roman"/>
              </w:rPr>
              <w:t>altkadastr</w:t>
            </w:r>
            <w:proofErr w:type="spellEnd"/>
            <w:r w:rsidRPr="004628E2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4628E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875248" w:rsidRPr="004628E2" w:rsidTr="00EC6B0D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Pr="004628E2" w:rsidRDefault="00875248" w:rsidP="00EC6B0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28E2">
              <w:rPr>
                <w:rFonts w:ascii="Times New Roman" w:hAnsi="Times New Roman" w:cs="Times New Roman"/>
                <w:sz w:val="24"/>
                <w:szCs w:val="24"/>
              </w:rPr>
              <w:t>www.altkadastr.ru</w:t>
            </w:r>
          </w:p>
        </w:tc>
      </w:tr>
    </w:tbl>
    <w:p w:rsidR="00875248" w:rsidRDefault="00875248" w:rsidP="008752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248" w:rsidRDefault="00875248" w:rsidP="00875248">
      <w:pPr>
        <w:rPr>
          <w:rFonts w:cs="Arial"/>
          <w:szCs w:val="20"/>
        </w:rPr>
      </w:pPr>
    </w:p>
    <w:p w:rsidR="00875248" w:rsidRPr="004628E2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248" w:rsidRPr="004628E2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248" w:rsidRPr="004628E2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B29" w:rsidRDefault="00585B29"/>
    <w:sectPr w:rsidR="005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48"/>
    <w:rsid w:val="00585B29"/>
    <w:rsid w:val="008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0C35-9C4A-46F5-BFD5-3E3B88D8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75248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.org/pravoportal/portal/mpa/city/postanovlenie-ot-14-08-2019-1316-ob-utverzhdenii-administrativnogo-reglamenta-predostavleniya-mun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2020-02-28T06:43:00Z</dcterms:created>
  <dcterms:modified xsi:type="dcterms:W3CDTF">2020-02-28T06:43:00Z</dcterms:modified>
</cp:coreProperties>
</file>