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9" w:rsidRPr="00926DBF" w:rsidRDefault="00AE6199" w:rsidP="00AE6199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p w:rsidR="00AE6199" w:rsidRDefault="00AE6199" w:rsidP="00AE6199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6199" w:rsidRPr="000E249A" w:rsidRDefault="00AE6199" w:rsidP="00AE6199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AE6199" w:rsidRPr="006E6DCD" w:rsidRDefault="00AE6199" w:rsidP="00AE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28 декабря 2016 </w:t>
      </w:r>
      <w:r w:rsidRPr="00EB5506">
        <w:rPr>
          <w:rFonts w:ascii="Times New Roman" w:hAnsi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>13</w:t>
      </w:r>
      <w:r w:rsidRPr="00EB55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EB5506">
        <w:rPr>
          <w:rFonts w:ascii="Times New Roman" w:hAnsi="Times New Roman"/>
          <w:sz w:val="28"/>
          <w:szCs w:val="28"/>
        </w:rPr>
        <w:t>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AE6199" w:rsidRPr="008B2A84" w:rsidRDefault="00AE6199" w:rsidP="00AE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AE6199" w:rsidRPr="008B2A84" w:rsidRDefault="00AE6199" w:rsidP="00AE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AE6199" w:rsidRDefault="00AE6199" w:rsidP="00AE61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E877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24.11.2016</w:t>
      </w:r>
      <w:r w:rsidRPr="00E877F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1982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договоров на размещение нестационарных торговых объектов, расположенных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AE6199" w:rsidRPr="002B3729" w:rsidRDefault="00AE6199" w:rsidP="00AE61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AE6199" w:rsidRDefault="00AE6199" w:rsidP="00AE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-материал временного сооружения должен быть современным, сертифицированным (в том числе в части пожаробезопасности), имеющим качественную и прочную окраску, отделку  и не изменяющим своих эстетических и эксплуатационных качеств в течение всего срока эксплуатации;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-недопустимо использование кирпича, блоков, а также </w:t>
      </w:r>
      <w:proofErr w:type="spellStart"/>
      <w:r>
        <w:rPr>
          <w:rFonts w:ascii="Times New Roman" w:hAnsi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шифера;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27.12.2011 №605);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фонарей, компактных </w:t>
      </w:r>
      <w:proofErr w:type="spellStart"/>
      <w:r>
        <w:rPr>
          <w:rFonts w:ascii="Times New Roman" w:hAnsi="Times New Roman"/>
          <w:sz w:val="28"/>
          <w:szCs w:val="28"/>
        </w:rPr>
        <w:t>природо</w:t>
      </w:r>
      <w:proofErr w:type="spellEnd"/>
      <w:r>
        <w:rPr>
          <w:rFonts w:ascii="Times New Roman" w:hAnsi="Times New Roman"/>
          <w:sz w:val="28"/>
          <w:szCs w:val="28"/>
        </w:rPr>
        <w:t>-ландшафтных форм, специальной уличной мебели (согласно эскизному проекту благоустройства);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-наличие средств пожаротушения;</w:t>
      </w:r>
    </w:p>
    <w:p w:rsidR="00AE6199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>-соблюдение Правил благоустройства территории городского округа – города Барнаула, утвержденных решением Барнаульской гор</w:t>
      </w:r>
      <w:r>
        <w:rPr>
          <w:rFonts w:ascii="Times New Roman" w:hAnsi="Times New Roman"/>
          <w:sz w:val="28"/>
          <w:szCs w:val="28"/>
        </w:rPr>
        <w:t>одской Думы, от 07.06.2013 №110.</w:t>
      </w:r>
    </w:p>
    <w:p w:rsidR="00AE6199" w:rsidRPr="00CB29E6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AE6199" w:rsidRPr="0020459F" w:rsidRDefault="00AE6199" w:rsidP="00AE6199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24.11</w:t>
      </w:r>
      <w:r w:rsidRPr="00EB5506">
        <w:rPr>
          <w:rFonts w:ascii="Times New Roman" w:hAnsi="Times New Roman"/>
          <w:sz w:val="28"/>
          <w:szCs w:val="28"/>
        </w:rPr>
        <w:t xml:space="preserve">.2016 по </w:t>
      </w:r>
      <w:r>
        <w:rPr>
          <w:rFonts w:ascii="Times New Roman" w:hAnsi="Times New Roman"/>
          <w:sz w:val="28"/>
          <w:szCs w:val="28"/>
        </w:rPr>
        <w:t>23.12</w:t>
      </w:r>
      <w:r w:rsidRPr="00EB5506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>кроме выходных 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B2A84">
        <w:rPr>
          <w:rFonts w:ascii="Times New Roman" w:hAnsi="Times New Roman"/>
          <w:sz w:val="28"/>
          <w:szCs w:val="28"/>
        </w:rPr>
        <w:t>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</w:t>
      </w:r>
      <w:proofErr w:type="spellEnd"/>
      <w:r w:rsidRPr="008B2A8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falaleeva</w:t>
      </w:r>
      <w:proofErr w:type="spellEnd"/>
      <w:r w:rsidRPr="0020459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Pr="0020459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20459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0459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23.12.</w:t>
      </w:r>
      <w:r w:rsidRPr="00EB550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 на счет.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40302810501733000003,БИК 040173001</w:t>
      </w:r>
    </w:p>
    <w:p w:rsidR="00AE6199" w:rsidRPr="0058690D" w:rsidRDefault="00AE6199" w:rsidP="00AE61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AE6199" w:rsidRDefault="00AE6199" w:rsidP="00AE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6199" w:rsidRDefault="00AE6199" w:rsidP="00AE6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</w:t>
      </w:r>
      <w:r w:rsidRPr="008A4A66">
        <w:rPr>
          <w:rFonts w:ascii="Times New Roman" w:hAnsi="Times New Roman"/>
          <w:sz w:val="28"/>
          <w:szCs w:val="28"/>
        </w:rPr>
        <w:lastRenderedPageBreak/>
        <w:t>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8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AE6199" w:rsidRDefault="00AE6199" w:rsidP="00AE61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 xml:space="preserve"> района города Барнаула, по адресу: г.Барнаул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>каб.14 2</w:t>
      </w:r>
      <w:r w:rsidR="003073B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.12.</w:t>
      </w:r>
      <w:r w:rsidRPr="00EB5506">
        <w:rPr>
          <w:rFonts w:ascii="Times New Roman" w:hAnsi="Times New Roman"/>
          <w:sz w:val="28"/>
          <w:szCs w:val="28"/>
        </w:rPr>
        <w:t>2016 в 13.00 час.</w:t>
      </w:r>
    </w:p>
    <w:p w:rsidR="00AE6199" w:rsidRPr="007865C9" w:rsidRDefault="00AE6199" w:rsidP="00AE61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AE6199" w:rsidRDefault="00AE6199" w:rsidP="00AE61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>
        <w:rPr>
          <w:rFonts w:ascii="Times New Roman" w:hAnsi="Times New Roman"/>
          <w:sz w:val="28"/>
          <w:szCs w:val="28"/>
        </w:rPr>
        <w:t>24.11.</w:t>
      </w:r>
      <w:r w:rsidRPr="00EB5506">
        <w:rPr>
          <w:rFonts w:ascii="Times New Roman" w:hAnsi="Times New Roman"/>
          <w:sz w:val="28"/>
          <w:szCs w:val="28"/>
        </w:rPr>
        <w:t xml:space="preserve">2016 по </w:t>
      </w:r>
      <w:r>
        <w:rPr>
          <w:rFonts w:ascii="Times New Roman" w:hAnsi="Times New Roman"/>
          <w:sz w:val="28"/>
          <w:szCs w:val="28"/>
        </w:rPr>
        <w:t>23.12</w:t>
      </w:r>
      <w:r w:rsidRPr="00EB5506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 xml:space="preserve"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7865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AE6199" w:rsidRDefault="00AE6199" w:rsidP="00AE619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9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AE6199" w:rsidRDefault="00AE6199" w:rsidP="00AE6199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8"/>
        <w:gridCol w:w="1134"/>
        <w:gridCol w:w="1134"/>
        <w:gridCol w:w="2127"/>
        <w:gridCol w:w="1133"/>
        <w:gridCol w:w="1276"/>
        <w:gridCol w:w="1560"/>
      </w:tblGrid>
      <w:tr w:rsidR="00AE6199" w:rsidRPr="000578DE" w:rsidTr="00CC2642">
        <w:trPr>
          <w:trHeight w:val="1519"/>
        </w:trPr>
        <w:tc>
          <w:tcPr>
            <w:tcW w:w="562" w:type="dxa"/>
            <w:shd w:val="clear" w:color="auto" w:fill="auto"/>
          </w:tcPr>
          <w:p w:rsidR="00AE6199" w:rsidRDefault="00AE6199" w:rsidP="00CC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  <w:p w:rsidR="00AE6199" w:rsidRPr="004D6BC2" w:rsidRDefault="00AE6199" w:rsidP="00CC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8" w:type="dxa"/>
            <w:shd w:val="clear" w:color="auto" w:fill="auto"/>
          </w:tcPr>
          <w:p w:rsidR="00AE6199" w:rsidRPr="004D6BC2" w:rsidRDefault="00AE6199" w:rsidP="00CC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AE6199" w:rsidRPr="004D6BC2" w:rsidRDefault="00AE6199" w:rsidP="00CC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shd w:val="clear" w:color="auto" w:fill="auto"/>
          </w:tcPr>
          <w:p w:rsidR="00AE6199" w:rsidRPr="004D6BC2" w:rsidRDefault="00AE6199" w:rsidP="00CC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  <w:shd w:val="clear" w:color="auto" w:fill="auto"/>
          </w:tcPr>
          <w:p w:rsidR="00AE6199" w:rsidRPr="004D6BC2" w:rsidRDefault="00AE6199" w:rsidP="00CC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3" w:type="dxa"/>
            <w:shd w:val="clear" w:color="auto" w:fill="auto"/>
          </w:tcPr>
          <w:p w:rsidR="00AE6199" w:rsidRPr="004D6BC2" w:rsidRDefault="00AE6199" w:rsidP="00CC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6" w:type="dxa"/>
            <w:shd w:val="clear" w:color="auto" w:fill="auto"/>
          </w:tcPr>
          <w:p w:rsidR="00AE6199" w:rsidRPr="007531E2" w:rsidRDefault="00AE6199" w:rsidP="00CC264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6199" w:rsidRPr="007865C9" w:rsidRDefault="00AE6199" w:rsidP="00CC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AE6199" w:rsidRPr="000578DE" w:rsidTr="00CC2642">
        <w:trPr>
          <w:trHeight w:val="1519"/>
        </w:trPr>
        <w:tc>
          <w:tcPr>
            <w:tcW w:w="562" w:type="dxa"/>
            <w:shd w:val="clear" w:color="auto" w:fill="auto"/>
          </w:tcPr>
          <w:p w:rsidR="00AE6199" w:rsidRPr="004D6BC2" w:rsidRDefault="00AE6199" w:rsidP="00CC26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E6199" w:rsidRPr="000C1C38" w:rsidRDefault="00AE6199" w:rsidP="00CC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ебяжье, ул.Центральная, 142а</w:t>
            </w:r>
          </w:p>
        </w:tc>
        <w:tc>
          <w:tcPr>
            <w:tcW w:w="1134" w:type="dxa"/>
            <w:shd w:val="clear" w:color="auto" w:fill="auto"/>
          </w:tcPr>
          <w:p w:rsidR="00AE6199" w:rsidRPr="009C0478" w:rsidRDefault="00AE6199" w:rsidP="00CC2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E6199" w:rsidRPr="003E64FE" w:rsidRDefault="00AE6199" w:rsidP="00CC2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AE6199" w:rsidRPr="003E64FE" w:rsidRDefault="00AE6199" w:rsidP="00CC2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3" w:type="dxa"/>
            <w:shd w:val="clear" w:color="auto" w:fill="auto"/>
          </w:tcPr>
          <w:p w:rsidR="00AE6199" w:rsidRPr="003E64FE" w:rsidRDefault="00AE6199" w:rsidP="00AE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4F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6" w:type="dxa"/>
            <w:shd w:val="clear" w:color="auto" w:fill="auto"/>
          </w:tcPr>
          <w:p w:rsidR="00AE6199" w:rsidRPr="003E64FE" w:rsidRDefault="00AE6199" w:rsidP="00AE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E64F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AE6199" w:rsidRPr="003E64FE" w:rsidRDefault="00365C56" w:rsidP="00CC2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земельном участке расп</w:t>
            </w:r>
            <w:r w:rsidR="00767AB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ложено временное сооружение</w:t>
            </w:r>
          </w:p>
        </w:tc>
      </w:tr>
    </w:tbl>
    <w:p w:rsidR="00AE6199" w:rsidRDefault="00AE6199" w:rsidP="00AE61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199" w:rsidRDefault="00AE6199" w:rsidP="00AE61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199" w:rsidRDefault="00AE6199" w:rsidP="00AE6199">
      <w:pPr>
        <w:pStyle w:val="ConsPlusNormal"/>
        <w:ind w:left="-709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Ю.Н.Еремеев</w:t>
      </w:r>
    </w:p>
    <w:p w:rsidR="00AE6199" w:rsidRDefault="00AE6199" w:rsidP="00AE6199"/>
    <w:p w:rsidR="00AE6199" w:rsidRDefault="00AE6199" w:rsidP="00AE6199"/>
    <w:p w:rsidR="00AE6199" w:rsidRDefault="00AE6199" w:rsidP="00AE6199"/>
    <w:p w:rsidR="00AE6199" w:rsidRDefault="00AE6199" w:rsidP="00AE6199"/>
    <w:sectPr w:rsidR="00AE6199" w:rsidSect="007B7DC1">
      <w:headerReference w:type="default" r:id="rId10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39" w:rsidRDefault="00216239" w:rsidP="00216239">
      <w:pPr>
        <w:spacing w:after="0" w:line="240" w:lineRule="auto"/>
      </w:pPr>
      <w:r>
        <w:separator/>
      </w:r>
    </w:p>
  </w:endnote>
  <w:endnote w:type="continuationSeparator" w:id="0">
    <w:p w:rsidR="00216239" w:rsidRDefault="00216239" w:rsidP="0021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39" w:rsidRDefault="00216239" w:rsidP="00216239">
      <w:pPr>
        <w:spacing w:after="0" w:line="240" w:lineRule="auto"/>
      </w:pPr>
      <w:r>
        <w:separator/>
      </w:r>
    </w:p>
  </w:footnote>
  <w:footnote w:type="continuationSeparator" w:id="0">
    <w:p w:rsidR="00216239" w:rsidRDefault="00216239" w:rsidP="0021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1" w:rsidRDefault="00966AB7">
    <w:pPr>
      <w:pStyle w:val="a3"/>
      <w:jc w:val="right"/>
    </w:pPr>
    <w:r>
      <w:fldChar w:fldCharType="begin"/>
    </w:r>
    <w:r w:rsidR="00AE6199">
      <w:instrText xml:space="preserve"> PAGE   \* MERGEFORMAT </w:instrText>
    </w:r>
    <w:r>
      <w:fldChar w:fldCharType="separate"/>
    </w:r>
    <w:r w:rsidR="003073B7">
      <w:rPr>
        <w:noProof/>
      </w:rPr>
      <w:t>3</w:t>
    </w:r>
    <w:r>
      <w:fldChar w:fldCharType="end"/>
    </w:r>
  </w:p>
  <w:p w:rsidR="006940B1" w:rsidRDefault="003073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99"/>
    <w:rsid w:val="00216239"/>
    <w:rsid w:val="003073B7"/>
    <w:rsid w:val="00365C56"/>
    <w:rsid w:val="00437DB6"/>
    <w:rsid w:val="00767AB4"/>
    <w:rsid w:val="00966AB7"/>
    <w:rsid w:val="00AE6199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9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E619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1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E61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6199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AE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9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6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AE619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AE6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Талибуллина Зульфия</cp:lastModifiedBy>
  <cp:revision>4</cp:revision>
  <dcterms:created xsi:type="dcterms:W3CDTF">2016-11-26T03:58:00Z</dcterms:created>
  <dcterms:modified xsi:type="dcterms:W3CDTF">2016-12-08T04:38:00Z</dcterms:modified>
</cp:coreProperties>
</file>