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D7" w:rsidRDefault="000A5D54" w:rsidP="00DB5EC1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0A5D5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СВОДНЫЙ ОТЧЕТ</w:t>
      </w:r>
    </w:p>
    <w:p w:rsidR="000A5D54" w:rsidRPr="000A5D54" w:rsidRDefault="000A5D54" w:rsidP="00FA3CFB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u w:val="single"/>
          <w:lang w:eastAsia="ru-RU"/>
        </w:rPr>
      </w:pPr>
      <w:r w:rsidRPr="000A5D54">
        <w:rPr>
          <w:rFonts w:ascii="Times New Roman" w:eastAsia="Times New Roman" w:hAnsi="Times New Roman" w:cs="Times New Roman"/>
          <w:bCs/>
          <w:color w:val="26282F"/>
          <w:sz w:val="28"/>
          <w:szCs w:val="28"/>
          <w:u w:val="single"/>
          <w:lang w:eastAsia="ru-RU"/>
        </w:rPr>
        <w:t>о проведении оценки регулирующего воздействия</w:t>
      </w:r>
    </w:p>
    <w:p w:rsidR="000A5D54" w:rsidRPr="006A7017" w:rsidRDefault="000A5D54" w:rsidP="00FA3CFB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5D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постановления администрации города Барнаула </w:t>
      </w:r>
      <w:r w:rsidR="00AB77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6A70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 внесении изменений </w:t>
      </w:r>
      <w:r w:rsidR="00411A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</w:t>
      </w:r>
      <w:r w:rsidR="006A70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6A7017" w:rsidRPr="006A70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 администрации города от 30.01</w:t>
      </w:r>
      <w:r w:rsidR="008B5A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6A7017" w:rsidRPr="006A70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2020 №153 </w:t>
      </w:r>
      <w:r w:rsidR="006A70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6A7017" w:rsidRPr="006A7017">
        <w:rPr>
          <w:rFonts w:ascii="Times New Roman" w:hAnsi="Times New Roman" w:cs="Times New Roman"/>
          <w:sz w:val="28"/>
          <w:szCs w:val="28"/>
          <w:u w:val="single"/>
        </w:rPr>
        <w:t xml:space="preserve">в редакции постановления от </w:t>
      </w:r>
      <w:r w:rsidR="008B5A8C" w:rsidRPr="008B5A8C">
        <w:rPr>
          <w:rFonts w:ascii="Times New Roman" w:hAnsi="Times New Roman" w:cs="Times New Roman"/>
          <w:sz w:val="28"/>
          <w:szCs w:val="28"/>
          <w:u w:val="single"/>
        </w:rPr>
        <w:t>29.05.2023 №724</w:t>
      </w:r>
      <w:r w:rsidR="006A7017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B774F" w:rsidRPr="006A70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D92512" w:rsidRPr="00DB5EC1" w:rsidRDefault="00D92512" w:rsidP="00DB5EC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2B64" w:rsidRDefault="000A5D54" w:rsidP="00504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 акта</w:t>
      </w:r>
      <w:r w:rsidR="00FA3CFB">
        <w:rPr>
          <w:rFonts w:ascii="Times New Roman" w:hAnsi="Times New Roman" w:cs="Times New Roman"/>
          <w:sz w:val="28"/>
          <w:szCs w:val="28"/>
        </w:rPr>
        <w:t xml:space="preserve"> </w:t>
      </w:r>
      <w:r w:rsidR="00FA3CFB" w:rsidRPr="009426E8">
        <w:rPr>
          <w:rFonts w:ascii="Times New Roman" w:hAnsi="Times New Roman" w:cs="Times New Roman"/>
          <w:sz w:val="28"/>
          <w:szCs w:val="28"/>
        </w:rPr>
        <w:t>является</w:t>
      </w:r>
      <w:r w:rsidRPr="00DB5EC1">
        <w:rPr>
          <w:rFonts w:ascii="Times New Roman" w:hAnsi="Times New Roman" w:cs="Times New Roman"/>
          <w:sz w:val="28"/>
          <w:szCs w:val="28"/>
        </w:rPr>
        <w:t xml:space="preserve"> комитет по развитию предпринимательства, потребительскому рынку </w:t>
      </w:r>
      <w:r w:rsidR="002B34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B5EC1">
        <w:rPr>
          <w:rFonts w:ascii="Times New Roman" w:hAnsi="Times New Roman" w:cs="Times New Roman"/>
          <w:sz w:val="28"/>
          <w:szCs w:val="28"/>
        </w:rPr>
        <w:t xml:space="preserve">и вопросам администрации города Барнаула, местонахождение: </w:t>
      </w:r>
      <w:proofErr w:type="spellStart"/>
      <w:r w:rsidR="0004232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04232E">
        <w:rPr>
          <w:rFonts w:ascii="Times New Roman" w:hAnsi="Times New Roman" w:cs="Times New Roman"/>
          <w:sz w:val="28"/>
          <w:szCs w:val="28"/>
        </w:rPr>
        <w:t>, </w:t>
      </w:r>
      <w:proofErr w:type="gramStart"/>
      <w:r w:rsidR="00AB774F">
        <w:rPr>
          <w:rFonts w:ascii="Times New Roman" w:hAnsi="Times New Roman" w:cs="Times New Roman"/>
          <w:sz w:val="28"/>
          <w:szCs w:val="28"/>
        </w:rPr>
        <w:t xml:space="preserve">48, </w:t>
      </w:r>
      <w:r w:rsidR="00E92B6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92B6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AB774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B774F">
        <w:rPr>
          <w:rFonts w:ascii="Times New Roman" w:hAnsi="Times New Roman" w:cs="Times New Roman"/>
          <w:sz w:val="28"/>
          <w:szCs w:val="28"/>
        </w:rPr>
        <w:t>. 434</w:t>
      </w:r>
      <w:r w:rsidRPr="00DB5E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EC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>, Алтайск</w:t>
      </w:r>
      <w:r w:rsidR="00AB774F">
        <w:rPr>
          <w:rFonts w:ascii="Times New Roman" w:hAnsi="Times New Roman" w:cs="Times New Roman"/>
          <w:sz w:val="28"/>
          <w:szCs w:val="28"/>
        </w:rPr>
        <w:t>ий край, 656043, телефон 370-464</w:t>
      </w:r>
      <w:r w:rsidRPr="00DB5EC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="00AB774F">
        <w:rPr>
          <w:rFonts w:ascii="Times New Roman" w:hAnsi="Times New Roman" w:cs="Times New Roman"/>
          <w:sz w:val="28"/>
          <w:szCs w:val="28"/>
          <w:lang w:val="en-US"/>
        </w:rPr>
        <w:t>arhipova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B5EC1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B5EC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B5EC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 xml:space="preserve"> (далее – разработчик)</w:t>
      </w:r>
      <w:r w:rsidR="001176C9">
        <w:rPr>
          <w:rFonts w:ascii="Times New Roman" w:hAnsi="Times New Roman" w:cs="Times New Roman"/>
          <w:sz w:val="28"/>
          <w:szCs w:val="28"/>
        </w:rPr>
        <w:t>.</w:t>
      </w:r>
      <w:r w:rsidR="001176C9">
        <w:rPr>
          <w:rFonts w:ascii="Times New Roman" w:hAnsi="Times New Roman" w:cs="Times New Roman"/>
          <w:sz w:val="28"/>
          <w:szCs w:val="28"/>
        </w:rPr>
        <w:tab/>
      </w:r>
      <w:r w:rsidR="00CB1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017" w:rsidRDefault="001176C9" w:rsidP="00504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0A5D54" w:rsidRPr="00DB5EC1">
        <w:rPr>
          <w:rFonts w:ascii="Times New Roman" w:hAnsi="Times New Roman" w:cs="Times New Roman"/>
          <w:sz w:val="28"/>
          <w:szCs w:val="28"/>
        </w:rPr>
        <w:t>было принято решение о разработке проекта муниципального нормативного правового акта постановления</w:t>
      </w:r>
      <w:r w:rsidR="00AB774F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 </w:t>
      </w:r>
      <w:r w:rsidR="00E92B6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E92B64">
        <w:rPr>
          <w:rFonts w:ascii="Times New Roman" w:hAnsi="Times New Roman" w:cs="Times New Roman"/>
          <w:sz w:val="28"/>
          <w:szCs w:val="28"/>
        </w:rPr>
        <w:t xml:space="preserve">   </w:t>
      </w:r>
      <w:r w:rsidR="006A7017" w:rsidRPr="006A701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A7017" w:rsidRPr="006A701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от 30.012020 №153 </w:t>
      </w:r>
      <w:r w:rsidR="004356F9">
        <w:rPr>
          <w:rFonts w:ascii="Times New Roman" w:hAnsi="Times New Roman" w:cs="Times New Roman"/>
          <w:sz w:val="28"/>
          <w:szCs w:val="28"/>
        </w:rPr>
        <w:t>(</w:t>
      </w:r>
      <w:r w:rsidR="006A7017" w:rsidRPr="006A7017">
        <w:rPr>
          <w:rFonts w:ascii="Times New Roman" w:hAnsi="Times New Roman" w:cs="Times New Roman"/>
          <w:sz w:val="28"/>
          <w:szCs w:val="28"/>
        </w:rPr>
        <w:t xml:space="preserve">в редакции постановления от </w:t>
      </w:r>
      <w:r w:rsidR="008B5A8C" w:rsidRPr="008B5A8C">
        <w:rPr>
          <w:rFonts w:ascii="Times New Roman" w:hAnsi="Times New Roman" w:cs="Times New Roman"/>
          <w:sz w:val="28"/>
          <w:szCs w:val="28"/>
        </w:rPr>
        <w:t>29.05.2023 №724</w:t>
      </w:r>
      <w:r w:rsidR="006A7017" w:rsidRPr="006A7017">
        <w:rPr>
          <w:rFonts w:ascii="Times New Roman" w:hAnsi="Times New Roman" w:cs="Times New Roman"/>
          <w:sz w:val="28"/>
          <w:szCs w:val="28"/>
        </w:rPr>
        <w:t>»</w:t>
      </w:r>
      <w:r w:rsidR="004356F9">
        <w:rPr>
          <w:rFonts w:ascii="Times New Roman" w:hAnsi="Times New Roman" w:cs="Times New Roman"/>
          <w:sz w:val="28"/>
          <w:szCs w:val="28"/>
        </w:rPr>
        <w:t>)</w:t>
      </w:r>
      <w:r w:rsidR="006A7017">
        <w:rPr>
          <w:rFonts w:ascii="Times New Roman" w:hAnsi="Times New Roman" w:cs="Times New Roman"/>
          <w:sz w:val="28"/>
          <w:szCs w:val="28"/>
        </w:rPr>
        <w:t xml:space="preserve"> </w:t>
      </w:r>
      <w:r w:rsidR="00122BC9">
        <w:rPr>
          <w:rFonts w:ascii="Times New Roman" w:hAnsi="Times New Roman" w:cs="Times New Roman"/>
          <w:sz w:val="28"/>
          <w:szCs w:val="28"/>
        </w:rPr>
        <w:t xml:space="preserve">в </w:t>
      </w:r>
      <w:r w:rsidR="00122BC9" w:rsidRPr="00122BC9">
        <w:rPr>
          <w:rFonts w:ascii="Times New Roman" w:hAnsi="Times New Roman" w:cs="Times New Roman"/>
          <w:sz w:val="28"/>
          <w:szCs w:val="28"/>
        </w:rPr>
        <w:t>целях приведения правового акта в соответствие с действующим законодательством</w:t>
      </w:r>
      <w:r w:rsidR="006A7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7017" w:rsidRPr="006A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4CD5" w:rsidRDefault="0048764E" w:rsidP="003C69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69E7">
        <w:rPr>
          <w:rFonts w:ascii="Times New Roman" w:hAnsi="Times New Roman" w:cs="Times New Roman"/>
          <w:sz w:val="28"/>
          <w:szCs w:val="28"/>
        </w:rPr>
        <w:t xml:space="preserve">Предметом правового </w:t>
      </w:r>
      <w:r w:rsidR="000A5D54" w:rsidRPr="003C69E7">
        <w:rPr>
          <w:rFonts w:ascii="Times New Roman" w:hAnsi="Times New Roman" w:cs="Times New Roman"/>
          <w:sz w:val="28"/>
          <w:szCs w:val="28"/>
        </w:rPr>
        <w:t>регулирования проекта муниципального нормативного правового акта являются правоотношения</w:t>
      </w:r>
      <w:r w:rsidR="00C62D7C">
        <w:rPr>
          <w:rFonts w:ascii="Times New Roman" w:hAnsi="Times New Roman" w:cs="Times New Roman"/>
          <w:sz w:val="28"/>
          <w:szCs w:val="28"/>
        </w:rPr>
        <w:t>,</w:t>
      </w:r>
      <w:r w:rsidR="00106F9F">
        <w:rPr>
          <w:rFonts w:ascii="Times New Roman" w:hAnsi="Times New Roman" w:cs="Times New Roman"/>
          <w:sz w:val="28"/>
          <w:szCs w:val="28"/>
        </w:rPr>
        <w:t xml:space="preserve"> связанные </w:t>
      </w:r>
      <w:r w:rsidR="002B343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06F9F">
        <w:rPr>
          <w:rFonts w:ascii="Times New Roman" w:hAnsi="Times New Roman" w:cs="Times New Roman"/>
          <w:sz w:val="28"/>
          <w:szCs w:val="28"/>
        </w:rPr>
        <w:t xml:space="preserve">с </w:t>
      </w:r>
      <w:r w:rsidR="003C69E7" w:rsidRPr="003C69E7">
        <w:rPr>
          <w:rFonts w:ascii="Times New Roman" w:hAnsi="Times New Roman" w:cs="Times New Roman"/>
          <w:sz w:val="28"/>
          <w:szCs w:val="28"/>
        </w:rPr>
        <w:t>использовани</w:t>
      </w:r>
      <w:r w:rsidR="00335C6B">
        <w:rPr>
          <w:rFonts w:ascii="Times New Roman" w:hAnsi="Times New Roman" w:cs="Times New Roman"/>
          <w:sz w:val="28"/>
          <w:szCs w:val="28"/>
        </w:rPr>
        <w:t>ем</w:t>
      </w:r>
      <w:r w:rsidR="003C69E7" w:rsidRPr="003C69E7">
        <w:rPr>
          <w:rFonts w:ascii="Times New Roman" w:hAnsi="Times New Roman" w:cs="Times New Roman"/>
          <w:sz w:val="28"/>
          <w:szCs w:val="28"/>
        </w:rPr>
        <w:t xml:space="preserve"> </w:t>
      </w:r>
      <w:r w:rsidR="0074746D" w:rsidRPr="00AB774F">
        <w:rPr>
          <w:rFonts w:ascii="Times New Roman" w:hAnsi="Times New Roman" w:cs="Times New Roman"/>
          <w:sz w:val="28"/>
          <w:szCs w:val="28"/>
        </w:rPr>
        <w:t>статуса социально ориентированного предприятия потребительского рынка</w:t>
      </w:r>
      <w:r w:rsidR="0074746D" w:rsidRPr="003C69E7">
        <w:rPr>
          <w:rFonts w:ascii="Times New Roman" w:hAnsi="Times New Roman" w:cs="Times New Roman"/>
          <w:sz w:val="28"/>
          <w:szCs w:val="28"/>
        </w:rPr>
        <w:t xml:space="preserve"> </w:t>
      </w:r>
      <w:r w:rsidR="003C69E7" w:rsidRPr="003C69E7">
        <w:rPr>
          <w:rFonts w:ascii="Times New Roman" w:hAnsi="Times New Roman" w:cs="Times New Roman"/>
          <w:sz w:val="28"/>
          <w:szCs w:val="28"/>
        </w:rPr>
        <w:t xml:space="preserve">Барнаула юридическими лицами и </w:t>
      </w:r>
      <w:r w:rsidR="003C69E7" w:rsidRPr="0074746D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="0074746D">
        <w:rPr>
          <w:rFonts w:ascii="Times New Roman" w:hAnsi="Times New Roman" w:cs="Times New Roman"/>
          <w:sz w:val="28"/>
          <w:szCs w:val="28"/>
        </w:rPr>
        <w:t>.</w:t>
      </w:r>
    </w:p>
    <w:p w:rsidR="00FA3CFB" w:rsidRPr="003C69E7" w:rsidRDefault="00FA3CFB" w:rsidP="003C69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6E8">
        <w:rPr>
          <w:rFonts w:ascii="Times New Roman" w:hAnsi="Times New Roman" w:cs="Times New Roman"/>
          <w:sz w:val="28"/>
          <w:szCs w:val="28"/>
        </w:rPr>
        <w:t>Проект муниципального нормативног</w:t>
      </w:r>
      <w:r w:rsidR="0010310D">
        <w:rPr>
          <w:rFonts w:ascii="Times New Roman" w:hAnsi="Times New Roman" w:cs="Times New Roman"/>
          <w:sz w:val="28"/>
          <w:szCs w:val="28"/>
        </w:rPr>
        <w:t xml:space="preserve">о правового акта соответствует </w:t>
      </w:r>
      <w:r w:rsidRPr="009426E8">
        <w:rPr>
          <w:rFonts w:ascii="Times New Roman" w:hAnsi="Times New Roman" w:cs="Times New Roman"/>
          <w:sz w:val="28"/>
          <w:szCs w:val="28"/>
        </w:rPr>
        <w:t>законодательству Российской Федерации</w:t>
      </w:r>
      <w:r w:rsidR="00CC07C0" w:rsidRPr="009426E8">
        <w:rPr>
          <w:rFonts w:ascii="Times New Roman" w:hAnsi="Times New Roman" w:cs="Times New Roman"/>
          <w:sz w:val="28"/>
          <w:szCs w:val="28"/>
        </w:rPr>
        <w:t xml:space="preserve">, </w:t>
      </w:r>
      <w:r w:rsidRPr="009426E8">
        <w:rPr>
          <w:rFonts w:ascii="Times New Roman" w:hAnsi="Times New Roman" w:cs="Times New Roman"/>
          <w:sz w:val="28"/>
          <w:szCs w:val="28"/>
        </w:rPr>
        <w:t>Алтайского края, муниципальных правовых актов города Барнаула.</w:t>
      </w:r>
    </w:p>
    <w:p w:rsidR="00DB5EC1" w:rsidRPr="00DB5EC1" w:rsidRDefault="00DB5EC1" w:rsidP="00DB5E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распространено на юридических лиц и индивидуальных предпринимателей</w:t>
      </w:r>
      <w:r w:rsidR="0010310D">
        <w:rPr>
          <w:rFonts w:ascii="Times New Roman" w:hAnsi="Times New Roman" w:cs="Times New Roman"/>
          <w:sz w:val="28"/>
          <w:szCs w:val="28"/>
        </w:rPr>
        <w:t>,</w:t>
      </w:r>
      <w:r w:rsidR="002041F8" w:rsidRPr="002041F8">
        <w:rPr>
          <w:rFonts w:ascii="Times New Roman" w:hAnsi="Times New Roman" w:cs="Times New Roman"/>
          <w:sz w:val="28"/>
          <w:szCs w:val="28"/>
        </w:rPr>
        <w:t xml:space="preserve"> </w:t>
      </w:r>
      <w:r w:rsidR="002041F8">
        <w:rPr>
          <w:rFonts w:ascii="Times New Roman" w:hAnsi="Times New Roman" w:cs="Times New Roman"/>
          <w:sz w:val="28"/>
          <w:szCs w:val="28"/>
        </w:rPr>
        <w:t>получивших статус</w:t>
      </w:r>
      <w:r w:rsidR="002041F8" w:rsidRPr="00AB774F">
        <w:rPr>
          <w:rFonts w:ascii="Times New Roman" w:hAnsi="Times New Roman" w:cs="Times New Roman"/>
          <w:sz w:val="28"/>
          <w:szCs w:val="28"/>
        </w:rPr>
        <w:t xml:space="preserve"> социально ориентированного предприятия потребительского рынка</w:t>
      </w:r>
      <w:r w:rsidR="002041F8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DB5E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6D7" w:rsidRDefault="00D92512" w:rsidP="00504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</w:t>
      </w:r>
      <w:r w:rsidR="005046D7">
        <w:rPr>
          <w:rFonts w:ascii="Times New Roman" w:hAnsi="Times New Roman" w:cs="Times New Roman"/>
          <w:sz w:val="28"/>
          <w:szCs w:val="28"/>
        </w:rPr>
        <w:t xml:space="preserve">ного правового акта </w:t>
      </w:r>
      <w:r w:rsidR="00BE29DF">
        <w:rPr>
          <w:rFonts w:ascii="Times New Roman" w:hAnsi="Times New Roman" w:cs="Times New Roman"/>
          <w:sz w:val="28"/>
          <w:szCs w:val="28"/>
        </w:rPr>
        <w:t xml:space="preserve">не </w:t>
      </w:r>
      <w:r w:rsidR="005046D7">
        <w:rPr>
          <w:rFonts w:ascii="Times New Roman" w:hAnsi="Times New Roman" w:cs="Times New Roman"/>
          <w:sz w:val="28"/>
          <w:szCs w:val="28"/>
        </w:rPr>
        <w:t xml:space="preserve">повлечет </w:t>
      </w:r>
      <w:r w:rsidRPr="00DB5EC1">
        <w:rPr>
          <w:rFonts w:ascii="Times New Roman" w:hAnsi="Times New Roman" w:cs="Times New Roman"/>
          <w:sz w:val="28"/>
          <w:szCs w:val="28"/>
        </w:rPr>
        <w:t xml:space="preserve">изменения полномочий органов </w:t>
      </w:r>
      <w:r w:rsidR="005046D7">
        <w:rPr>
          <w:rFonts w:ascii="Times New Roman" w:hAnsi="Times New Roman" w:cs="Times New Roman"/>
          <w:sz w:val="28"/>
          <w:szCs w:val="28"/>
        </w:rPr>
        <w:t>местного самоуправления города</w:t>
      </w:r>
      <w:r w:rsidR="001C481D">
        <w:rPr>
          <w:rFonts w:ascii="Times New Roman" w:hAnsi="Times New Roman" w:cs="Times New Roman"/>
          <w:sz w:val="28"/>
          <w:szCs w:val="28"/>
        </w:rPr>
        <w:t xml:space="preserve"> в </w:t>
      </w:r>
      <w:r w:rsidR="001C481D" w:rsidRPr="000D6C17">
        <w:rPr>
          <w:rFonts w:ascii="Times New Roman" w:hAnsi="Times New Roman" w:cs="Times New Roman"/>
          <w:sz w:val="28"/>
          <w:szCs w:val="28"/>
        </w:rPr>
        <w:t>части принятия решения комиссией о присвоени</w:t>
      </w:r>
      <w:r w:rsidR="000D6C17" w:rsidRPr="000D6C17">
        <w:rPr>
          <w:rFonts w:ascii="Times New Roman" w:hAnsi="Times New Roman" w:cs="Times New Roman"/>
          <w:sz w:val="28"/>
          <w:szCs w:val="28"/>
        </w:rPr>
        <w:t>и статуса социально ориентированного предприятия потребительского рынка города Барнаула</w:t>
      </w:r>
      <w:r w:rsidR="005046D7" w:rsidRPr="000D6C17">
        <w:rPr>
          <w:rFonts w:ascii="Times New Roman" w:hAnsi="Times New Roman" w:cs="Times New Roman"/>
          <w:sz w:val="28"/>
          <w:szCs w:val="28"/>
        </w:rPr>
        <w:t>.</w:t>
      </w:r>
    </w:p>
    <w:p w:rsidR="00D92512" w:rsidRPr="00DB5EC1" w:rsidRDefault="00D92512" w:rsidP="00504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Принятие проекта муниципальн</w:t>
      </w:r>
      <w:r w:rsidR="00122BC9">
        <w:rPr>
          <w:rFonts w:ascii="Times New Roman" w:hAnsi="Times New Roman" w:cs="Times New Roman"/>
          <w:sz w:val="28"/>
          <w:szCs w:val="28"/>
        </w:rPr>
        <w:t xml:space="preserve">ого нормативного правового акта </w:t>
      </w:r>
      <w:r w:rsidR="00BE29DF">
        <w:rPr>
          <w:rFonts w:ascii="Times New Roman" w:hAnsi="Times New Roman" w:cs="Times New Roman"/>
          <w:sz w:val="28"/>
          <w:szCs w:val="28"/>
        </w:rPr>
        <w:t xml:space="preserve">не </w:t>
      </w:r>
      <w:r w:rsidRPr="00DB5EC1">
        <w:rPr>
          <w:rFonts w:ascii="Times New Roman" w:hAnsi="Times New Roman" w:cs="Times New Roman"/>
          <w:sz w:val="28"/>
          <w:szCs w:val="28"/>
        </w:rPr>
        <w:t>повлечет</w:t>
      </w:r>
      <w:r w:rsidR="005046D7">
        <w:rPr>
          <w:rFonts w:ascii="Times New Roman" w:hAnsi="Times New Roman" w:cs="Times New Roman"/>
          <w:sz w:val="28"/>
          <w:szCs w:val="28"/>
        </w:rPr>
        <w:t xml:space="preserve"> </w:t>
      </w:r>
      <w:r w:rsidRPr="00DB5EC1">
        <w:rPr>
          <w:rFonts w:ascii="Times New Roman" w:hAnsi="Times New Roman" w:cs="Times New Roman"/>
          <w:sz w:val="28"/>
          <w:szCs w:val="28"/>
        </w:rPr>
        <w:t>изменения прав и обязанностей су</w:t>
      </w:r>
      <w:r w:rsidR="00122BC9">
        <w:rPr>
          <w:rFonts w:ascii="Times New Roman" w:hAnsi="Times New Roman" w:cs="Times New Roman"/>
          <w:sz w:val="28"/>
          <w:szCs w:val="28"/>
        </w:rPr>
        <w:t>бъектов</w:t>
      </w:r>
      <w:r w:rsidR="005046D7">
        <w:rPr>
          <w:rFonts w:ascii="Times New Roman" w:hAnsi="Times New Roman" w:cs="Times New Roman"/>
          <w:sz w:val="28"/>
          <w:szCs w:val="28"/>
        </w:rPr>
        <w:t xml:space="preserve"> предпринимательской </w:t>
      </w:r>
      <w:r w:rsidR="002B343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B5EC1">
        <w:rPr>
          <w:rFonts w:ascii="Times New Roman" w:hAnsi="Times New Roman" w:cs="Times New Roman"/>
          <w:sz w:val="28"/>
          <w:szCs w:val="28"/>
        </w:rPr>
        <w:t>и</w:t>
      </w:r>
      <w:r w:rsidR="005046D7">
        <w:rPr>
          <w:rFonts w:ascii="Times New Roman" w:hAnsi="Times New Roman" w:cs="Times New Roman"/>
          <w:sz w:val="28"/>
          <w:szCs w:val="28"/>
        </w:rPr>
        <w:t xml:space="preserve"> </w:t>
      </w:r>
      <w:r w:rsidRPr="00DB5EC1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1C481D">
        <w:rPr>
          <w:rFonts w:ascii="Times New Roman" w:hAnsi="Times New Roman" w:cs="Times New Roman"/>
          <w:sz w:val="28"/>
          <w:szCs w:val="28"/>
        </w:rPr>
        <w:t xml:space="preserve"> в части обслуживания льготных категорий граждан</w:t>
      </w:r>
      <w:r w:rsidRPr="00DB5EC1">
        <w:rPr>
          <w:rFonts w:ascii="Times New Roman" w:hAnsi="Times New Roman" w:cs="Times New Roman"/>
          <w:sz w:val="28"/>
          <w:szCs w:val="28"/>
        </w:rPr>
        <w:t>.</w:t>
      </w:r>
    </w:p>
    <w:p w:rsidR="00E92B64" w:rsidRPr="00DB5EC1" w:rsidRDefault="001C481D" w:rsidP="00E92B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2512" w:rsidRPr="00DB5EC1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6F640F">
        <w:rPr>
          <w:rFonts w:ascii="Times New Roman" w:hAnsi="Times New Roman" w:cs="Times New Roman"/>
          <w:sz w:val="28"/>
          <w:szCs w:val="28"/>
        </w:rPr>
        <w:t xml:space="preserve">не </w:t>
      </w:r>
      <w:r w:rsidR="00D92512" w:rsidRPr="00DB5EC1">
        <w:rPr>
          <w:rFonts w:ascii="Times New Roman" w:hAnsi="Times New Roman" w:cs="Times New Roman"/>
          <w:sz w:val="28"/>
          <w:szCs w:val="28"/>
        </w:rPr>
        <w:t>повлечет</w:t>
      </w:r>
      <w:r w:rsidR="005046D7">
        <w:rPr>
          <w:rFonts w:ascii="Times New Roman" w:hAnsi="Times New Roman" w:cs="Times New Roman"/>
          <w:sz w:val="28"/>
          <w:szCs w:val="28"/>
        </w:rPr>
        <w:t xml:space="preserve"> </w:t>
      </w:r>
      <w:r w:rsidR="0016100E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D92512" w:rsidRPr="00DB5EC1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5046D7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D92512" w:rsidRPr="00DB5EC1">
        <w:rPr>
          <w:rFonts w:ascii="Times New Roman" w:hAnsi="Times New Roman" w:cs="Times New Roman"/>
          <w:sz w:val="28"/>
          <w:szCs w:val="28"/>
        </w:rPr>
        <w:t>предпринимательской и</w:t>
      </w:r>
      <w:r w:rsidR="005046D7">
        <w:rPr>
          <w:rFonts w:ascii="Times New Roman" w:hAnsi="Times New Roman" w:cs="Times New Roman"/>
          <w:sz w:val="28"/>
          <w:szCs w:val="28"/>
        </w:rPr>
        <w:t xml:space="preserve"> </w:t>
      </w:r>
      <w:r w:rsidR="00610D60">
        <w:rPr>
          <w:rFonts w:ascii="Times New Roman" w:hAnsi="Times New Roman" w:cs="Times New Roman"/>
          <w:sz w:val="28"/>
          <w:szCs w:val="28"/>
        </w:rPr>
        <w:t>инвестиционной</w:t>
      </w:r>
      <w:r w:rsidR="00D92512" w:rsidRPr="00DB5EC1">
        <w:rPr>
          <w:rFonts w:ascii="Times New Roman" w:hAnsi="Times New Roman" w:cs="Times New Roman"/>
          <w:sz w:val="28"/>
          <w:szCs w:val="28"/>
        </w:rPr>
        <w:t xml:space="preserve"> деят</w:t>
      </w:r>
      <w:r w:rsidR="00610D60">
        <w:rPr>
          <w:rFonts w:ascii="Times New Roman" w:hAnsi="Times New Roman" w:cs="Times New Roman"/>
          <w:sz w:val="28"/>
          <w:szCs w:val="28"/>
        </w:rPr>
        <w:t>ельности</w:t>
      </w:r>
      <w:r w:rsidR="00D92512" w:rsidRPr="00DB5EC1">
        <w:rPr>
          <w:rFonts w:ascii="Times New Roman" w:hAnsi="Times New Roman" w:cs="Times New Roman"/>
          <w:sz w:val="28"/>
          <w:szCs w:val="28"/>
        </w:rPr>
        <w:t>,</w:t>
      </w:r>
      <w:r w:rsidR="005046D7">
        <w:rPr>
          <w:rFonts w:ascii="Times New Roman" w:hAnsi="Times New Roman" w:cs="Times New Roman"/>
          <w:sz w:val="28"/>
          <w:szCs w:val="28"/>
        </w:rPr>
        <w:t xml:space="preserve"> </w:t>
      </w:r>
      <w:r w:rsidR="00D92512" w:rsidRPr="00DB5EC1">
        <w:rPr>
          <w:rFonts w:ascii="Times New Roman" w:hAnsi="Times New Roman" w:cs="Times New Roman"/>
          <w:sz w:val="28"/>
          <w:szCs w:val="28"/>
        </w:rPr>
        <w:t>связанных с из</w:t>
      </w:r>
      <w:r>
        <w:rPr>
          <w:rFonts w:ascii="Times New Roman" w:hAnsi="Times New Roman" w:cs="Times New Roman"/>
          <w:sz w:val="28"/>
          <w:szCs w:val="28"/>
        </w:rPr>
        <w:t>менением их прав и обязанностей</w:t>
      </w:r>
      <w:r w:rsidR="00FD4592">
        <w:rPr>
          <w:rFonts w:ascii="Times New Roman" w:hAnsi="Times New Roman" w:cs="Times New Roman"/>
          <w:sz w:val="28"/>
          <w:szCs w:val="28"/>
        </w:rPr>
        <w:t xml:space="preserve"> на</w:t>
      </w:r>
      <w:r w:rsidR="002272F1">
        <w:rPr>
          <w:rFonts w:ascii="Times New Roman" w:hAnsi="Times New Roman" w:cs="Times New Roman"/>
          <w:sz w:val="28"/>
          <w:szCs w:val="28"/>
        </w:rPr>
        <w:t xml:space="preserve"> изготовление социальных карт.</w:t>
      </w:r>
    </w:p>
    <w:p w:rsidR="00610D60" w:rsidRPr="00610D60" w:rsidRDefault="00610D60" w:rsidP="00610D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D60">
        <w:rPr>
          <w:rFonts w:ascii="Times New Roman" w:hAnsi="Times New Roman" w:cs="Times New Roman"/>
          <w:sz w:val="28"/>
          <w:szCs w:val="28"/>
        </w:rPr>
        <w:t>Принятие проекта муниципального правового акта не</w:t>
      </w:r>
      <w:r w:rsidR="00122BC9">
        <w:rPr>
          <w:rFonts w:ascii="Times New Roman" w:hAnsi="Times New Roman" w:cs="Times New Roman"/>
          <w:sz w:val="28"/>
          <w:szCs w:val="28"/>
        </w:rPr>
        <w:t xml:space="preserve"> </w:t>
      </w:r>
      <w:r w:rsidRPr="00610D60">
        <w:rPr>
          <w:rFonts w:ascii="Times New Roman" w:hAnsi="Times New Roman" w:cs="Times New Roman"/>
          <w:sz w:val="28"/>
          <w:szCs w:val="28"/>
        </w:rPr>
        <w:t>повлечет возникновение рисков негативных последствий решения проблемы предложенным способом регулирования.</w:t>
      </w:r>
    </w:p>
    <w:p w:rsidR="00610D60" w:rsidRPr="00610D60" w:rsidRDefault="00610D60" w:rsidP="00610D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D60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D92512" w:rsidRPr="00DB5EC1" w:rsidRDefault="00D92512" w:rsidP="00DB5E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lastRenderedPageBreak/>
        <w:t>Необходимость установления переходного периода отсутствует.</w:t>
      </w:r>
    </w:p>
    <w:p w:rsidR="00D92512" w:rsidRPr="00DB5EC1" w:rsidRDefault="00D92512" w:rsidP="00504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Необходимость  установления  отсрочки  в</w:t>
      </w:r>
      <w:r w:rsidR="005046D7">
        <w:rPr>
          <w:rFonts w:ascii="Times New Roman" w:hAnsi="Times New Roman" w:cs="Times New Roman"/>
          <w:sz w:val="28"/>
          <w:szCs w:val="28"/>
        </w:rPr>
        <w:t xml:space="preserve">ступления в силу муниципального </w:t>
      </w:r>
      <w:r w:rsidRPr="00DB5EC1">
        <w:rPr>
          <w:rFonts w:ascii="Times New Roman" w:hAnsi="Times New Roman" w:cs="Times New Roman"/>
          <w:sz w:val="28"/>
          <w:szCs w:val="28"/>
        </w:rPr>
        <w:t>нормативного правового акта отсутствует.</w:t>
      </w:r>
    </w:p>
    <w:p w:rsidR="00DB5EC1" w:rsidRPr="00DB5EC1" w:rsidRDefault="00DB5EC1" w:rsidP="00DB5E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распространения</w:t>
      </w:r>
      <w:r w:rsidR="006A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предлагаемого регулирования на</w:t>
      </w:r>
      <w:r w:rsidRPr="00DB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возникшие отношения отсутствует.</w:t>
      </w:r>
    </w:p>
    <w:p w:rsidR="00DB5EC1" w:rsidRPr="00DB5EC1" w:rsidRDefault="006A7017" w:rsidP="00DB5E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для достижения заявленных</w:t>
      </w:r>
      <w:r w:rsidR="00DB5EC1" w:rsidRPr="00DB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егулирования являются следующие организационно-технические, методологические,</w:t>
      </w:r>
      <w:r w:rsidR="00DB5EC1" w:rsidRPr="00DB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B5EC1" w:rsidRPr="00DB5E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иные мероприятия: обнародование принятого нормативного правового акта.</w:t>
      </w:r>
    </w:p>
    <w:p w:rsidR="009C2C31" w:rsidRDefault="009C2C31" w:rsidP="009C2C3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C31" w:rsidRDefault="009C2C31" w:rsidP="009C2C3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C31" w:rsidRPr="009C2C31" w:rsidRDefault="009C2C31" w:rsidP="009C2C3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</w:p>
    <w:p w:rsidR="009C2C31" w:rsidRPr="009C2C31" w:rsidRDefault="009C2C31" w:rsidP="009C2C3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предпринимательства, </w:t>
      </w:r>
    </w:p>
    <w:p w:rsidR="008B73BC" w:rsidRPr="008A5986" w:rsidRDefault="009C2C31" w:rsidP="006A7017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потребительскому рынку и вопросам труда</w:t>
      </w: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A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Кротова</w:t>
      </w:r>
    </w:p>
    <w:sectPr w:rsidR="008B73BC" w:rsidRPr="008A5986" w:rsidSect="00E92B64">
      <w:pgSz w:w="11905" w:h="16838"/>
      <w:pgMar w:top="1134" w:right="565" w:bottom="1134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12"/>
    <w:rsid w:val="0004232E"/>
    <w:rsid w:val="00087C5F"/>
    <w:rsid w:val="00091A22"/>
    <w:rsid w:val="000A5D54"/>
    <w:rsid w:val="000C1811"/>
    <w:rsid w:val="000D6C17"/>
    <w:rsid w:val="0010310D"/>
    <w:rsid w:val="00106F9F"/>
    <w:rsid w:val="001176C9"/>
    <w:rsid w:val="00122BC9"/>
    <w:rsid w:val="0016100E"/>
    <w:rsid w:val="001C2E64"/>
    <w:rsid w:val="001C481D"/>
    <w:rsid w:val="002041F8"/>
    <w:rsid w:val="002272F1"/>
    <w:rsid w:val="0024566D"/>
    <w:rsid w:val="002B3437"/>
    <w:rsid w:val="00335C6B"/>
    <w:rsid w:val="003B12EC"/>
    <w:rsid w:val="003C69E7"/>
    <w:rsid w:val="00411A18"/>
    <w:rsid w:val="004356F9"/>
    <w:rsid w:val="0046464C"/>
    <w:rsid w:val="0048764E"/>
    <w:rsid w:val="004F4CD5"/>
    <w:rsid w:val="005046D7"/>
    <w:rsid w:val="00513879"/>
    <w:rsid w:val="00594304"/>
    <w:rsid w:val="005A2F85"/>
    <w:rsid w:val="006052F4"/>
    <w:rsid w:val="00606C08"/>
    <w:rsid w:val="00610D60"/>
    <w:rsid w:val="006A7017"/>
    <w:rsid w:val="006E079C"/>
    <w:rsid w:val="006F640F"/>
    <w:rsid w:val="0074746D"/>
    <w:rsid w:val="008A5986"/>
    <w:rsid w:val="008A612D"/>
    <w:rsid w:val="008B5A8C"/>
    <w:rsid w:val="008B73BC"/>
    <w:rsid w:val="00906C1B"/>
    <w:rsid w:val="009426E8"/>
    <w:rsid w:val="00996EC8"/>
    <w:rsid w:val="009C2C31"/>
    <w:rsid w:val="00A839F7"/>
    <w:rsid w:val="00AB774F"/>
    <w:rsid w:val="00BB7857"/>
    <w:rsid w:val="00BC46C3"/>
    <w:rsid w:val="00BE29DF"/>
    <w:rsid w:val="00C62D7C"/>
    <w:rsid w:val="00CA171C"/>
    <w:rsid w:val="00CB17C0"/>
    <w:rsid w:val="00CC07C0"/>
    <w:rsid w:val="00D610F9"/>
    <w:rsid w:val="00D81F4B"/>
    <w:rsid w:val="00D92512"/>
    <w:rsid w:val="00DB5EC1"/>
    <w:rsid w:val="00E92B64"/>
    <w:rsid w:val="00EC6A06"/>
    <w:rsid w:val="00F6497B"/>
    <w:rsid w:val="00FA3CFB"/>
    <w:rsid w:val="00F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B6E11-5551-41C1-89EE-4D9B9C39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7F946-F33D-4C9C-ABCF-1603CBB3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И. Неведрова</dc:creator>
  <cp:lastModifiedBy>Елена В. Архипова</cp:lastModifiedBy>
  <cp:revision>5</cp:revision>
  <cp:lastPrinted>2019-10-09T07:35:00Z</cp:lastPrinted>
  <dcterms:created xsi:type="dcterms:W3CDTF">2024-02-12T08:31:00Z</dcterms:created>
  <dcterms:modified xsi:type="dcterms:W3CDTF">2024-02-12T09:48:00Z</dcterms:modified>
</cp:coreProperties>
</file>