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27" w:rsidRPr="002D3575" w:rsidRDefault="008D6227" w:rsidP="008D6227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551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B445D" w:rsidRPr="008551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B445D" w:rsidRPr="008551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B445D" w:rsidRPr="008551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B445D" w:rsidRPr="008551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B445D" w:rsidRPr="008551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B445D" w:rsidRPr="008551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B445D" w:rsidRPr="008551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B445D" w:rsidRPr="008551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B445D" w:rsidRPr="008551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12EE8"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>УТВЕРЖДАЮ</w:t>
      </w:r>
    </w:p>
    <w:p w:rsidR="008D6227" w:rsidRPr="002D3575" w:rsidRDefault="008D6227" w:rsidP="008D6227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B445D"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B445D"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B445D"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B445D"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B445D"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B445D"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B445D"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B445D"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B445D"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B12EE8"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>П</w:t>
      </w:r>
      <w:r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>редседатель комитета</w:t>
      </w:r>
    </w:p>
    <w:p w:rsidR="002B445D" w:rsidRPr="002D3575" w:rsidRDefault="008D6227" w:rsidP="008D6227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B445D"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B445D"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B445D"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B445D"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B445D"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B445D"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B445D"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B445D"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B445D"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</w:t>
      </w:r>
      <w:r w:rsidR="002D3575"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>строительству,</w:t>
      </w:r>
    </w:p>
    <w:p w:rsidR="002B445D" w:rsidRPr="002D3575" w:rsidRDefault="002B445D" w:rsidP="002B445D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D3575"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>архитектуре и развитию</w:t>
      </w:r>
    </w:p>
    <w:p w:rsidR="008D6227" w:rsidRPr="00957510" w:rsidRDefault="002B445D" w:rsidP="002B445D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D6227"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>города Барнаула</w:t>
      </w:r>
    </w:p>
    <w:p w:rsidR="002B445D" w:rsidRPr="00957510" w:rsidRDefault="008D6227" w:rsidP="008D6227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75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</w:t>
      </w:r>
      <w:r w:rsidR="002B445D" w:rsidRPr="009575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</w:t>
      </w:r>
    </w:p>
    <w:p w:rsidR="008D6227" w:rsidRPr="00957510" w:rsidRDefault="002B445D" w:rsidP="008D6227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7510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957510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957510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957510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957510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957510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957510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957510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957510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___________</w:t>
      </w:r>
      <w:r w:rsid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>А.А.</w:t>
      </w:r>
      <w:r w:rsidR="006D7DD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>Воробьев</w:t>
      </w:r>
      <w:r w:rsidR="008D6227" w:rsidRPr="009575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957510" w:rsidRPr="00957510" w:rsidRDefault="00957510" w:rsidP="002B445D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D6227" w:rsidRPr="00957510" w:rsidRDefault="008D6227" w:rsidP="00957510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7510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8D6227" w:rsidRPr="00957510" w:rsidRDefault="00B12EE8" w:rsidP="008D622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5751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ПЛАН</w:t>
      </w:r>
    </w:p>
    <w:p w:rsidR="00BA2AF6" w:rsidRPr="00957510" w:rsidRDefault="008D6227" w:rsidP="009575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5751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мероприятий по снижению рисков нарушения антимонопольного законодательства </w:t>
      </w:r>
      <w:r w:rsidRPr="002D357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комитета </w:t>
      </w:r>
      <w:r w:rsidR="002D3575" w:rsidRPr="002D357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 строительству, архитектуре и развитию</w:t>
      </w:r>
      <w:r w:rsidRPr="002D357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города</w:t>
      </w:r>
      <w:r w:rsidR="00EC5C5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Барнаула на 202</w:t>
      </w:r>
      <w:r w:rsidR="006D7DD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3</w:t>
      </w:r>
      <w:r w:rsidRPr="0095751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год</w:t>
      </w:r>
    </w:p>
    <w:p w:rsidR="00957510" w:rsidRPr="00957510" w:rsidRDefault="00957510" w:rsidP="009575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tbl>
      <w:tblPr>
        <w:tblStyle w:val="a3"/>
        <w:tblW w:w="14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4"/>
        <w:gridCol w:w="4338"/>
        <w:gridCol w:w="2835"/>
        <w:gridCol w:w="2409"/>
        <w:gridCol w:w="2268"/>
        <w:gridCol w:w="2418"/>
      </w:tblGrid>
      <w:tr w:rsidR="002B445D" w:rsidRPr="00957510" w:rsidTr="003A1535">
        <w:tc>
          <w:tcPr>
            <w:tcW w:w="624" w:type="dxa"/>
          </w:tcPr>
          <w:p w:rsidR="0086215B" w:rsidRPr="00957510" w:rsidRDefault="002B445D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b/>
                <w:sz w:val="25"/>
                <w:szCs w:val="25"/>
              </w:rPr>
              <w:t>№</w:t>
            </w:r>
          </w:p>
          <w:p w:rsidR="0086215B" w:rsidRPr="00957510" w:rsidRDefault="0086215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gramStart"/>
            <w:r w:rsidRPr="00957510">
              <w:rPr>
                <w:rFonts w:ascii="Times New Roman" w:hAnsi="Times New Roman" w:cs="Times New Roman"/>
                <w:b/>
                <w:sz w:val="25"/>
                <w:szCs w:val="25"/>
              </w:rPr>
              <w:t>п</w:t>
            </w:r>
            <w:proofErr w:type="gramEnd"/>
            <w:r w:rsidRPr="00957510">
              <w:rPr>
                <w:rFonts w:ascii="Times New Roman" w:hAnsi="Times New Roman" w:cs="Times New Roman"/>
                <w:b/>
                <w:sz w:val="25"/>
                <w:szCs w:val="25"/>
              </w:rPr>
              <w:t>/п</w:t>
            </w:r>
          </w:p>
        </w:tc>
        <w:tc>
          <w:tcPr>
            <w:tcW w:w="4338" w:type="dxa"/>
          </w:tcPr>
          <w:p w:rsidR="0086215B" w:rsidRPr="00957510" w:rsidRDefault="0086215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Мероприятия по снижению </w:t>
            </w:r>
            <w:r w:rsidRPr="00957510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рисков нарушения антимонопольного законодательства</w:t>
            </w:r>
          </w:p>
        </w:tc>
        <w:tc>
          <w:tcPr>
            <w:tcW w:w="2835" w:type="dxa"/>
          </w:tcPr>
          <w:p w:rsidR="0086215B" w:rsidRPr="00957510" w:rsidRDefault="0086215B" w:rsidP="0086215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b/>
                <w:sz w:val="25"/>
                <w:szCs w:val="25"/>
              </w:rPr>
              <w:t>Риски нарушения</w:t>
            </w:r>
          </w:p>
          <w:p w:rsidR="0086215B" w:rsidRPr="00957510" w:rsidRDefault="0086215B" w:rsidP="0086215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b/>
                <w:sz w:val="25"/>
                <w:szCs w:val="25"/>
              </w:rPr>
              <w:t>антимонопольного</w:t>
            </w:r>
          </w:p>
          <w:p w:rsidR="0086215B" w:rsidRPr="00957510" w:rsidRDefault="0086215B" w:rsidP="0086215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законодательства </w:t>
            </w:r>
            <w:proofErr w:type="gramStart"/>
            <w:r w:rsidRPr="00957510">
              <w:rPr>
                <w:rFonts w:ascii="Times New Roman" w:hAnsi="Times New Roman" w:cs="Times New Roman"/>
                <w:b/>
                <w:sz w:val="25"/>
                <w:szCs w:val="25"/>
              </w:rPr>
              <w:t>в</w:t>
            </w:r>
            <w:proofErr w:type="gramEnd"/>
          </w:p>
          <w:p w:rsidR="0086215B" w:rsidRPr="00957510" w:rsidRDefault="0086215B" w:rsidP="0086215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gramStart"/>
            <w:r w:rsidRPr="00957510">
              <w:rPr>
                <w:rFonts w:ascii="Times New Roman" w:hAnsi="Times New Roman" w:cs="Times New Roman"/>
                <w:b/>
                <w:sz w:val="25"/>
                <w:szCs w:val="25"/>
              </w:rPr>
              <w:t>соответствии</w:t>
            </w:r>
            <w:proofErr w:type="gramEnd"/>
            <w:r w:rsidRPr="0095751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с Картой</w:t>
            </w:r>
          </w:p>
          <w:p w:rsidR="0086215B" w:rsidRPr="00957510" w:rsidRDefault="0086215B" w:rsidP="0086215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b/>
                <w:sz w:val="25"/>
                <w:szCs w:val="25"/>
              </w:rPr>
              <w:t>рисков</w:t>
            </w:r>
          </w:p>
          <w:p w:rsidR="0086215B" w:rsidRPr="00957510" w:rsidRDefault="0086215B" w:rsidP="0086215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409" w:type="dxa"/>
          </w:tcPr>
          <w:p w:rsidR="0086215B" w:rsidRPr="00957510" w:rsidRDefault="0086215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b/>
                <w:sz w:val="25"/>
                <w:szCs w:val="25"/>
              </w:rPr>
              <w:t>Исполнители</w:t>
            </w:r>
          </w:p>
        </w:tc>
        <w:tc>
          <w:tcPr>
            <w:tcW w:w="2268" w:type="dxa"/>
          </w:tcPr>
          <w:p w:rsidR="0086215B" w:rsidRPr="00957510" w:rsidRDefault="0086215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b/>
                <w:sz w:val="25"/>
                <w:szCs w:val="25"/>
              </w:rPr>
              <w:t>Срок исполнения</w:t>
            </w:r>
          </w:p>
        </w:tc>
        <w:tc>
          <w:tcPr>
            <w:tcW w:w="2418" w:type="dxa"/>
          </w:tcPr>
          <w:p w:rsidR="0086215B" w:rsidRPr="00957510" w:rsidRDefault="0086215B" w:rsidP="0086215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b/>
                <w:sz w:val="25"/>
                <w:szCs w:val="25"/>
              </w:rPr>
              <w:t>Результат исполнения</w:t>
            </w:r>
          </w:p>
        </w:tc>
      </w:tr>
      <w:tr w:rsidR="00502FA5" w:rsidRPr="00957510" w:rsidTr="003A1535">
        <w:tc>
          <w:tcPr>
            <w:tcW w:w="624" w:type="dxa"/>
          </w:tcPr>
          <w:p w:rsidR="00502FA5" w:rsidRPr="00957510" w:rsidRDefault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3A1535" w:rsidRPr="00957510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4338" w:type="dxa"/>
          </w:tcPr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Соблюдение требований</w:t>
            </w:r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антимонопольного</w:t>
            </w:r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законодательства, запретов</w:t>
            </w:r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на совершение</w:t>
            </w:r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антиконкурентных</w:t>
            </w:r>
            <w:proofErr w:type="spellEnd"/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действий и предупреждение</w:t>
            </w:r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возникающих рисков</w:t>
            </w:r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нарушения</w:t>
            </w:r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антимонопольного</w:t>
            </w:r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законодательства</w:t>
            </w:r>
          </w:p>
        </w:tc>
        <w:tc>
          <w:tcPr>
            <w:tcW w:w="2835" w:type="dxa"/>
            <w:vMerge w:val="restart"/>
          </w:tcPr>
          <w:p w:rsidR="00502FA5" w:rsidRPr="00957510" w:rsidRDefault="008551E0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 xml:space="preserve">1. </w:t>
            </w:r>
            <w:r w:rsidR="00502FA5" w:rsidRPr="00957510">
              <w:rPr>
                <w:rFonts w:ascii="Times New Roman" w:hAnsi="Times New Roman" w:cs="Times New Roman"/>
                <w:sz w:val="25"/>
                <w:szCs w:val="25"/>
              </w:rPr>
              <w:t>Нарушение</w:t>
            </w:r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антимонопольного</w:t>
            </w:r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законодательства</w:t>
            </w:r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при проведении</w:t>
            </w:r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 xml:space="preserve">закупок </w:t>
            </w:r>
            <w:proofErr w:type="gramStart"/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на</w:t>
            </w:r>
            <w:proofErr w:type="gramEnd"/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основании</w:t>
            </w:r>
            <w:proofErr w:type="gramEnd"/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Федерального</w:t>
            </w:r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 xml:space="preserve">закона </w:t>
            </w:r>
            <w:proofErr w:type="gramStart"/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от</w:t>
            </w:r>
            <w:proofErr w:type="gramEnd"/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05.04.2013 №44-ФЗ</w:t>
            </w:r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«О контрактной системе в сфере</w:t>
            </w:r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закупок товаров,</w:t>
            </w:r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 xml:space="preserve">работ, услуг </w:t>
            </w:r>
            <w:proofErr w:type="gramStart"/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для</w:t>
            </w:r>
            <w:proofErr w:type="gramEnd"/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обеспечения</w:t>
            </w:r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государственных и</w:t>
            </w:r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муниципальных</w:t>
            </w:r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нужд» (далее –</w:t>
            </w:r>
            <w:proofErr w:type="gramEnd"/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Федеральный закон</w:t>
            </w:r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№44-ФЗ)</w:t>
            </w:r>
          </w:p>
        </w:tc>
        <w:tc>
          <w:tcPr>
            <w:tcW w:w="2409" w:type="dxa"/>
          </w:tcPr>
          <w:p w:rsidR="00502FA5" w:rsidRPr="00957510" w:rsidRDefault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муниципальные служащие комитета</w:t>
            </w:r>
          </w:p>
        </w:tc>
        <w:tc>
          <w:tcPr>
            <w:tcW w:w="2268" w:type="dxa"/>
          </w:tcPr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постоянно в</w:t>
            </w:r>
          </w:p>
          <w:p w:rsidR="00502FA5" w:rsidRPr="00957510" w:rsidRDefault="00EC5C5E" w:rsidP="006D7DDE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течение 202</w:t>
            </w:r>
            <w:r w:rsidR="006D7DDE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502FA5" w:rsidRPr="00957510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2418" w:type="dxa"/>
          </w:tcPr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Исключение фактов</w:t>
            </w:r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нарушения</w:t>
            </w:r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антимонопольного</w:t>
            </w:r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 xml:space="preserve">законодательства </w:t>
            </w:r>
            <w:proofErr w:type="gramStart"/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при</w:t>
            </w:r>
            <w:proofErr w:type="gramEnd"/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проведении</w:t>
            </w:r>
            <w:proofErr w:type="gramEnd"/>
            <w:r w:rsidRPr="00957510">
              <w:rPr>
                <w:rFonts w:ascii="Times New Roman" w:hAnsi="Times New Roman" w:cs="Times New Roman"/>
                <w:sz w:val="25"/>
                <w:szCs w:val="25"/>
              </w:rPr>
              <w:t xml:space="preserve"> закупок</w:t>
            </w:r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2B445D" w:rsidRPr="00957510" w:rsidTr="003A1535">
        <w:tc>
          <w:tcPr>
            <w:tcW w:w="624" w:type="dxa"/>
          </w:tcPr>
          <w:p w:rsidR="002B445D" w:rsidRPr="00957510" w:rsidRDefault="002B445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3A1535" w:rsidRPr="00957510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4338" w:type="dxa"/>
          </w:tcPr>
          <w:p w:rsidR="002B445D" w:rsidRPr="00957510" w:rsidRDefault="002B445D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Обеспечение контроля за</w:t>
            </w:r>
          </w:p>
          <w:p w:rsidR="002B445D" w:rsidRPr="00957510" w:rsidRDefault="002B445D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исполнением</w:t>
            </w:r>
          </w:p>
          <w:p w:rsidR="002B445D" w:rsidRPr="00957510" w:rsidRDefault="002B445D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муниципальными</w:t>
            </w:r>
          </w:p>
          <w:p w:rsidR="002B445D" w:rsidRPr="00957510" w:rsidRDefault="002B445D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служащими требований</w:t>
            </w:r>
          </w:p>
          <w:p w:rsidR="002B445D" w:rsidRPr="00957510" w:rsidRDefault="002B445D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Федерального закона</w:t>
            </w:r>
          </w:p>
          <w:p w:rsidR="002B445D" w:rsidRPr="00957510" w:rsidRDefault="002B445D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№44-ФЗ</w:t>
            </w:r>
          </w:p>
        </w:tc>
        <w:tc>
          <w:tcPr>
            <w:tcW w:w="2835" w:type="dxa"/>
            <w:vMerge/>
          </w:tcPr>
          <w:p w:rsidR="002B445D" w:rsidRPr="00957510" w:rsidRDefault="002B445D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09" w:type="dxa"/>
          </w:tcPr>
          <w:p w:rsidR="002B445D" w:rsidRPr="00957510" w:rsidRDefault="003A153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председатель комитета</w:t>
            </w:r>
          </w:p>
        </w:tc>
        <w:tc>
          <w:tcPr>
            <w:tcW w:w="2268" w:type="dxa"/>
          </w:tcPr>
          <w:p w:rsidR="002B445D" w:rsidRPr="00957510" w:rsidRDefault="00EC5C5E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 течение 202</w:t>
            </w:r>
            <w:r w:rsidR="006D7DDE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  <w:p w:rsidR="002B445D" w:rsidRPr="00957510" w:rsidRDefault="002B445D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 xml:space="preserve">года, </w:t>
            </w:r>
            <w:proofErr w:type="gramStart"/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при</w:t>
            </w:r>
            <w:proofErr w:type="gramEnd"/>
          </w:p>
          <w:p w:rsidR="002B445D" w:rsidRPr="00957510" w:rsidRDefault="002B445D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осуществлении</w:t>
            </w:r>
            <w:proofErr w:type="gramEnd"/>
          </w:p>
          <w:p w:rsidR="002B445D" w:rsidRPr="00957510" w:rsidRDefault="002B445D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закупок</w:t>
            </w:r>
          </w:p>
        </w:tc>
        <w:tc>
          <w:tcPr>
            <w:tcW w:w="2418" w:type="dxa"/>
            <w:vMerge w:val="restart"/>
          </w:tcPr>
          <w:p w:rsidR="002B445D" w:rsidRPr="00957510" w:rsidRDefault="002B445D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B445D" w:rsidRPr="00957510" w:rsidTr="003A1535">
        <w:tc>
          <w:tcPr>
            <w:tcW w:w="624" w:type="dxa"/>
          </w:tcPr>
          <w:p w:rsidR="002B445D" w:rsidRPr="00957510" w:rsidRDefault="002B445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3</w:t>
            </w:r>
            <w:r w:rsidR="003A1535" w:rsidRPr="00957510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4338" w:type="dxa"/>
          </w:tcPr>
          <w:p w:rsidR="002B445D" w:rsidRPr="00957510" w:rsidRDefault="002B445D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Изучение правоприменительной практики и мониторинг изменений законодательства при осуществлении закупок товаров, работ, услуг для обеспечения муниципальных нужд</w:t>
            </w:r>
          </w:p>
        </w:tc>
        <w:tc>
          <w:tcPr>
            <w:tcW w:w="2835" w:type="dxa"/>
            <w:vMerge/>
          </w:tcPr>
          <w:p w:rsidR="002B445D" w:rsidRPr="00957510" w:rsidRDefault="002B445D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09" w:type="dxa"/>
          </w:tcPr>
          <w:p w:rsidR="002B445D" w:rsidRPr="00957510" w:rsidRDefault="002B445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3575">
              <w:rPr>
                <w:rFonts w:ascii="Times New Roman" w:hAnsi="Times New Roman" w:cs="Times New Roman"/>
                <w:sz w:val="25"/>
                <w:szCs w:val="25"/>
              </w:rPr>
              <w:t>структурные подразделения комитета, осуществляющие подготовку документации для осуществления закупок</w:t>
            </w:r>
          </w:p>
        </w:tc>
        <w:tc>
          <w:tcPr>
            <w:tcW w:w="2268" w:type="dxa"/>
          </w:tcPr>
          <w:p w:rsidR="002B445D" w:rsidRPr="00957510" w:rsidRDefault="00EC5C5E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 течение 202</w:t>
            </w:r>
            <w:r w:rsidR="006D7DDE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  <w:p w:rsidR="002B445D" w:rsidRPr="00957510" w:rsidRDefault="002B445D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 xml:space="preserve">года, </w:t>
            </w:r>
            <w:proofErr w:type="gramStart"/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при</w:t>
            </w:r>
            <w:proofErr w:type="gramEnd"/>
          </w:p>
          <w:p w:rsidR="002B445D" w:rsidRPr="00957510" w:rsidRDefault="002B445D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осуществлении</w:t>
            </w:r>
            <w:proofErr w:type="gramEnd"/>
          </w:p>
          <w:p w:rsidR="002B445D" w:rsidRPr="00957510" w:rsidRDefault="002B445D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закупок</w:t>
            </w:r>
          </w:p>
        </w:tc>
        <w:tc>
          <w:tcPr>
            <w:tcW w:w="2418" w:type="dxa"/>
            <w:vMerge/>
          </w:tcPr>
          <w:p w:rsidR="002B445D" w:rsidRPr="00957510" w:rsidRDefault="002B445D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B445D" w:rsidRPr="00957510" w:rsidTr="00DC07C6">
        <w:tc>
          <w:tcPr>
            <w:tcW w:w="624" w:type="dxa"/>
          </w:tcPr>
          <w:p w:rsidR="002B445D" w:rsidRPr="00957510" w:rsidRDefault="002B445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3A1535" w:rsidRPr="00957510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4338" w:type="dxa"/>
          </w:tcPr>
          <w:p w:rsidR="002B445D" w:rsidRPr="00957510" w:rsidRDefault="002B445D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Выявление конфликта интересов в деятельности муниципальных служащих комитета (в том числе влекущего нарушение требований антимонопольного законодательства), принятие мер по устранению причин и условий, способствующих его возникновению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2B445D" w:rsidRPr="00957510" w:rsidRDefault="002B445D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09" w:type="dxa"/>
          </w:tcPr>
          <w:p w:rsidR="002B445D" w:rsidRPr="00957510" w:rsidRDefault="002B445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структурные подразделения комитета</w:t>
            </w:r>
            <w:r w:rsidR="003A1535" w:rsidRPr="00957510">
              <w:rPr>
                <w:rFonts w:ascii="Times New Roman" w:hAnsi="Times New Roman" w:cs="Times New Roman"/>
                <w:sz w:val="25"/>
                <w:szCs w:val="25"/>
              </w:rPr>
              <w:t>, осуществляющие подготовку документации для осуществления закупок</w:t>
            </w:r>
          </w:p>
        </w:tc>
        <w:tc>
          <w:tcPr>
            <w:tcW w:w="2268" w:type="dxa"/>
          </w:tcPr>
          <w:p w:rsidR="002B445D" w:rsidRPr="00957510" w:rsidRDefault="00EC5C5E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 течение 202</w:t>
            </w:r>
            <w:r w:rsidR="006D7DDE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  <w:p w:rsidR="002B445D" w:rsidRPr="00957510" w:rsidRDefault="002B445D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года, по мере</w:t>
            </w:r>
          </w:p>
          <w:p w:rsidR="002B445D" w:rsidRPr="00957510" w:rsidRDefault="002B445D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необходимости</w:t>
            </w:r>
          </w:p>
        </w:tc>
        <w:tc>
          <w:tcPr>
            <w:tcW w:w="2418" w:type="dxa"/>
            <w:vMerge/>
          </w:tcPr>
          <w:p w:rsidR="002B445D" w:rsidRPr="00957510" w:rsidRDefault="002B445D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C07C6" w:rsidRPr="00957510" w:rsidTr="00DC07C6">
        <w:tc>
          <w:tcPr>
            <w:tcW w:w="624" w:type="dxa"/>
          </w:tcPr>
          <w:p w:rsidR="00DC07C6" w:rsidRPr="00957510" w:rsidRDefault="00DC07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5.</w:t>
            </w:r>
          </w:p>
        </w:tc>
        <w:tc>
          <w:tcPr>
            <w:tcW w:w="4338" w:type="dxa"/>
            <w:tcBorders>
              <w:right w:val="single" w:sz="4" w:space="0" w:color="auto"/>
            </w:tcBorders>
          </w:tcPr>
          <w:p w:rsidR="00DC07C6" w:rsidRPr="00957510" w:rsidRDefault="00DC07C6" w:rsidP="00150FC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Анализ действующих муниципальных правовых актов комитета, нормы которых могут повлечь нарушения антимонопольного законодательства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C6" w:rsidRPr="00957510" w:rsidRDefault="00DC07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2. Нарушение антимонопольного законодательства при разработке проектов муниципальных нормативных правовых актов комитета в сфере деятельности комитета</w:t>
            </w:r>
          </w:p>
          <w:p w:rsidR="00DC07C6" w:rsidRPr="00957510" w:rsidRDefault="00DC07C6" w:rsidP="0086215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C07C6" w:rsidRPr="00957510" w:rsidRDefault="00DC07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структурные подразделения комитета, осуществляющие разработку муниципальных нормативных правовых актов</w:t>
            </w:r>
          </w:p>
        </w:tc>
        <w:tc>
          <w:tcPr>
            <w:tcW w:w="2268" w:type="dxa"/>
          </w:tcPr>
          <w:p w:rsidR="00DC07C6" w:rsidRPr="00957510" w:rsidRDefault="00EC5C5E" w:rsidP="00150FC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 течение 202</w:t>
            </w:r>
            <w:r w:rsidR="006D7DDE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  <w:p w:rsidR="00DC07C6" w:rsidRPr="00957510" w:rsidRDefault="00DC07C6" w:rsidP="00150FC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 xml:space="preserve">года, </w:t>
            </w:r>
            <w:proofErr w:type="gramStart"/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при</w:t>
            </w:r>
            <w:proofErr w:type="gramEnd"/>
          </w:p>
          <w:p w:rsidR="00DC07C6" w:rsidRPr="00957510" w:rsidRDefault="00DC07C6" w:rsidP="00150FC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правоприменении</w:t>
            </w:r>
          </w:p>
          <w:p w:rsidR="00DC07C6" w:rsidRPr="00957510" w:rsidRDefault="00DC07C6" w:rsidP="00150FC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соответствующих</w:t>
            </w:r>
          </w:p>
          <w:p w:rsidR="00DC07C6" w:rsidRPr="00957510" w:rsidRDefault="00DC07C6" w:rsidP="003A153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муниципальных правовых актов</w:t>
            </w:r>
            <w:r w:rsidRPr="00957510">
              <w:rPr>
                <w:rFonts w:ascii="Times New Roman" w:hAnsi="Times New Roman" w:cs="Times New Roman"/>
                <w:sz w:val="25"/>
                <w:szCs w:val="25"/>
              </w:rPr>
              <w:cr/>
              <w:t xml:space="preserve"> </w:t>
            </w:r>
          </w:p>
        </w:tc>
        <w:tc>
          <w:tcPr>
            <w:tcW w:w="2418" w:type="dxa"/>
            <w:vMerge w:val="restart"/>
          </w:tcPr>
          <w:p w:rsidR="00DC07C6" w:rsidRPr="00957510" w:rsidRDefault="00DC07C6" w:rsidP="00150FC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 xml:space="preserve">Исключение из проектов муниципальных нормативных правовых актов положений, которые приводят или могут привести </w:t>
            </w:r>
            <w:r w:rsidRPr="00957510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к недопущению, ограничению, устранению конкуренции, за исключением предусмотренных федеральными законами случаев принятия актов</w:t>
            </w:r>
          </w:p>
          <w:p w:rsidR="00DC07C6" w:rsidRPr="00957510" w:rsidRDefault="00DC07C6" w:rsidP="00150FCE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C07C6" w:rsidRPr="00957510" w:rsidTr="00683290">
        <w:trPr>
          <w:trHeight w:val="6278"/>
        </w:trPr>
        <w:tc>
          <w:tcPr>
            <w:tcW w:w="624" w:type="dxa"/>
          </w:tcPr>
          <w:p w:rsidR="00DC07C6" w:rsidRPr="00957510" w:rsidRDefault="00DC07C6" w:rsidP="00150FC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6.</w:t>
            </w:r>
          </w:p>
        </w:tc>
        <w:tc>
          <w:tcPr>
            <w:tcW w:w="4338" w:type="dxa"/>
            <w:tcBorders>
              <w:right w:val="single" w:sz="4" w:space="0" w:color="auto"/>
            </w:tcBorders>
          </w:tcPr>
          <w:p w:rsidR="00DC07C6" w:rsidRPr="00957510" w:rsidRDefault="00DC07C6" w:rsidP="00150FC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Размещение в порядке, установленном постановлением администрации города о проведении оценки регулирующего воздействия муниципальных правовых актов и их проектов, на официальном Интернет-сайте города Барнаула проектов муниципальных нормативных правовых актов, разработанных комитетом, с целью обсуждения их на соответствие требованиям антимонопольного законодательства, сбор и анализ замечаний и предложений организаций, граждан о выявленных в проектах муниципальных нормативных правовых актах положений, которые влекут нарушения антимонопольного законодательства</w:t>
            </w:r>
          </w:p>
          <w:p w:rsidR="00DC07C6" w:rsidRPr="00957510" w:rsidRDefault="00DC07C6" w:rsidP="00150FCE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C6" w:rsidRPr="00957510" w:rsidRDefault="00DC07C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C07C6" w:rsidRPr="00957510" w:rsidRDefault="00DC07C6" w:rsidP="00150FC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структурные подразделения комитета</w:t>
            </w:r>
          </w:p>
        </w:tc>
        <w:tc>
          <w:tcPr>
            <w:tcW w:w="2268" w:type="dxa"/>
          </w:tcPr>
          <w:p w:rsidR="00DC07C6" w:rsidRPr="00957510" w:rsidRDefault="00DC07C6" w:rsidP="00150FC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при разработке проектов муниципальных правовых актов</w:t>
            </w:r>
          </w:p>
        </w:tc>
        <w:tc>
          <w:tcPr>
            <w:tcW w:w="2418" w:type="dxa"/>
            <w:vMerge/>
          </w:tcPr>
          <w:p w:rsidR="00DC07C6" w:rsidRPr="00957510" w:rsidRDefault="00DC07C6" w:rsidP="00150FCE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C07C6" w:rsidRPr="00957510" w:rsidTr="00683290">
        <w:trPr>
          <w:trHeight w:val="150"/>
        </w:trPr>
        <w:tc>
          <w:tcPr>
            <w:tcW w:w="624" w:type="dxa"/>
          </w:tcPr>
          <w:p w:rsidR="00DC07C6" w:rsidRPr="00957510" w:rsidRDefault="00DC07C6" w:rsidP="00150FC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7.</w:t>
            </w:r>
          </w:p>
        </w:tc>
        <w:tc>
          <w:tcPr>
            <w:tcW w:w="4338" w:type="dxa"/>
            <w:tcBorders>
              <w:top w:val="single" w:sz="4" w:space="0" w:color="auto"/>
              <w:right w:val="single" w:sz="4" w:space="0" w:color="auto"/>
            </w:tcBorders>
          </w:tcPr>
          <w:p w:rsidR="00DC07C6" w:rsidRPr="00957510" w:rsidRDefault="00DC07C6" w:rsidP="00150FC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Проверка соответствия требованиям антимонопольного законодательства проектов соглашений, заключаемых комитетом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C6" w:rsidRPr="00957510" w:rsidRDefault="00DC07C6" w:rsidP="0086215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:rsidR="00DC07C6" w:rsidRPr="00957510" w:rsidRDefault="00DC07C6" w:rsidP="00150FC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юридический отдел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C07C6" w:rsidRPr="00957510" w:rsidRDefault="00845AD0" w:rsidP="00FE20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 течение 2023</w:t>
            </w:r>
          </w:p>
          <w:p w:rsidR="00DC07C6" w:rsidRPr="00957510" w:rsidRDefault="00DC07C6" w:rsidP="00FE20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года, по мере</w:t>
            </w:r>
          </w:p>
          <w:p w:rsidR="00DC07C6" w:rsidRPr="00957510" w:rsidRDefault="00DC07C6" w:rsidP="00FE20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необходимости</w:t>
            </w:r>
          </w:p>
        </w:tc>
        <w:tc>
          <w:tcPr>
            <w:tcW w:w="2418" w:type="dxa"/>
            <w:vMerge/>
          </w:tcPr>
          <w:p w:rsidR="00DC07C6" w:rsidRPr="00957510" w:rsidRDefault="00DC07C6" w:rsidP="00150FCE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C07C6" w:rsidRPr="00957510" w:rsidTr="00683290">
        <w:trPr>
          <w:trHeight w:val="1470"/>
        </w:trPr>
        <w:tc>
          <w:tcPr>
            <w:tcW w:w="624" w:type="dxa"/>
          </w:tcPr>
          <w:p w:rsidR="00DC07C6" w:rsidRPr="00957510" w:rsidRDefault="00DC07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8.</w:t>
            </w:r>
          </w:p>
        </w:tc>
        <w:tc>
          <w:tcPr>
            <w:tcW w:w="4338" w:type="dxa"/>
            <w:tcBorders>
              <w:right w:val="single" w:sz="4" w:space="0" w:color="auto"/>
            </w:tcBorders>
          </w:tcPr>
          <w:p w:rsidR="00DC07C6" w:rsidRDefault="00DC07C6" w:rsidP="00374E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 xml:space="preserve">Мониторинг и анализ практики применения муниципальных нормативных правовых актов комитета, выявление </w:t>
            </w:r>
            <w:proofErr w:type="spellStart"/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комплаенс</w:t>
            </w:r>
            <w:proofErr w:type="spellEnd"/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-рисков</w:t>
            </w:r>
          </w:p>
          <w:p w:rsidR="00DC07C6" w:rsidRPr="00957510" w:rsidRDefault="00DC07C6" w:rsidP="00374EF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C07C6" w:rsidRPr="00957510" w:rsidRDefault="00DC07C6" w:rsidP="00374EF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C6" w:rsidRPr="00957510" w:rsidRDefault="00DC07C6" w:rsidP="00374EF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C07C6" w:rsidRPr="00957510" w:rsidRDefault="00DC07C6" w:rsidP="00FE20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юридический отдел</w:t>
            </w:r>
          </w:p>
        </w:tc>
        <w:tc>
          <w:tcPr>
            <w:tcW w:w="2268" w:type="dxa"/>
          </w:tcPr>
          <w:p w:rsidR="00DC07C6" w:rsidRPr="00957510" w:rsidRDefault="00DC07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 xml:space="preserve">декабрь </w:t>
            </w:r>
            <w:r w:rsidR="002940B0">
              <w:rPr>
                <w:rFonts w:ascii="Times New Roman" w:hAnsi="Times New Roman" w:cs="Times New Roman"/>
                <w:sz w:val="25"/>
                <w:szCs w:val="25"/>
              </w:rPr>
              <w:t>2023 года</w:t>
            </w:r>
          </w:p>
        </w:tc>
        <w:tc>
          <w:tcPr>
            <w:tcW w:w="2418" w:type="dxa"/>
            <w:vMerge/>
          </w:tcPr>
          <w:p w:rsidR="00DC07C6" w:rsidRPr="00957510" w:rsidRDefault="00DC07C6" w:rsidP="0086215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C07C6" w:rsidRPr="00957510" w:rsidTr="00683290">
        <w:trPr>
          <w:trHeight w:val="180"/>
        </w:trPr>
        <w:tc>
          <w:tcPr>
            <w:tcW w:w="624" w:type="dxa"/>
          </w:tcPr>
          <w:p w:rsidR="00DC07C6" w:rsidRPr="00957510" w:rsidRDefault="00DC07C6" w:rsidP="003A153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9.</w:t>
            </w:r>
          </w:p>
        </w:tc>
        <w:tc>
          <w:tcPr>
            <w:tcW w:w="4338" w:type="dxa"/>
            <w:tcBorders>
              <w:right w:val="single" w:sz="4" w:space="0" w:color="auto"/>
            </w:tcBorders>
          </w:tcPr>
          <w:p w:rsidR="00DC07C6" w:rsidRPr="00957510" w:rsidRDefault="00DC07C6" w:rsidP="00374E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 xml:space="preserve">Выявление </w:t>
            </w:r>
            <w:proofErr w:type="spellStart"/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комплаенс</w:t>
            </w:r>
            <w:proofErr w:type="spellEnd"/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-рисков, в том числе по ре</w:t>
            </w:r>
            <w:r w:rsidR="00845AD0">
              <w:rPr>
                <w:rFonts w:ascii="Times New Roman" w:hAnsi="Times New Roman" w:cs="Times New Roman"/>
                <w:sz w:val="25"/>
                <w:szCs w:val="25"/>
              </w:rPr>
              <w:t xml:space="preserve">зультатам мониторинга </w:t>
            </w:r>
            <w:proofErr w:type="spellStart"/>
            <w:r w:rsidR="00845AD0">
              <w:rPr>
                <w:rFonts w:ascii="Times New Roman" w:hAnsi="Times New Roman" w:cs="Times New Roman"/>
                <w:sz w:val="25"/>
                <w:szCs w:val="25"/>
              </w:rPr>
              <w:t>правоприме</w:t>
            </w: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нения</w:t>
            </w:r>
            <w:proofErr w:type="spellEnd"/>
            <w:r w:rsidRPr="00957510">
              <w:rPr>
                <w:rFonts w:ascii="Times New Roman" w:hAnsi="Times New Roman" w:cs="Times New Roman"/>
                <w:sz w:val="25"/>
                <w:szCs w:val="25"/>
              </w:rPr>
              <w:t xml:space="preserve"> структурными подразделениями комитета муниципальных нормативных правовых актов комитета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C6" w:rsidRPr="00957510" w:rsidRDefault="00DC07C6" w:rsidP="00374EF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C07C6" w:rsidRPr="00957510" w:rsidRDefault="00DC07C6" w:rsidP="00FE20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структурные подразделения комитета</w:t>
            </w:r>
          </w:p>
        </w:tc>
        <w:tc>
          <w:tcPr>
            <w:tcW w:w="2268" w:type="dxa"/>
          </w:tcPr>
          <w:p w:rsidR="00DC07C6" w:rsidRPr="00957510" w:rsidRDefault="00DC07C6" w:rsidP="003A153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 xml:space="preserve">в </w:t>
            </w:r>
            <w:r w:rsidR="00845AD0">
              <w:rPr>
                <w:rFonts w:ascii="Times New Roman" w:hAnsi="Times New Roman" w:cs="Times New Roman"/>
                <w:sz w:val="25"/>
                <w:szCs w:val="25"/>
              </w:rPr>
              <w:t>течение 2023</w:t>
            </w: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2418" w:type="dxa"/>
            <w:vMerge/>
          </w:tcPr>
          <w:p w:rsidR="00DC07C6" w:rsidRPr="00957510" w:rsidRDefault="00DC07C6" w:rsidP="0086215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C07C6" w:rsidRPr="00957510" w:rsidTr="00683290">
        <w:tc>
          <w:tcPr>
            <w:tcW w:w="624" w:type="dxa"/>
          </w:tcPr>
          <w:p w:rsidR="00DC07C6" w:rsidRPr="00957510" w:rsidRDefault="00DC07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10.</w:t>
            </w:r>
          </w:p>
        </w:tc>
        <w:tc>
          <w:tcPr>
            <w:tcW w:w="4338" w:type="dxa"/>
            <w:tcBorders>
              <w:right w:val="single" w:sz="4" w:space="0" w:color="auto"/>
            </w:tcBorders>
          </w:tcPr>
          <w:p w:rsidR="00DC07C6" w:rsidRPr="00957510" w:rsidRDefault="00DC07C6" w:rsidP="00374E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Проведение правовой и антикоррупционной экспертизы проектов муниципальных нормативных правовых актов комитета на предмет соответствия антимонопольному законодательству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C6" w:rsidRPr="00957510" w:rsidRDefault="00DC07C6" w:rsidP="00374EF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C07C6" w:rsidRPr="00957510" w:rsidRDefault="00DC07C6" w:rsidP="00FE20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юридический отдел</w:t>
            </w:r>
          </w:p>
        </w:tc>
        <w:tc>
          <w:tcPr>
            <w:tcW w:w="2268" w:type="dxa"/>
          </w:tcPr>
          <w:p w:rsidR="00DC07C6" w:rsidRPr="00957510" w:rsidRDefault="00DC07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постоянно</w:t>
            </w:r>
          </w:p>
        </w:tc>
        <w:tc>
          <w:tcPr>
            <w:tcW w:w="2418" w:type="dxa"/>
            <w:vMerge/>
            <w:tcBorders>
              <w:bottom w:val="single" w:sz="4" w:space="0" w:color="auto"/>
            </w:tcBorders>
          </w:tcPr>
          <w:p w:rsidR="00DC07C6" w:rsidRPr="00957510" w:rsidRDefault="00DC07C6" w:rsidP="0086215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551E0" w:rsidRPr="00957510" w:rsidTr="00DC07C6">
        <w:trPr>
          <w:trHeight w:val="1950"/>
        </w:trPr>
        <w:tc>
          <w:tcPr>
            <w:tcW w:w="624" w:type="dxa"/>
          </w:tcPr>
          <w:p w:rsidR="008551E0" w:rsidRPr="00957510" w:rsidRDefault="008551E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11.</w:t>
            </w:r>
          </w:p>
        </w:tc>
        <w:tc>
          <w:tcPr>
            <w:tcW w:w="4338" w:type="dxa"/>
          </w:tcPr>
          <w:p w:rsidR="008551E0" w:rsidRPr="00957510" w:rsidRDefault="008551E0" w:rsidP="00FE20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Консультирование</w:t>
            </w:r>
          </w:p>
          <w:p w:rsidR="008551E0" w:rsidRPr="00957510" w:rsidRDefault="008551E0" w:rsidP="00FE20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муниципальных служащих</w:t>
            </w:r>
          </w:p>
          <w:p w:rsidR="008551E0" w:rsidRPr="00957510" w:rsidRDefault="008551E0" w:rsidP="00FE20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по основам</w:t>
            </w:r>
          </w:p>
          <w:p w:rsidR="008551E0" w:rsidRPr="00957510" w:rsidRDefault="008551E0" w:rsidP="00FE20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антимонопольного</w:t>
            </w:r>
          </w:p>
          <w:p w:rsidR="008551E0" w:rsidRPr="00957510" w:rsidRDefault="008551E0" w:rsidP="00FE20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законодательства и</w:t>
            </w:r>
          </w:p>
          <w:p w:rsidR="008551E0" w:rsidRPr="00957510" w:rsidRDefault="008551E0" w:rsidP="00FE20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антимонопольного</w:t>
            </w:r>
          </w:p>
          <w:p w:rsidR="008551E0" w:rsidRPr="00957510" w:rsidRDefault="008551E0" w:rsidP="00FE20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комплаенса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8551E0" w:rsidRPr="00957510" w:rsidRDefault="008551E0" w:rsidP="00FE20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Нарушение</w:t>
            </w:r>
          </w:p>
          <w:p w:rsidR="008551E0" w:rsidRPr="00957510" w:rsidRDefault="008551E0" w:rsidP="00FE20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антимонопольного</w:t>
            </w:r>
          </w:p>
          <w:p w:rsidR="008551E0" w:rsidRPr="00957510" w:rsidRDefault="008551E0" w:rsidP="00FE20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законодательства</w:t>
            </w:r>
            <w:r w:rsidR="00957510" w:rsidRPr="00957510">
              <w:rPr>
                <w:rFonts w:ascii="Times New Roman" w:hAnsi="Times New Roman" w:cs="Times New Roman"/>
                <w:sz w:val="25"/>
                <w:szCs w:val="25"/>
              </w:rPr>
              <w:t xml:space="preserve"> при предоставлении муниципальных услуг, подготовке ответов на обращения физических или юридических лиц</w:t>
            </w:r>
          </w:p>
          <w:p w:rsidR="008551E0" w:rsidRPr="00957510" w:rsidRDefault="008551E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551E0" w:rsidRPr="00957510" w:rsidRDefault="008551E0" w:rsidP="0086215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09" w:type="dxa"/>
          </w:tcPr>
          <w:p w:rsidR="008551E0" w:rsidRPr="00957510" w:rsidRDefault="008551E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юридический отдел</w:t>
            </w:r>
          </w:p>
        </w:tc>
        <w:tc>
          <w:tcPr>
            <w:tcW w:w="2268" w:type="dxa"/>
          </w:tcPr>
          <w:p w:rsidR="008551E0" w:rsidRPr="00957510" w:rsidRDefault="00845AD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 течение 2023</w:t>
            </w:r>
            <w:r w:rsidR="008551E0" w:rsidRPr="00957510">
              <w:rPr>
                <w:rFonts w:ascii="Times New Roman" w:hAnsi="Times New Roman" w:cs="Times New Roman"/>
                <w:sz w:val="25"/>
                <w:szCs w:val="25"/>
              </w:rPr>
              <w:t xml:space="preserve"> года, по мере необходимости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</w:tcBorders>
          </w:tcPr>
          <w:p w:rsidR="008551E0" w:rsidRPr="00957510" w:rsidRDefault="008551E0" w:rsidP="002B445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Повышение уровня</w:t>
            </w:r>
          </w:p>
          <w:p w:rsidR="008551E0" w:rsidRPr="00957510" w:rsidRDefault="008551E0" w:rsidP="002B445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квалификации</w:t>
            </w:r>
          </w:p>
          <w:p w:rsidR="008551E0" w:rsidRPr="00957510" w:rsidRDefault="008551E0" w:rsidP="002B445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муниципальных служащих, усиление внутреннего контроля</w:t>
            </w:r>
          </w:p>
        </w:tc>
      </w:tr>
      <w:tr w:rsidR="008551E0" w:rsidRPr="00957510" w:rsidTr="003A1535">
        <w:trPr>
          <w:trHeight w:val="255"/>
        </w:trPr>
        <w:tc>
          <w:tcPr>
            <w:tcW w:w="624" w:type="dxa"/>
          </w:tcPr>
          <w:p w:rsidR="008551E0" w:rsidRPr="00957510" w:rsidRDefault="008551E0" w:rsidP="008551E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12.</w:t>
            </w:r>
          </w:p>
        </w:tc>
        <w:tc>
          <w:tcPr>
            <w:tcW w:w="4338" w:type="dxa"/>
          </w:tcPr>
          <w:p w:rsidR="008551E0" w:rsidRPr="00957510" w:rsidRDefault="008551E0" w:rsidP="00FE20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Обеспечение контроля за соблюдением муниципальными служащими законодательства и муниципальных правовых актов в сфере предоставления муниципальных услуг</w:t>
            </w:r>
          </w:p>
        </w:tc>
        <w:tc>
          <w:tcPr>
            <w:tcW w:w="2835" w:type="dxa"/>
            <w:vMerge/>
          </w:tcPr>
          <w:p w:rsidR="008551E0" w:rsidRPr="00957510" w:rsidRDefault="008551E0" w:rsidP="00FE206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09" w:type="dxa"/>
          </w:tcPr>
          <w:p w:rsidR="008551E0" w:rsidRPr="00957510" w:rsidRDefault="008551E0" w:rsidP="008551E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председатель комитета</w:t>
            </w:r>
          </w:p>
        </w:tc>
        <w:tc>
          <w:tcPr>
            <w:tcW w:w="2268" w:type="dxa"/>
          </w:tcPr>
          <w:p w:rsidR="008551E0" w:rsidRPr="00957510" w:rsidRDefault="007F0B76" w:rsidP="008551E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 течение 202</w:t>
            </w:r>
            <w:r w:rsidR="00845AD0">
              <w:rPr>
                <w:rFonts w:ascii="Times New Roman" w:hAnsi="Times New Roman" w:cs="Times New Roman"/>
                <w:sz w:val="25"/>
                <w:szCs w:val="25"/>
              </w:rPr>
              <w:t xml:space="preserve">3 </w:t>
            </w:r>
            <w:r w:rsidR="008551E0" w:rsidRPr="00957510">
              <w:rPr>
                <w:rFonts w:ascii="Times New Roman" w:hAnsi="Times New Roman" w:cs="Times New Roman"/>
                <w:sz w:val="25"/>
                <w:szCs w:val="25"/>
              </w:rPr>
              <w:t>года, при предоставлении муниципальных услуг</w:t>
            </w:r>
          </w:p>
        </w:tc>
        <w:tc>
          <w:tcPr>
            <w:tcW w:w="2418" w:type="dxa"/>
            <w:vMerge/>
            <w:tcBorders>
              <w:bottom w:val="nil"/>
            </w:tcBorders>
          </w:tcPr>
          <w:p w:rsidR="008551E0" w:rsidRPr="00957510" w:rsidRDefault="008551E0" w:rsidP="002B445D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B445D" w:rsidRPr="00957510" w:rsidTr="003A1535">
        <w:tc>
          <w:tcPr>
            <w:tcW w:w="624" w:type="dxa"/>
          </w:tcPr>
          <w:p w:rsidR="002B445D" w:rsidRPr="00957510" w:rsidRDefault="008551E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13.</w:t>
            </w:r>
          </w:p>
        </w:tc>
        <w:tc>
          <w:tcPr>
            <w:tcW w:w="4338" w:type="dxa"/>
          </w:tcPr>
          <w:p w:rsidR="002B445D" w:rsidRPr="00957510" w:rsidRDefault="002B445D" w:rsidP="00564A6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 xml:space="preserve">Проведение обучения муниципальных служащих комитета требованиям антимонопольного законодательства и антимонопольного </w:t>
            </w:r>
            <w:proofErr w:type="spellStart"/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комплаенса</w:t>
            </w:r>
            <w:proofErr w:type="spellEnd"/>
          </w:p>
        </w:tc>
        <w:tc>
          <w:tcPr>
            <w:tcW w:w="2835" w:type="dxa"/>
            <w:vMerge/>
          </w:tcPr>
          <w:p w:rsidR="002B445D" w:rsidRPr="00957510" w:rsidRDefault="002B445D" w:rsidP="00564A6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09" w:type="dxa"/>
          </w:tcPr>
          <w:p w:rsidR="002B445D" w:rsidRPr="00957510" w:rsidRDefault="002B445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юридический отдел</w:t>
            </w:r>
          </w:p>
        </w:tc>
        <w:tc>
          <w:tcPr>
            <w:tcW w:w="2268" w:type="dxa"/>
          </w:tcPr>
          <w:p w:rsidR="002B445D" w:rsidRPr="00957510" w:rsidRDefault="002940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2B445D" w:rsidRPr="00957510">
              <w:rPr>
                <w:rFonts w:ascii="Times New Roman" w:hAnsi="Times New Roman" w:cs="Times New Roman"/>
                <w:sz w:val="25"/>
                <w:szCs w:val="25"/>
              </w:rPr>
              <w:t>ктябрь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2023 года</w:t>
            </w:r>
          </w:p>
        </w:tc>
        <w:tc>
          <w:tcPr>
            <w:tcW w:w="2418" w:type="dxa"/>
            <w:tcBorders>
              <w:top w:val="nil"/>
            </w:tcBorders>
          </w:tcPr>
          <w:p w:rsidR="002B445D" w:rsidRPr="00957510" w:rsidRDefault="002B445D" w:rsidP="002B445D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8551E0" w:rsidRPr="00957510" w:rsidRDefault="008551E0" w:rsidP="008551E0">
      <w:pPr>
        <w:rPr>
          <w:rFonts w:ascii="Times New Roman" w:hAnsi="Times New Roman" w:cs="Times New Roman"/>
          <w:sz w:val="25"/>
          <w:szCs w:val="25"/>
        </w:rPr>
      </w:pPr>
    </w:p>
    <w:p w:rsidR="00564A68" w:rsidRPr="00957510" w:rsidRDefault="00B35F82" w:rsidP="008551E0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Главный специалист</w:t>
      </w:r>
      <w:r w:rsidR="00845AD0" w:rsidRPr="00845AD0">
        <w:rPr>
          <w:rFonts w:ascii="Times New Roman" w:hAnsi="Times New Roman" w:cs="Times New Roman"/>
          <w:sz w:val="25"/>
          <w:szCs w:val="25"/>
        </w:rPr>
        <w:t xml:space="preserve"> юридического отдела</w:t>
      </w:r>
      <w:r w:rsidR="00845AD0" w:rsidRPr="00845AD0">
        <w:rPr>
          <w:rFonts w:ascii="Times New Roman" w:hAnsi="Times New Roman" w:cs="Times New Roman"/>
          <w:sz w:val="25"/>
          <w:szCs w:val="25"/>
        </w:rPr>
        <w:tab/>
      </w:r>
      <w:r w:rsidR="00845AD0" w:rsidRPr="00845AD0">
        <w:rPr>
          <w:rFonts w:ascii="Times New Roman" w:hAnsi="Times New Roman" w:cs="Times New Roman"/>
          <w:sz w:val="25"/>
          <w:szCs w:val="25"/>
        </w:rPr>
        <w:tab/>
      </w:r>
      <w:r w:rsidR="00845AD0" w:rsidRPr="00845AD0">
        <w:rPr>
          <w:rFonts w:ascii="Times New Roman" w:hAnsi="Times New Roman" w:cs="Times New Roman"/>
          <w:sz w:val="25"/>
          <w:szCs w:val="25"/>
        </w:rPr>
        <w:tab/>
      </w:r>
      <w:bookmarkStart w:id="0" w:name="_GoBack"/>
      <w:bookmarkEnd w:id="0"/>
      <w:r w:rsidR="00845AD0" w:rsidRPr="00845AD0">
        <w:rPr>
          <w:rFonts w:ascii="Times New Roman" w:hAnsi="Times New Roman" w:cs="Times New Roman"/>
          <w:sz w:val="25"/>
          <w:szCs w:val="25"/>
        </w:rPr>
        <w:t xml:space="preserve">   </w:t>
      </w:r>
      <w:r w:rsidR="00564A68" w:rsidRPr="00845AD0">
        <w:rPr>
          <w:rFonts w:ascii="Times New Roman" w:hAnsi="Times New Roman" w:cs="Times New Roman"/>
          <w:sz w:val="25"/>
          <w:szCs w:val="25"/>
        </w:rPr>
        <w:t xml:space="preserve">            </w:t>
      </w:r>
      <w:r w:rsidR="002B445D" w:rsidRPr="00845AD0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="008551E0" w:rsidRPr="00845AD0">
        <w:rPr>
          <w:rFonts w:ascii="Times New Roman" w:hAnsi="Times New Roman" w:cs="Times New Roman"/>
          <w:sz w:val="25"/>
          <w:szCs w:val="25"/>
        </w:rPr>
        <w:t xml:space="preserve">                             </w:t>
      </w:r>
      <w:r w:rsidR="002B445D" w:rsidRPr="00845AD0">
        <w:rPr>
          <w:rFonts w:ascii="Times New Roman" w:hAnsi="Times New Roman" w:cs="Times New Roman"/>
          <w:sz w:val="25"/>
          <w:szCs w:val="25"/>
        </w:rPr>
        <w:t xml:space="preserve">    </w:t>
      </w:r>
      <w:r w:rsidR="008551E0" w:rsidRPr="00845AD0">
        <w:rPr>
          <w:rFonts w:ascii="Times New Roman" w:hAnsi="Times New Roman" w:cs="Times New Roman"/>
          <w:sz w:val="25"/>
          <w:szCs w:val="25"/>
        </w:rPr>
        <w:t xml:space="preserve">                        </w:t>
      </w:r>
      <w:r w:rsidR="00957510" w:rsidRPr="00845AD0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="00845AD0" w:rsidRPr="00845AD0">
        <w:rPr>
          <w:rFonts w:ascii="Times New Roman" w:hAnsi="Times New Roman" w:cs="Times New Roman"/>
          <w:sz w:val="25"/>
          <w:szCs w:val="25"/>
        </w:rPr>
        <w:t>П</w:t>
      </w:r>
      <w:r w:rsidR="002D3575" w:rsidRPr="00845AD0">
        <w:rPr>
          <w:rFonts w:ascii="Times New Roman" w:hAnsi="Times New Roman" w:cs="Times New Roman"/>
          <w:sz w:val="25"/>
          <w:szCs w:val="25"/>
        </w:rPr>
        <w:t>.В.</w:t>
      </w:r>
      <w:r w:rsidR="00845AD0" w:rsidRPr="00845AD0">
        <w:rPr>
          <w:rFonts w:ascii="Times New Roman" w:hAnsi="Times New Roman" w:cs="Times New Roman"/>
          <w:sz w:val="25"/>
          <w:szCs w:val="25"/>
        </w:rPr>
        <w:t xml:space="preserve"> </w:t>
      </w:r>
      <w:r w:rsidR="002D3575" w:rsidRPr="00845AD0">
        <w:rPr>
          <w:rFonts w:ascii="Times New Roman" w:hAnsi="Times New Roman" w:cs="Times New Roman"/>
          <w:sz w:val="25"/>
          <w:szCs w:val="25"/>
        </w:rPr>
        <w:t>Ко</w:t>
      </w:r>
      <w:r w:rsidR="00845AD0" w:rsidRPr="00845AD0">
        <w:rPr>
          <w:rFonts w:ascii="Times New Roman" w:hAnsi="Times New Roman" w:cs="Times New Roman"/>
          <w:sz w:val="25"/>
          <w:szCs w:val="25"/>
        </w:rPr>
        <w:t>ломбин</w:t>
      </w:r>
    </w:p>
    <w:sectPr w:rsidR="00564A68" w:rsidRPr="00957510" w:rsidSect="002B445D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AB"/>
    <w:rsid w:val="001065C4"/>
    <w:rsid w:val="00150FCE"/>
    <w:rsid w:val="00187967"/>
    <w:rsid w:val="002940B0"/>
    <w:rsid w:val="002B445D"/>
    <w:rsid w:val="002D3575"/>
    <w:rsid w:val="00374EFA"/>
    <w:rsid w:val="003A1535"/>
    <w:rsid w:val="00502FA5"/>
    <w:rsid w:val="00564A68"/>
    <w:rsid w:val="0062029D"/>
    <w:rsid w:val="006D7DDE"/>
    <w:rsid w:val="007F0B76"/>
    <w:rsid w:val="00845AD0"/>
    <w:rsid w:val="008551E0"/>
    <w:rsid w:val="0086215B"/>
    <w:rsid w:val="008D6227"/>
    <w:rsid w:val="00942C0C"/>
    <w:rsid w:val="00957510"/>
    <w:rsid w:val="00B12EE8"/>
    <w:rsid w:val="00B35F82"/>
    <w:rsid w:val="00BA2AF6"/>
    <w:rsid w:val="00BB33AB"/>
    <w:rsid w:val="00D865FC"/>
    <w:rsid w:val="00DC07C6"/>
    <w:rsid w:val="00EC5C5E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2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2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Стаценко Дарья Алексеевна</dc:creator>
  <cp:lastModifiedBy>Коломбин</cp:lastModifiedBy>
  <cp:revision>3</cp:revision>
  <cp:lastPrinted>2022-02-22T06:52:00Z</cp:lastPrinted>
  <dcterms:created xsi:type="dcterms:W3CDTF">2023-02-03T07:21:00Z</dcterms:created>
  <dcterms:modified xsi:type="dcterms:W3CDTF">2023-02-07T04:17:00Z</dcterms:modified>
</cp:coreProperties>
</file>