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ind w:left="126" w:right="137" w:firstLine="1143"/>
        <w:jc w:val="center"/>
        <w:tabs>
          <w:tab w:val="left" w:pos="1591" w:leader="none"/>
          <w:tab w:val="left" w:pos="2780" w:leader="none"/>
          <w:tab w:val="left" w:pos="4734" w:leader="none"/>
          <w:tab w:val="left" w:pos="6552" w:leader="none"/>
          <w:tab w:val="left" w:pos="813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  <w:t xml:space="preserve">Барнаульская транспортная прокуратура информирует: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_635"/>
        <w:ind w:left="126" w:right="137" w:firstLine="1143"/>
        <w:tabs>
          <w:tab w:val="left" w:pos="1591" w:leader="none"/>
          <w:tab w:val="left" w:pos="2780" w:leader="none"/>
          <w:tab w:val="left" w:pos="4734" w:leader="none"/>
          <w:tab w:val="left" w:pos="6552" w:leader="none"/>
          <w:tab w:val="left" w:pos="813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_635"/>
        <w:ind w:left="126" w:right="137" w:firstLine="0"/>
        <w:jc w:val="both"/>
        <w:tabs>
          <w:tab w:val="left" w:pos="1591" w:leader="none"/>
          <w:tab w:val="left" w:pos="2780" w:leader="none"/>
          <w:tab w:val="left" w:pos="4734" w:leader="none"/>
          <w:tab w:val="left" w:pos="6552" w:leader="none"/>
          <w:tab w:val="left" w:pos="8131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pacing w:val="-2"/>
          <w:sz w:val="28"/>
          <w:szCs w:val="28"/>
        </w:rPr>
        <w:t xml:space="preserve">Барнаульская</w:t>
      </w:r>
      <w:r>
        <w:rPr>
          <w:color w:val="000000" w:themeColor="text1"/>
          <w:spacing w:val="-2"/>
          <w:sz w:val="28"/>
          <w:szCs w:val="28"/>
        </w:rPr>
        <w:t xml:space="preserve"> транспортная</w:t>
      </w:r>
      <w:r>
        <w:rPr>
          <w:color w:val="000000" w:themeColor="text1"/>
          <w:spacing w:val="-2"/>
          <w:sz w:val="28"/>
          <w:szCs w:val="28"/>
        </w:rPr>
        <w:t xml:space="preserve"> прокуратура</w:t>
      </w:r>
      <w:r>
        <w:rPr>
          <w:color w:val="000000" w:themeColor="text1"/>
          <w:spacing w:val="-2"/>
          <w:sz w:val="28"/>
          <w:szCs w:val="28"/>
        </w:rPr>
        <w:t xml:space="preserve"> проверила</w:t>
      </w:r>
      <w:r>
        <w:rPr>
          <w:color w:val="000000" w:themeColor="text1"/>
          <w:spacing w:val="-2"/>
          <w:sz w:val="28"/>
          <w:szCs w:val="28"/>
        </w:rPr>
        <w:t xml:space="preserve"> исполнение </w:t>
      </w:r>
      <w:r>
        <w:rPr>
          <w:color w:val="000000" w:themeColor="text1"/>
          <w:spacing w:val="-2"/>
          <w:sz w:val="28"/>
          <w:szCs w:val="28"/>
        </w:rPr>
        <w:t xml:space="preserve">законода</w:t>
      </w:r>
      <w:r>
        <w:rPr>
          <w:color w:val="000000" w:themeColor="text1"/>
          <w:sz w:val="28"/>
          <w:szCs w:val="28"/>
        </w:rPr>
        <w:t xml:space="preserve">тельства </w:t>
      </w:r>
      <w:r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безопасности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полетов.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_635"/>
        <w:ind w:left="113" w:right="112" w:firstLine="0"/>
        <w:jc w:val="both"/>
        <w:spacing w:before="296" w:line="244" w:lineRule="auto"/>
        <w:tabs>
          <w:tab w:val="left" w:pos="158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становлено,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что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июне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текущего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Ленинском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районе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города Барнаула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жительница города </w:t>
      </w:r>
      <w:r>
        <w:rPr>
          <w:color w:val="000000" w:themeColor="text1"/>
          <w:sz w:val="28"/>
          <w:szCs w:val="28"/>
        </w:rPr>
        <w:t xml:space="preserve">Новосибирс</w:t>
      </w:r>
      <w:r>
        <w:rPr>
          <w:color w:val="000000" w:themeColor="text1"/>
          <w:sz w:val="28"/>
          <w:szCs w:val="28"/>
        </w:rPr>
        <w:t xml:space="preserve">ка </w:t>
      </w:r>
      <w:r>
        <w:rPr>
          <w:color w:val="000000" w:themeColor="text1"/>
          <w:sz w:val="28"/>
          <w:szCs w:val="28"/>
        </w:rPr>
        <w:t xml:space="preserve">осуществила </w:t>
      </w:r>
      <w:r>
        <w:rPr>
          <w:color w:val="000000" w:themeColor="text1"/>
          <w:sz w:val="28"/>
          <w:szCs w:val="28"/>
        </w:rPr>
        <w:t xml:space="preserve">запуск </w:t>
      </w:r>
      <w:r>
        <w:rPr>
          <w:color w:val="000000" w:themeColor="text1"/>
          <w:sz w:val="28"/>
          <w:szCs w:val="28"/>
        </w:rPr>
        <w:t xml:space="preserve">беспилотного </w:t>
      </w:r>
      <w:r>
        <w:rPr>
          <w:color w:val="000000" w:themeColor="text1"/>
          <w:sz w:val="28"/>
          <w:szCs w:val="28"/>
        </w:rPr>
        <w:t xml:space="preserve">летател</w:t>
      </w:r>
      <w:r>
        <w:rPr>
          <w:color w:val="000000" w:themeColor="text1"/>
          <w:sz w:val="28"/>
          <w:szCs w:val="28"/>
        </w:rPr>
        <w:t xml:space="preserve">ьного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аппарата,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не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поставленного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учет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Росавиации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pacing w:val="4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без </w:t>
      </w:r>
      <w:r>
        <w:rPr>
          <w:color w:val="000000" w:themeColor="text1"/>
          <w:spacing w:val="-6"/>
          <w:sz w:val="28"/>
          <w:szCs w:val="28"/>
        </w:rPr>
        <w:t xml:space="preserve">оп</w:t>
      </w:r>
      <w:r>
        <w:rPr>
          <w:color w:val="000000" w:themeColor="text1"/>
          <w:sz w:val="28"/>
          <w:szCs w:val="28"/>
        </w:rPr>
        <w:t xml:space="preserve">ознавательных знаков.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_635"/>
        <w:ind w:left="114" w:right="126" w:firstLine="0"/>
        <w:jc w:val="both"/>
        <w:spacing w:before="294" w:line="244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инициативе </w:t>
      </w:r>
      <w:r>
        <w:rPr>
          <w:color w:val="000000" w:themeColor="text1"/>
          <w:sz w:val="28"/>
          <w:szCs w:val="28"/>
        </w:rPr>
        <w:t xml:space="preserve">транспортной </w:t>
      </w:r>
      <w:r>
        <w:rPr>
          <w:color w:val="000000" w:themeColor="text1"/>
          <w:sz w:val="28"/>
          <w:szCs w:val="28"/>
        </w:rPr>
        <w:t xml:space="preserve">прокуратуры </w:t>
      </w:r>
      <w:r>
        <w:rPr>
          <w:color w:val="000000" w:themeColor="text1"/>
          <w:sz w:val="28"/>
          <w:szCs w:val="28"/>
        </w:rPr>
        <w:t xml:space="preserve">владелец </w:t>
      </w:r>
      <w:r>
        <w:rPr>
          <w:color w:val="000000" w:themeColor="text1"/>
          <w:sz w:val="28"/>
          <w:szCs w:val="28"/>
        </w:rPr>
        <w:t xml:space="preserve">летательного </w:t>
      </w:r>
      <w:r>
        <w:rPr>
          <w:color w:val="000000" w:themeColor="text1"/>
          <w:sz w:val="28"/>
          <w:szCs w:val="28"/>
        </w:rPr>
        <w:t xml:space="preserve">аппарата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привлечен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административной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ответственности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ч.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ст.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11.5 </w:t>
      </w:r>
      <w:r>
        <w:rPr>
          <w:color w:val="000000" w:themeColor="text1"/>
          <w:sz w:val="28"/>
          <w:szCs w:val="28"/>
        </w:rPr>
        <w:t xml:space="preserve">KoAП</w:t>
      </w:r>
      <w:r>
        <w:rPr>
          <w:color w:val="000000" w:themeColor="text1"/>
          <w:spacing w:val="80"/>
          <w:sz w:val="28"/>
          <w:szCs w:val="28"/>
        </w:rPr>
        <w:t xml:space="preserve"> РФ</w:t>
      </w:r>
      <w:r>
        <w:rPr>
          <w:color w:val="000000" w:themeColor="text1"/>
          <w:sz w:val="28"/>
          <w:szCs w:val="28"/>
        </w:rPr>
        <w:t xml:space="preserve">(нарушение</w:t>
      </w:r>
      <w:r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 xml:space="preserve"> безопасности</w:t>
      </w:r>
      <w:r>
        <w:rPr>
          <w:color w:val="000000" w:themeColor="text1"/>
          <w:sz w:val="28"/>
          <w:szCs w:val="28"/>
        </w:rPr>
        <w:t xml:space="preserve"> эксплуатации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воздушных</w:t>
      </w:r>
      <w:r>
        <w:rPr>
          <w:color w:val="000000" w:themeColor="text1"/>
          <w:sz w:val="28"/>
          <w:szCs w:val="28"/>
        </w:rPr>
        <w:t xml:space="preserve"> судов).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Body Text"/>
    <w:basedOn w:val="620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2025-08-25T09:02:33Z</dcterms:modified>
</cp:coreProperties>
</file>