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22" w:rsidRDefault="00D73822" w:rsidP="00D73822">
      <w:pPr>
        <w:shd w:val="clear" w:color="auto" w:fill="FFFFFF"/>
        <w:ind w:firstLine="709"/>
        <w:jc w:val="both"/>
        <w:rPr>
          <w:color w:val="000000"/>
          <w:sz w:val="28"/>
          <w:szCs w:val="28"/>
        </w:rPr>
      </w:pPr>
      <w:r w:rsidRPr="00442ECA">
        <w:rPr>
          <w:color w:val="000000"/>
          <w:sz w:val="28"/>
          <w:szCs w:val="28"/>
        </w:rPr>
        <w:t>Отдел по охране прав детства информирует об изменениях в законодательстве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D73822" w:rsidRPr="00442ECA" w:rsidRDefault="00D73822" w:rsidP="00D73822">
      <w:pPr>
        <w:shd w:val="clear" w:color="auto" w:fill="FFFFFF"/>
        <w:jc w:val="both"/>
        <w:rPr>
          <w:color w:val="000000"/>
          <w:sz w:val="28"/>
          <w:szCs w:val="28"/>
        </w:rPr>
      </w:pPr>
    </w:p>
    <w:p w:rsidR="00D73822" w:rsidRDefault="00D73822" w:rsidP="00D73822">
      <w:pPr>
        <w:shd w:val="clear" w:color="auto" w:fill="FFFFFF"/>
        <w:ind w:firstLine="709"/>
        <w:jc w:val="both"/>
        <w:rPr>
          <w:color w:val="000000"/>
          <w:sz w:val="28"/>
          <w:szCs w:val="28"/>
        </w:rPr>
      </w:pPr>
      <w:r w:rsidRPr="00442ECA">
        <w:rPr>
          <w:color w:val="000000"/>
          <w:sz w:val="28"/>
          <w:szCs w:val="28"/>
        </w:rPr>
        <w:t xml:space="preserve">На основании постановления </w:t>
      </w:r>
      <w:r w:rsidRPr="00D73822">
        <w:rPr>
          <w:color w:val="000000"/>
          <w:sz w:val="28"/>
          <w:szCs w:val="28"/>
        </w:rPr>
        <w:t>Правительства Алтайского края от 10.04.2020 N 157 (ред. от 08.06.2021)</w:t>
      </w:r>
      <w:r w:rsidRPr="00D73822">
        <w:rPr>
          <w:color w:val="000000"/>
          <w:sz w:val="28"/>
          <w:szCs w:val="28"/>
        </w:rPr>
        <w:t xml:space="preserve"> </w:t>
      </w:r>
      <w:r>
        <w:rPr>
          <w:color w:val="000000"/>
          <w:sz w:val="28"/>
          <w:szCs w:val="28"/>
        </w:rPr>
        <w:t>«</w:t>
      </w:r>
      <w:r w:rsidRPr="00D73822">
        <w:rPr>
          <w:color w:val="000000"/>
          <w:sz w:val="28"/>
          <w:szCs w:val="28"/>
        </w:rPr>
        <w:t xml:space="preserve">Об утверждении Порядка предоставления жилых помещений детям-сиротам, детям, оставшимся без попечения родителей, лицам из числа детей-сирот, детей, оставшихся без попечения родителей, а в случае их смерти - их несовершеннолетним </w:t>
      </w:r>
      <w:r>
        <w:rPr>
          <w:color w:val="000000"/>
          <w:sz w:val="28"/>
          <w:szCs w:val="28"/>
        </w:rPr>
        <w:t>детям и (или) супругу (супруге)»</w:t>
      </w:r>
    </w:p>
    <w:p w:rsidR="00D73822" w:rsidRPr="00442ECA" w:rsidRDefault="00D73822" w:rsidP="00D73822">
      <w:pPr>
        <w:shd w:val="clear" w:color="auto" w:fill="FFFFFF"/>
        <w:ind w:firstLine="708"/>
        <w:jc w:val="both"/>
        <w:rPr>
          <w:color w:val="000000"/>
          <w:sz w:val="28"/>
          <w:szCs w:val="28"/>
        </w:rPr>
      </w:pPr>
      <w:proofErr w:type="gramStart"/>
      <w:r w:rsidRPr="00442ECA">
        <w:rPr>
          <w:color w:val="000000"/>
          <w:sz w:val="28"/>
          <w:szCs w:val="28"/>
        </w:rPr>
        <w:t>Для включения в список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законные представители детей (лиц), оставшихся без попечения родителей, в течение 30 дней со дня достижения ими возраста 14 лет или возникновения после достижения возраста 14 лет оснований для предоставления специализированных жилых помещений направляют</w:t>
      </w:r>
      <w:proofErr w:type="gramEnd"/>
      <w:r w:rsidRPr="00442ECA">
        <w:rPr>
          <w:color w:val="000000"/>
          <w:sz w:val="28"/>
          <w:szCs w:val="28"/>
        </w:rPr>
        <w:t xml:space="preserve"> в </w:t>
      </w:r>
      <w:r w:rsidRPr="00D73822">
        <w:rPr>
          <w:color w:val="000000"/>
          <w:sz w:val="28"/>
          <w:szCs w:val="28"/>
        </w:rPr>
        <w:t>краевое государственное казенное учреждение «Региональное жилищное управление»</w:t>
      </w:r>
      <w:r>
        <w:rPr>
          <w:color w:val="000000"/>
          <w:sz w:val="28"/>
          <w:szCs w:val="28"/>
        </w:rPr>
        <w:t xml:space="preserve"> </w:t>
      </w:r>
      <w:r w:rsidRPr="00442ECA">
        <w:rPr>
          <w:color w:val="000000"/>
          <w:sz w:val="28"/>
          <w:szCs w:val="28"/>
        </w:rPr>
        <w:t>следующие документы:</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1) заявление о включении в Список, подписанное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и согласие на обработку персональных данных;</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2) копии свидетельств о рождении детей (лиц), оставшихся без попечения родителей;</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3) копии решений органа опеки и попечительства об определении формы устройства детей (лиц), оставшихся без попечения родителей;</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4) копии паспортов детей (лиц), оставшихся без попечения родителей;</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5) копии документов, подтверждающих факт отсутствия единственного или обоих родителей (свидетельство о смерти, заявление родителей об отказе от ребенка, согласие родителей на усыновление ребенка другими лицами или акт о подкидывании ребенка (акт о брошенном ребенке), соответствующее решение суда, справка о рождении (форма №4 или №25);</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6) копии домовых книг (поквартирных карточек) либо подлинники выписок из домовых книг (поквартирных карточек) по месту жительства детей (лиц), оставшихся без попечения родителей. Для указанной категории лиц, находящихся на полном государственном обеспечении, при отсутствии постоянной регистрации по месту жительства - справка из соответствующего учреждения о нахождении на полном государственном обеспечении;</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7) документы, подтверждающие право пользования жилым помещением или право собственности на жилое помещение, факт возможности или невозможности проживания в котором подлежит установлению в порядке, определенном Администрацией Алтайского края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
    <w:p w:rsidR="00D73822" w:rsidRPr="00442ECA" w:rsidRDefault="00D73822" w:rsidP="00D73822">
      <w:pPr>
        <w:shd w:val="clear" w:color="auto" w:fill="FFFFFF"/>
        <w:ind w:firstLine="709"/>
        <w:jc w:val="both"/>
        <w:rPr>
          <w:color w:val="000000"/>
          <w:sz w:val="28"/>
          <w:szCs w:val="28"/>
        </w:rPr>
      </w:pPr>
      <w:proofErr w:type="gramStart"/>
      <w:r w:rsidRPr="00442ECA">
        <w:rPr>
          <w:color w:val="000000"/>
          <w:sz w:val="28"/>
          <w:szCs w:val="28"/>
        </w:rPr>
        <w:lastRenderedPageBreak/>
        <w:t>8) документы организации по технической инвентаризации, уполномоченной на ведение государственного учета на соответствующий период времени, о правах на недвижимое имущество детей (лиц), оставшихся без попечения родителей, в том числе выданные на фамилию, имя, отчество, имевшиеся у них до их изменения (для детей (лиц), оставшихся без попечения родителей, рожденных до 1 января 1999 года), а также в случае прибытия указанных лиц</w:t>
      </w:r>
      <w:proofErr w:type="gramEnd"/>
      <w:r w:rsidRPr="00442ECA">
        <w:rPr>
          <w:color w:val="000000"/>
          <w:sz w:val="28"/>
          <w:szCs w:val="28"/>
        </w:rPr>
        <w:t xml:space="preserve"> с территории другого субъекта Российской Федерации представляются справки из указанной организации соответствующего региона;</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9) заключение органа опеки и попечительства о невозможности проживания детей (лиц), 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 наличии), утвержденное актом органа местного самоуправления;</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10) документ, выданный органами, осуществляющими государственную регистрацию прав на недвижимое имущество и сделок с ним, подтверждающий отсутствие жилых помещений в собственности за последние 5 лет (при смене фамилии, имени, отчества справки представляются со всеми имеющимися изменениями).</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 xml:space="preserve">Документы представляются заявителем в </w:t>
      </w:r>
      <w:r>
        <w:rPr>
          <w:color w:val="000000"/>
          <w:sz w:val="28"/>
          <w:szCs w:val="28"/>
        </w:rPr>
        <w:t>Министерство</w:t>
      </w:r>
      <w:r w:rsidRPr="00442ECA">
        <w:rPr>
          <w:color w:val="000000"/>
          <w:sz w:val="28"/>
          <w:szCs w:val="28"/>
        </w:rPr>
        <w:t xml:space="preserve"> управление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 xml:space="preserve">Представление документов, указанных в пунктах 1 - 9, является обязательным. Документы, указанные в пункте 10 </w:t>
      </w:r>
      <w:r>
        <w:rPr>
          <w:color w:val="000000"/>
          <w:sz w:val="28"/>
          <w:szCs w:val="28"/>
        </w:rPr>
        <w:t>Министерство</w:t>
      </w:r>
      <w:r w:rsidRPr="00442ECA">
        <w:rPr>
          <w:color w:val="000000"/>
          <w:sz w:val="28"/>
          <w:szCs w:val="28"/>
        </w:rPr>
        <w:t xml:space="preserve"> запрашивает самостоятельно в порядке межведомственного взаимодействия. Дети (лица), оставшиеся без попечения родителей, вправе представить указанные документы самостоятельно.</w:t>
      </w:r>
    </w:p>
    <w:p w:rsidR="00D73822" w:rsidRPr="00442ECA" w:rsidRDefault="00D73822" w:rsidP="00D73822">
      <w:pPr>
        <w:shd w:val="clear" w:color="auto" w:fill="FFFFFF"/>
        <w:ind w:firstLine="709"/>
        <w:jc w:val="both"/>
        <w:rPr>
          <w:color w:val="000000"/>
          <w:sz w:val="28"/>
          <w:szCs w:val="28"/>
        </w:rPr>
      </w:pPr>
      <w:r w:rsidRPr="00442ECA">
        <w:rPr>
          <w:color w:val="000000"/>
          <w:sz w:val="28"/>
          <w:szCs w:val="28"/>
        </w:rPr>
        <w:t>В случае</w:t>
      </w:r>
      <w:proofErr w:type="gramStart"/>
      <w:r w:rsidRPr="00442ECA">
        <w:rPr>
          <w:color w:val="000000"/>
          <w:sz w:val="28"/>
          <w:szCs w:val="28"/>
        </w:rPr>
        <w:t>,</w:t>
      </w:r>
      <w:proofErr w:type="gramEnd"/>
      <w:r w:rsidRPr="00442ECA">
        <w:rPr>
          <w:color w:val="000000"/>
          <w:sz w:val="28"/>
          <w:szCs w:val="28"/>
        </w:rPr>
        <w:t xml:space="preserve"> если законным представителем в установленный настоящим пунктом срок не подано заявление о включении в Список ребенка (лица), оставшегося без попечения родителей, орган опеки и попечительства обязан в течение 30 дней со дня истечения указанного срока самостоятельно представить вышеуказанные документы в </w:t>
      </w:r>
      <w:r>
        <w:rPr>
          <w:color w:val="000000"/>
          <w:sz w:val="28"/>
          <w:szCs w:val="28"/>
        </w:rPr>
        <w:t>Министерство</w:t>
      </w:r>
      <w:r w:rsidRPr="00442ECA">
        <w:rPr>
          <w:color w:val="000000"/>
          <w:sz w:val="28"/>
          <w:szCs w:val="28"/>
        </w:rPr>
        <w:t>.</w:t>
      </w:r>
    </w:p>
    <w:p w:rsidR="00D73822" w:rsidRPr="00442ECA" w:rsidRDefault="00D73822" w:rsidP="00D73822">
      <w:pPr>
        <w:shd w:val="clear" w:color="auto" w:fill="FFFFFF"/>
        <w:ind w:firstLine="709"/>
        <w:jc w:val="both"/>
        <w:rPr>
          <w:color w:val="000000"/>
          <w:sz w:val="28"/>
          <w:szCs w:val="28"/>
        </w:rPr>
      </w:pPr>
      <w:r>
        <w:rPr>
          <w:bCs/>
          <w:sz w:val="28"/>
          <w:szCs w:val="28"/>
        </w:rPr>
        <w:t>К</w:t>
      </w:r>
      <w:r w:rsidRPr="00C37144">
        <w:rPr>
          <w:bCs/>
          <w:sz w:val="28"/>
          <w:szCs w:val="28"/>
        </w:rPr>
        <w:t>раевое государственное казенное учреждение «Региональное жилищное управление»</w:t>
      </w:r>
      <w:r>
        <w:rPr>
          <w:bCs/>
          <w:sz w:val="28"/>
          <w:szCs w:val="28"/>
        </w:rPr>
        <w:t xml:space="preserve"> </w:t>
      </w:r>
      <w:r w:rsidRPr="00442ECA">
        <w:rPr>
          <w:color w:val="000000"/>
          <w:sz w:val="28"/>
          <w:szCs w:val="28"/>
        </w:rPr>
        <w:t xml:space="preserve">по адресу: ул. </w:t>
      </w:r>
      <w:r>
        <w:rPr>
          <w:color w:val="000000"/>
          <w:sz w:val="28"/>
          <w:szCs w:val="28"/>
        </w:rPr>
        <w:t>Крупской</w:t>
      </w:r>
      <w:r w:rsidRPr="00442ECA">
        <w:rPr>
          <w:color w:val="000000"/>
          <w:sz w:val="28"/>
          <w:szCs w:val="28"/>
        </w:rPr>
        <w:t>, 10</w:t>
      </w:r>
      <w:r>
        <w:rPr>
          <w:color w:val="000000"/>
          <w:sz w:val="28"/>
          <w:szCs w:val="28"/>
        </w:rPr>
        <w:t>1</w:t>
      </w:r>
      <w:r w:rsidRPr="00442ECA">
        <w:rPr>
          <w:color w:val="000000"/>
          <w:sz w:val="28"/>
          <w:szCs w:val="28"/>
        </w:rPr>
        <w:t xml:space="preserve">, </w:t>
      </w:r>
      <w:r>
        <w:rPr>
          <w:color w:val="000000"/>
          <w:sz w:val="28"/>
          <w:szCs w:val="28"/>
        </w:rPr>
        <w:t xml:space="preserve">корп.1, 2 этаж, </w:t>
      </w:r>
      <w:r w:rsidRPr="00442ECA">
        <w:rPr>
          <w:color w:val="000000"/>
          <w:sz w:val="28"/>
          <w:szCs w:val="28"/>
        </w:rPr>
        <w:t>т.</w:t>
      </w:r>
      <w:r>
        <w:rPr>
          <w:color w:val="000000"/>
          <w:sz w:val="28"/>
          <w:szCs w:val="28"/>
        </w:rPr>
        <w:t xml:space="preserve">55-66-62, </w:t>
      </w:r>
      <w:r>
        <w:rPr>
          <w:color w:val="000000"/>
          <w:sz w:val="28"/>
          <w:szCs w:val="28"/>
          <w:lang w:val="en-US"/>
        </w:rPr>
        <w:t>info</w:t>
      </w:r>
      <w:r w:rsidRPr="00442ECA">
        <w:rPr>
          <w:color w:val="000000"/>
          <w:sz w:val="28"/>
          <w:szCs w:val="28"/>
        </w:rPr>
        <w:t>@</w:t>
      </w:r>
      <w:proofErr w:type="spellStart"/>
      <w:r>
        <w:rPr>
          <w:color w:val="000000"/>
          <w:sz w:val="28"/>
          <w:szCs w:val="28"/>
          <w:lang w:val="en-US"/>
        </w:rPr>
        <w:t>gu</w:t>
      </w:r>
      <w:proofErr w:type="spellEnd"/>
      <w:r w:rsidRPr="00442ECA">
        <w:rPr>
          <w:color w:val="000000"/>
          <w:sz w:val="28"/>
          <w:szCs w:val="28"/>
        </w:rPr>
        <w:t>22</w:t>
      </w:r>
      <w:r>
        <w:rPr>
          <w:color w:val="000000"/>
          <w:sz w:val="28"/>
          <w:szCs w:val="28"/>
        </w:rPr>
        <w:t>.</w:t>
      </w:r>
      <w:proofErr w:type="spellStart"/>
      <w:r>
        <w:rPr>
          <w:color w:val="000000"/>
          <w:sz w:val="28"/>
          <w:szCs w:val="28"/>
          <w:lang w:val="en-US"/>
        </w:rPr>
        <w:t>ru</w:t>
      </w:r>
      <w:proofErr w:type="spellEnd"/>
      <w:r>
        <w:rPr>
          <w:color w:val="000000"/>
          <w:sz w:val="28"/>
          <w:szCs w:val="28"/>
        </w:rPr>
        <w:t>.</w:t>
      </w:r>
    </w:p>
    <w:p w:rsidR="00D73822" w:rsidRPr="00442ECA" w:rsidRDefault="00D73822" w:rsidP="00D73822">
      <w:pPr>
        <w:shd w:val="clear" w:color="auto" w:fill="FFFFFF"/>
        <w:ind w:firstLine="709"/>
        <w:jc w:val="both"/>
        <w:rPr>
          <w:color w:val="000000"/>
          <w:sz w:val="28"/>
          <w:szCs w:val="28"/>
        </w:rPr>
      </w:pPr>
      <w:r w:rsidRPr="00442ECA">
        <w:rPr>
          <w:b/>
          <w:bCs/>
          <w:color w:val="000000"/>
          <w:sz w:val="28"/>
          <w:szCs w:val="28"/>
        </w:rPr>
        <w:t>Консультацию</w:t>
      </w:r>
      <w:r w:rsidRPr="00442ECA">
        <w:rPr>
          <w:color w:val="000000"/>
          <w:sz w:val="28"/>
          <w:szCs w:val="28"/>
        </w:rPr>
        <w:t xml:space="preserve"> по данному вопросу опекуны (попечители), приемные родители и лица из числа детей-сирот и детей, оставшихся без попечения родителей, могут получить в отделе по охране прав детства администрации </w:t>
      </w:r>
      <w:r>
        <w:rPr>
          <w:color w:val="000000"/>
          <w:sz w:val="28"/>
          <w:szCs w:val="28"/>
        </w:rPr>
        <w:t>Октябрьского</w:t>
      </w:r>
      <w:r w:rsidRPr="00442ECA">
        <w:rPr>
          <w:color w:val="000000"/>
          <w:sz w:val="28"/>
          <w:szCs w:val="28"/>
        </w:rPr>
        <w:t xml:space="preserve"> района в часы приема граждан по адресу: </w:t>
      </w:r>
      <w:proofErr w:type="spellStart"/>
      <w:r w:rsidRPr="00442ECA">
        <w:rPr>
          <w:b/>
          <w:bCs/>
          <w:color w:val="000000"/>
          <w:sz w:val="28"/>
          <w:szCs w:val="28"/>
        </w:rPr>
        <w:t>г</w:t>
      </w:r>
      <w:proofErr w:type="gramStart"/>
      <w:r w:rsidRPr="00442ECA">
        <w:rPr>
          <w:b/>
          <w:bCs/>
          <w:color w:val="000000"/>
          <w:sz w:val="28"/>
          <w:szCs w:val="28"/>
        </w:rPr>
        <w:t>.Б</w:t>
      </w:r>
      <w:proofErr w:type="gramEnd"/>
      <w:r w:rsidRPr="00442ECA">
        <w:rPr>
          <w:b/>
          <w:bCs/>
          <w:color w:val="000000"/>
          <w:sz w:val="28"/>
          <w:szCs w:val="28"/>
        </w:rPr>
        <w:t>арнаул</w:t>
      </w:r>
      <w:proofErr w:type="spellEnd"/>
      <w:r w:rsidRPr="00442ECA">
        <w:rPr>
          <w:b/>
          <w:bCs/>
          <w:color w:val="000000"/>
          <w:sz w:val="28"/>
          <w:szCs w:val="28"/>
        </w:rPr>
        <w:t xml:space="preserve">, </w:t>
      </w:r>
      <w:proofErr w:type="spellStart"/>
      <w:r>
        <w:rPr>
          <w:b/>
          <w:bCs/>
          <w:color w:val="000000"/>
          <w:sz w:val="28"/>
          <w:szCs w:val="28"/>
        </w:rPr>
        <w:t>пр-кт</w:t>
      </w:r>
      <w:proofErr w:type="spellEnd"/>
      <w:r>
        <w:rPr>
          <w:b/>
          <w:bCs/>
          <w:color w:val="000000"/>
          <w:sz w:val="28"/>
          <w:szCs w:val="28"/>
        </w:rPr>
        <w:t xml:space="preserve"> Комсомольский, 108а, каб№</w:t>
      </w:r>
      <w:r>
        <w:rPr>
          <w:b/>
          <w:bCs/>
          <w:color w:val="000000"/>
          <w:sz w:val="28"/>
          <w:szCs w:val="28"/>
        </w:rPr>
        <w:t>1</w:t>
      </w:r>
      <w:r>
        <w:rPr>
          <w:b/>
          <w:bCs/>
          <w:color w:val="000000"/>
          <w:sz w:val="28"/>
          <w:szCs w:val="28"/>
        </w:rPr>
        <w:t>, тел.24-13-56</w:t>
      </w:r>
      <w:r w:rsidRPr="00442ECA">
        <w:rPr>
          <w:b/>
          <w:bCs/>
          <w:color w:val="000000"/>
          <w:sz w:val="28"/>
          <w:szCs w:val="28"/>
        </w:rPr>
        <w:t>.</w:t>
      </w:r>
      <w:bookmarkStart w:id="0" w:name="_GoBack"/>
      <w:bookmarkEnd w:id="0"/>
    </w:p>
    <w:p w:rsidR="002F2590" w:rsidRDefault="00D73822"/>
    <w:sectPr w:rsidR="002F2590" w:rsidSect="006828E2">
      <w:pgSz w:w="11906" w:h="16838"/>
      <w:pgMar w:top="1134" w:right="851" w:bottom="1134"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2"/>
    <w:rsid w:val="00691FAC"/>
    <w:rsid w:val="008C0254"/>
    <w:rsid w:val="00D7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opeka2</dc:creator>
  <cp:lastModifiedBy>opeka2</cp:lastModifiedBy>
  <cp:revision>1</cp:revision>
  <dcterms:created xsi:type="dcterms:W3CDTF">2021-06-02T07:21:00Z</dcterms:created>
  <dcterms:modified xsi:type="dcterms:W3CDTF">2021-06-02T07:28:00Z</dcterms:modified>
</cp:coreProperties>
</file>