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01" w:rsidRPr="009A775D" w:rsidRDefault="00E86A01" w:rsidP="00E86A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775D">
        <w:rPr>
          <w:rFonts w:ascii="Times New Roman" w:hAnsi="Times New Roman" w:cs="Times New Roman"/>
          <w:sz w:val="28"/>
          <w:szCs w:val="28"/>
        </w:rPr>
        <w:t>Информация</w:t>
      </w:r>
    </w:p>
    <w:p w:rsidR="00E86A01" w:rsidRPr="009A775D" w:rsidRDefault="00E86A01" w:rsidP="00E86A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775D">
        <w:rPr>
          <w:rFonts w:ascii="Times New Roman" w:hAnsi="Times New Roman" w:cs="Times New Roman"/>
          <w:sz w:val="28"/>
          <w:szCs w:val="28"/>
        </w:rPr>
        <w:t>об  итогах  работы   с  обращениями  граждан</w:t>
      </w:r>
    </w:p>
    <w:p w:rsidR="00E86A01" w:rsidRPr="009A775D" w:rsidRDefault="00E86A01" w:rsidP="00E86A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775D">
        <w:rPr>
          <w:rFonts w:ascii="Times New Roman" w:hAnsi="Times New Roman" w:cs="Times New Roman"/>
          <w:sz w:val="28"/>
          <w:szCs w:val="28"/>
        </w:rPr>
        <w:t>в  администрации  Железнодорожного района</w:t>
      </w:r>
    </w:p>
    <w:p w:rsidR="00D96F58" w:rsidRPr="009A775D" w:rsidRDefault="00E86A01" w:rsidP="00E86A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775D">
        <w:rPr>
          <w:rFonts w:ascii="Times New Roman" w:hAnsi="Times New Roman" w:cs="Times New Roman"/>
          <w:sz w:val="28"/>
          <w:szCs w:val="28"/>
        </w:rPr>
        <w:t>за</w:t>
      </w:r>
      <w:r w:rsidR="00B82A65">
        <w:rPr>
          <w:rFonts w:ascii="Times New Roman" w:hAnsi="Times New Roman" w:cs="Times New Roman"/>
          <w:sz w:val="28"/>
          <w:szCs w:val="28"/>
        </w:rPr>
        <w:t xml:space="preserve"> </w:t>
      </w:r>
      <w:r w:rsidR="00B335A6">
        <w:rPr>
          <w:rFonts w:ascii="Times New Roman" w:hAnsi="Times New Roman" w:cs="Times New Roman"/>
          <w:sz w:val="28"/>
          <w:szCs w:val="28"/>
        </w:rPr>
        <w:t>первое  полугодие</w:t>
      </w:r>
      <w:r w:rsidR="00967181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E86A01" w:rsidRPr="009A775D" w:rsidRDefault="00E86A01" w:rsidP="00E86A0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75D">
        <w:rPr>
          <w:rFonts w:ascii="Times New Roman" w:hAnsi="Times New Roman" w:cs="Times New Roman"/>
          <w:sz w:val="28"/>
          <w:szCs w:val="28"/>
        </w:rPr>
        <w:t xml:space="preserve">В  </w:t>
      </w:r>
      <w:r w:rsidR="0023644C">
        <w:rPr>
          <w:rFonts w:ascii="Times New Roman" w:hAnsi="Times New Roman" w:cs="Times New Roman"/>
          <w:sz w:val="28"/>
          <w:szCs w:val="28"/>
        </w:rPr>
        <w:t>администрацию района жители</w:t>
      </w:r>
      <w:r w:rsidRPr="009A775D">
        <w:rPr>
          <w:rFonts w:ascii="Times New Roman" w:hAnsi="Times New Roman" w:cs="Times New Roman"/>
          <w:sz w:val="28"/>
          <w:szCs w:val="28"/>
        </w:rPr>
        <w:t xml:space="preserve">  могут  обратиться через  </w:t>
      </w:r>
      <w:r w:rsidR="00B95486">
        <w:rPr>
          <w:rFonts w:ascii="Times New Roman" w:hAnsi="Times New Roman" w:cs="Times New Roman"/>
          <w:sz w:val="28"/>
          <w:szCs w:val="28"/>
        </w:rPr>
        <w:t>официальный  Интернет – сайт города</w:t>
      </w:r>
      <w:r w:rsidRPr="009A775D">
        <w:rPr>
          <w:rFonts w:ascii="Times New Roman" w:hAnsi="Times New Roman" w:cs="Times New Roman"/>
          <w:sz w:val="28"/>
          <w:szCs w:val="28"/>
        </w:rPr>
        <w:t xml:space="preserve">, </w:t>
      </w:r>
      <w:r w:rsidR="002A04D3">
        <w:rPr>
          <w:rFonts w:ascii="Times New Roman" w:hAnsi="Times New Roman" w:cs="Times New Roman"/>
          <w:sz w:val="28"/>
          <w:szCs w:val="28"/>
        </w:rPr>
        <w:t>принести  лично или направить по почте п</w:t>
      </w:r>
      <w:r w:rsidRPr="009A775D">
        <w:rPr>
          <w:rFonts w:ascii="Times New Roman" w:hAnsi="Times New Roman" w:cs="Times New Roman"/>
          <w:sz w:val="28"/>
          <w:szCs w:val="28"/>
        </w:rPr>
        <w:t>исьменное  обращение, задать  вопрос  главе администрации  района</w:t>
      </w:r>
      <w:r w:rsidR="00B82A65">
        <w:rPr>
          <w:rFonts w:ascii="Times New Roman" w:hAnsi="Times New Roman" w:cs="Times New Roman"/>
          <w:sz w:val="28"/>
          <w:szCs w:val="28"/>
        </w:rPr>
        <w:t xml:space="preserve"> или его  заместителям  в ходе  личного приема, </w:t>
      </w:r>
      <w:r w:rsidRPr="009A775D">
        <w:rPr>
          <w:rFonts w:ascii="Times New Roman" w:hAnsi="Times New Roman" w:cs="Times New Roman"/>
          <w:sz w:val="28"/>
          <w:szCs w:val="28"/>
        </w:rPr>
        <w:t xml:space="preserve"> во время   про</w:t>
      </w:r>
      <w:r w:rsidR="00E60C10">
        <w:rPr>
          <w:rFonts w:ascii="Times New Roman" w:hAnsi="Times New Roman" w:cs="Times New Roman"/>
          <w:sz w:val="28"/>
          <w:szCs w:val="28"/>
        </w:rPr>
        <w:t>ведения   часа  прямого провода</w:t>
      </w:r>
      <w:r w:rsidR="00B82A65">
        <w:rPr>
          <w:rFonts w:ascii="Times New Roman" w:hAnsi="Times New Roman" w:cs="Times New Roman"/>
          <w:sz w:val="28"/>
          <w:szCs w:val="28"/>
        </w:rPr>
        <w:t>, Дня  администрации</w:t>
      </w:r>
      <w:r w:rsidR="00E60C1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206" w:type="dxa"/>
        <w:tblInd w:w="534" w:type="dxa"/>
        <w:tblLook w:val="04A0"/>
      </w:tblPr>
      <w:tblGrid>
        <w:gridCol w:w="4771"/>
        <w:gridCol w:w="1830"/>
        <w:gridCol w:w="1680"/>
        <w:gridCol w:w="6"/>
        <w:gridCol w:w="76"/>
        <w:gridCol w:w="1843"/>
      </w:tblGrid>
      <w:tr w:rsidR="00967181" w:rsidTr="00C51072">
        <w:tc>
          <w:tcPr>
            <w:tcW w:w="10206" w:type="dxa"/>
            <w:gridSpan w:val="6"/>
            <w:tcBorders>
              <w:top w:val="nil"/>
              <w:left w:val="nil"/>
              <w:right w:val="nil"/>
            </w:tcBorders>
          </w:tcPr>
          <w:p w:rsidR="00967181" w:rsidRDefault="00967181" w:rsidP="00C510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Отчет  о работе</w:t>
            </w: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 обращениями граждан </w:t>
            </w: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администрации  Железнодорожного района города  Барнаула </w:t>
            </w:r>
          </w:p>
          <w:p w:rsidR="00967181" w:rsidRPr="005202A7" w:rsidRDefault="00967181" w:rsidP="00C510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 </w:t>
            </w:r>
            <w:r w:rsidR="00B33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первое  полугодие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2024 года</w:t>
            </w:r>
          </w:p>
          <w:p w:rsidR="00967181" w:rsidRPr="005202A7" w:rsidRDefault="00967181" w:rsidP="00C510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7181" w:rsidTr="00C51072">
        <w:tc>
          <w:tcPr>
            <w:tcW w:w="4771" w:type="dxa"/>
          </w:tcPr>
          <w:p w:rsidR="00967181" w:rsidRPr="005202A7" w:rsidRDefault="00967181" w:rsidP="00C51072"/>
        </w:tc>
        <w:tc>
          <w:tcPr>
            <w:tcW w:w="1830" w:type="dxa"/>
            <w:vAlign w:val="bottom"/>
          </w:tcPr>
          <w:p w:rsidR="00967181" w:rsidRPr="005202A7" w:rsidRDefault="00967181" w:rsidP="00C510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86" w:type="dxa"/>
            <w:gridSpan w:val="2"/>
            <w:vAlign w:val="bottom"/>
          </w:tcPr>
          <w:p w:rsidR="00967181" w:rsidRPr="005202A7" w:rsidRDefault="00967181" w:rsidP="00C510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19" w:type="dxa"/>
            <w:gridSpan w:val="2"/>
            <w:vAlign w:val="bottom"/>
          </w:tcPr>
          <w:p w:rsidR="00967181" w:rsidRPr="005202A7" w:rsidRDefault="00967181" w:rsidP="00C510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+/-,%</w:t>
            </w:r>
          </w:p>
        </w:tc>
      </w:tr>
      <w:tr w:rsidR="00B335A6" w:rsidTr="00C51072">
        <w:tc>
          <w:tcPr>
            <w:tcW w:w="4771" w:type="dxa"/>
            <w:vAlign w:val="bottom"/>
          </w:tcPr>
          <w:p w:rsidR="00B335A6" w:rsidRPr="005202A7" w:rsidRDefault="00B335A6" w:rsidP="004026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обращений граждан</w:t>
            </w:r>
          </w:p>
        </w:tc>
        <w:tc>
          <w:tcPr>
            <w:tcW w:w="1830" w:type="dxa"/>
            <w:vAlign w:val="bottom"/>
          </w:tcPr>
          <w:p w:rsidR="00B335A6" w:rsidRPr="005202A7" w:rsidRDefault="00B335A6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1686" w:type="dxa"/>
            <w:gridSpan w:val="2"/>
            <w:vAlign w:val="bottom"/>
          </w:tcPr>
          <w:p w:rsidR="00B335A6" w:rsidRPr="005202A7" w:rsidRDefault="00B335A6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779</w:t>
            </w:r>
          </w:p>
        </w:tc>
        <w:tc>
          <w:tcPr>
            <w:tcW w:w="1919" w:type="dxa"/>
            <w:gridSpan w:val="2"/>
            <w:vAlign w:val="bottom"/>
          </w:tcPr>
          <w:p w:rsidR="00B335A6" w:rsidRPr="005202A7" w:rsidRDefault="00B335A6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+122 (15,66%)</w:t>
            </w:r>
          </w:p>
        </w:tc>
      </w:tr>
      <w:tr w:rsidR="00B335A6" w:rsidTr="00C51072">
        <w:tc>
          <w:tcPr>
            <w:tcW w:w="4771" w:type="dxa"/>
            <w:vAlign w:val="bottom"/>
          </w:tcPr>
          <w:p w:rsidR="00B335A6" w:rsidRPr="005202A7" w:rsidRDefault="00B335A6" w:rsidP="009671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Коллективные обращения</w:t>
            </w:r>
          </w:p>
        </w:tc>
        <w:tc>
          <w:tcPr>
            <w:tcW w:w="1830" w:type="dxa"/>
            <w:vAlign w:val="bottom"/>
          </w:tcPr>
          <w:p w:rsidR="00B335A6" w:rsidRPr="005202A7" w:rsidRDefault="00B335A6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 (4,88%)</w:t>
            </w:r>
          </w:p>
        </w:tc>
        <w:tc>
          <w:tcPr>
            <w:tcW w:w="1686" w:type="dxa"/>
            <w:gridSpan w:val="2"/>
            <w:vAlign w:val="bottom"/>
          </w:tcPr>
          <w:p w:rsidR="00B335A6" w:rsidRPr="005202A7" w:rsidRDefault="00B335A6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(3,85%)</w:t>
            </w:r>
          </w:p>
        </w:tc>
        <w:tc>
          <w:tcPr>
            <w:tcW w:w="1919" w:type="dxa"/>
            <w:gridSpan w:val="2"/>
            <w:vAlign w:val="bottom"/>
          </w:tcPr>
          <w:p w:rsidR="00B335A6" w:rsidRPr="005202A7" w:rsidRDefault="00B335A6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+14(46,67%)</w:t>
            </w:r>
          </w:p>
        </w:tc>
      </w:tr>
      <w:tr w:rsidR="00B335A6" w:rsidTr="00C51072">
        <w:tc>
          <w:tcPr>
            <w:tcW w:w="4771" w:type="dxa"/>
            <w:vAlign w:val="bottom"/>
          </w:tcPr>
          <w:p w:rsidR="00B335A6" w:rsidRPr="005202A7" w:rsidRDefault="00B335A6" w:rsidP="009671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Письменные  обращения</w:t>
            </w:r>
          </w:p>
        </w:tc>
        <w:tc>
          <w:tcPr>
            <w:tcW w:w="1830" w:type="dxa"/>
            <w:vAlign w:val="bottom"/>
          </w:tcPr>
          <w:p w:rsidR="00B335A6" w:rsidRPr="005202A7" w:rsidRDefault="00B335A6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(92,45%)</w:t>
            </w:r>
          </w:p>
        </w:tc>
        <w:tc>
          <w:tcPr>
            <w:tcW w:w="1686" w:type="dxa"/>
            <w:gridSpan w:val="2"/>
            <w:vAlign w:val="bottom"/>
          </w:tcPr>
          <w:p w:rsidR="00B335A6" w:rsidRPr="005202A7" w:rsidRDefault="00B335A6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742(95,25%)</w:t>
            </w:r>
          </w:p>
        </w:tc>
        <w:tc>
          <w:tcPr>
            <w:tcW w:w="1919" w:type="dxa"/>
            <w:gridSpan w:val="2"/>
            <w:vAlign w:val="bottom"/>
          </w:tcPr>
          <w:p w:rsidR="00B335A6" w:rsidRPr="005202A7" w:rsidRDefault="00B335A6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+91(12,26%)</w:t>
            </w:r>
          </w:p>
        </w:tc>
      </w:tr>
      <w:tr w:rsidR="00B335A6" w:rsidTr="00C51072">
        <w:tc>
          <w:tcPr>
            <w:tcW w:w="4771" w:type="dxa"/>
            <w:vAlign w:val="bottom"/>
          </w:tcPr>
          <w:p w:rsidR="00B335A6" w:rsidRPr="005202A7" w:rsidRDefault="00B335A6" w:rsidP="004026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лектронны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обращения</w:t>
            </w:r>
          </w:p>
        </w:tc>
        <w:tc>
          <w:tcPr>
            <w:tcW w:w="1830" w:type="dxa"/>
            <w:vAlign w:val="bottom"/>
          </w:tcPr>
          <w:p w:rsidR="00B335A6" w:rsidRPr="005202A7" w:rsidRDefault="00B335A6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351(58,99%)</w:t>
            </w:r>
          </w:p>
        </w:tc>
        <w:tc>
          <w:tcPr>
            <w:tcW w:w="1686" w:type="dxa"/>
            <w:gridSpan w:val="2"/>
            <w:vAlign w:val="bottom"/>
          </w:tcPr>
          <w:p w:rsidR="00B335A6" w:rsidRPr="005202A7" w:rsidRDefault="00B335A6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258(44,71%)</w:t>
            </w:r>
          </w:p>
        </w:tc>
        <w:tc>
          <w:tcPr>
            <w:tcW w:w="1919" w:type="dxa"/>
            <w:gridSpan w:val="2"/>
            <w:vAlign w:val="bottom"/>
          </w:tcPr>
          <w:p w:rsidR="00B335A6" w:rsidRPr="005202A7" w:rsidRDefault="00B335A6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+93(36,05%)</w:t>
            </w:r>
          </w:p>
        </w:tc>
      </w:tr>
      <w:tr w:rsidR="00B335A6" w:rsidTr="00C51072">
        <w:tc>
          <w:tcPr>
            <w:tcW w:w="4771" w:type="dxa"/>
            <w:vAlign w:val="bottom"/>
          </w:tcPr>
          <w:p w:rsidR="00B335A6" w:rsidRPr="005202A7" w:rsidRDefault="00B335A6" w:rsidP="009671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Устные  обращения</w:t>
            </w:r>
          </w:p>
        </w:tc>
        <w:tc>
          <w:tcPr>
            <w:tcW w:w="1830" w:type="dxa"/>
            <w:vAlign w:val="bottom"/>
          </w:tcPr>
          <w:p w:rsidR="00B335A6" w:rsidRPr="005202A7" w:rsidRDefault="00B335A6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68(7,55%)</w:t>
            </w:r>
          </w:p>
        </w:tc>
        <w:tc>
          <w:tcPr>
            <w:tcW w:w="1686" w:type="dxa"/>
            <w:gridSpan w:val="2"/>
            <w:vAlign w:val="bottom"/>
          </w:tcPr>
          <w:p w:rsidR="00B335A6" w:rsidRPr="005202A7" w:rsidRDefault="00B335A6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37(4,75%)</w:t>
            </w:r>
          </w:p>
        </w:tc>
        <w:tc>
          <w:tcPr>
            <w:tcW w:w="1919" w:type="dxa"/>
            <w:gridSpan w:val="2"/>
            <w:vAlign w:val="bottom"/>
          </w:tcPr>
          <w:p w:rsidR="00B335A6" w:rsidRPr="005202A7" w:rsidRDefault="00B335A6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+31(83,78%)</w:t>
            </w:r>
          </w:p>
        </w:tc>
      </w:tr>
      <w:tr w:rsidR="00B335A6" w:rsidTr="00F4123B">
        <w:tc>
          <w:tcPr>
            <w:tcW w:w="10206" w:type="dxa"/>
            <w:gridSpan w:val="6"/>
            <w:vAlign w:val="bottom"/>
          </w:tcPr>
          <w:p w:rsidR="00B335A6" w:rsidRPr="005202A7" w:rsidRDefault="00B335A6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Результаты рассмотрения обращений граждан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</w:t>
            </w:r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(% от общего количество обращений):</w:t>
            </w:r>
          </w:p>
        </w:tc>
      </w:tr>
      <w:tr w:rsidR="00B335A6" w:rsidTr="003611C2">
        <w:tc>
          <w:tcPr>
            <w:tcW w:w="4771" w:type="dxa"/>
            <w:vAlign w:val="bottom"/>
          </w:tcPr>
          <w:p w:rsidR="00B335A6" w:rsidRPr="005202A7" w:rsidRDefault="00B335A6" w:rsidP="00C510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1830" w:type="dxa"/>
            <w:vAlign w:val="bottom"/>
          </w:tcPr>
          <w:p w:rsidR="00B335A6" w:rsidRPr="005202A7" w:rsidRDefault="00B335A6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289(32,08%)</w:t>
            </w:r>
          </w:p>
        </w:tc>
        <w:tc>
          <w:tcPr>
            <w:tcW w:w="1762" w:type="dxa"/>
            <w:gridSpan w:val="3"/>
            <w:vAlign w:val="bottom"/>
          </w:tcPr>
          <w:p w:rsidR="00B335A6" w:rsidRPr="005202A7" w:rsidRDefault="00B335A6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396(50,83%)</w:t>
            </w:r>
          </w:p>
        </w:tc>
        <w:tc>
          <w:tcPr>
            <w:tcW w:w="1843" w:type="dxa"/>
            <w:vAlign w:val="bottom"/>
          </w:tcPr>
          <w:p w:rsidR="00B335A6" w:rsidRPr="005202A7" w:rsidRDefault="00B335A6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-107(27,02%)</w:t>
            </w:r>
          </w:p>
        </w:tc>
      </w:tr>
      <w:tr w:rsidR="00B335A6" w:rsidTr="003611C2">
        <w:tc>
          <w:tcPr>
            <w:tcW w:w="4771" w:type="dxa"/>
            <w:vAlign w:val="bottom"/>
          </w:tcPr>
          <w:p w:rsidR="00B335A6" w:rsidRPr="005202A7" w:rsidRDefault="00B335A6" w:rsidP="00C510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1830" w:type="dxa"/>
            <w:vAlign w:val="bottom"/>
          </w:tcPr>
          <w:p w:rsidR="00B335A6" w:rsidRPr="005202A7" w:rsidRDefault="00B335A6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289(32,08%)</w:t>
            </w:r>
          </w:p>
        </w:tc>
        <w:tc>
          <w:tcPr>
            <w:tcW w:w="1762" w:type="dxa"/>
            <w:gridSpan w:val="3"/>
            <w:vAlign w:val="bottom"/>
          </w:tcPr>
          <w:p w:rsidR="00B335A6" w:rsidRPr="005202A7" w:rsidRDefault="00B335A6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396(50,83%)</w:t>
            </w:r>
          </w:p>
        </w:tc>
        <w:tc>
          <w:tcPr>
            <w:tcW w:w="1843" w:type="dxa"/>
            <w:vAlign w:val="bottom"/>
          </w:tcPr>
          <w:p w:rsidR="00B335A6" w:rsidRPr="005202A7" w:rsidRDefault="00B335A6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-107(27,02%)</w:t>
            </w:r>
          </w:p>
        </w:tc>
      </w:tr>
      <w:tr w:rsidR="00B335A6" w:rsidTr="003611C2">
        <w:tc>
          <w:tcPr>
            <w:tcW w:w="4771" w:type="dxa"/>
            <w:vAlign w:val="bottom"/>
          </w:tcPr>
          <w:p w:rsidR="00B335A6" w:rsidRPr="005202A7" w:rsidRDefault="00B335A6" w:rsidP="00C510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830" w:type="dxa"/>
            <w:vAlign w:val="bottom"/>
          </w:tcPr>
          <w:p w:rsidR="00B335A6" w:rsidRPr="005202A7" w:rsidRDefault="00B335A6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266(29,52%)</w:t>
            </w:r>
          </w:p>
        </w:tc>
        <w:tc>
          <w:tcPr>
            <w:tcW w:w="1762" w:type="dxa"/>
            <w:gridSpan w:val="3"/>
            <w:vAlign w:val="bottom"/>
          </w:tcPr>
          <w:p w:rsidR="00B335A6" w:rsidRPr="005202A7" w:rsidRDefault="00B335A6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190(24,39%)</w:t>
            </w:r>
          </w:p>
        </w:tc>
        <w:tc>
          <w:tcPr>
            <w:tcW w:w="1843" w:type="dxa"/>
            <w:vAlign w:val="bottom"/>
          </w:tcPr>
          <w:p w:rsidR="00B335A6" w:rsidRPr="005202A7" w:rsidRDefault="00B335A6" w:rsidP="006B7B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+76(40%)</w:t>
            </w:r>
          </w:p>
        </w:tc>
      </w:tr>
      <w:tr w:rsidR="00B335A6" w:rsidTr="003611C2">
        <w:tc>
          <w:tcPr>
            <w:tcW w:w="4771" w:type="dxa"/>
            <w:vAlign w:val="bottom"/>
          </w:tcPr>
          <w:p w:rsidR="00B335A6" w:rsidRPr="005202A7" w:rsidRDefault="00B335A6" w:rsidP="00C510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Направлено на рассмотрение по компетенции</w:t>
            </w:r>
          </w:p>
        </w:tc>
        <w:tc>
          <w:tcPr>
            <w:tcW w:w="1830" w:type="dxa"/>
            <w:vAlign w:val="bottom"/>
          </w:tcPr>
          <w:p w:rsidR="00B335A6" w:rsidRPr="005202A7" w:rsidRDefault="00B335A6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254(28,19%)</w:t>
            </w:r>
          </w:p>
        </w:tc>
        <w:tc>
          <w:tcPr>
            <w:tcW w:w="1762" w:type="dxa"/>
            <w:gridSpan w:val="3"/>
            <w:vAlign w:val="bottom"/>
          </w:tcPr>
          <w:p w:rsidR="00B335A6" w:rsidRPr="005202A7" w:rsidRDefault="00B335A6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115(14,76%)</w:t>
            </w:r>
          </w:p>
        </w:tc>
        <w:tc>
          <w:tcPr>
            <w:tcW w:w="1843" w:type="dxa"/>
            <w:vAlign w:val="bottom"/>
          </w:tcPr>
          <w:p w:rsidR="00B335A6" w:rsidRPr="005202A7" w:rsidRDefault="00B335A6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+139 (в 2,21 раз)</w:t>
            </w:r>
          </w:p>
        </w:tc>
      </w:tr>
      <w:tr w:rsidR="00B335A6" w:rsidTr="003611C2">
        <w:tc>
          <w:tcPr>
            <w:tcW w:w="4771" w:type="dxa"/>
            <w:vAlign w:val="bottom"/>
          </w:tcPr>
          <w:p w:rsidR="00B335A6" w:rsidRPr="005202A7" w:rsidRDefault="00B335A6" w:rsidP="00C510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 с выходом на место</w:t>
            </w:r>
          </w:p>
        </w:tc>
        <w:tc>
          <w:tcPr>
            <w:tcW w:w="1830" w:type="dxa"/>
            <w:vAlign w:val="bottom"/>
          </w:tcPr>
          <w:p w:rsidR="00B335A6" w:rsidRPr="005202A7" w:rsidRDefault="00B335A6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350(38,85%)</w:t>
            </w:r>
          </w:p>
        </w:tc>
        <w:tc>
          <w:tcPr>
            <w:tcW w:w="1762" w:type="dxa"/>
            <w:gridSpan w:val="3"/>
            <w:vAlign w:val="bottom"/>
          </w:tcPr>
          <w:p w:rsidR="00B335A6" w:rsidRPr="005202A7" w:rsidRDefault="00B335A6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252(32,35%)</w:t>
            </w:r>
          </w:p>
        </w:tc>
        <w:tc>
          <w:tcPr>
            <w:tcW w:w="1843" w:type="dxa"/>
            <w:vAlign w:val="bottom"/>
          </w:tcPr>
          <w:p w:rsidR="00B335A6" w:rsidRPr="005202A7" w:rsidRDefault="00B335A6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+98(38,89%)</w:t>
            </w:r>
          </w:p>
        </w:tc>
      </w:tr>
      <w:tr w:rsidR="00B335A6" w:rsidTr="004550D0">
        <w:tc>
          <w:tcPr>
            <w:tcW w:w="10206" w:type="dxa"/>
            <w:gridSpan w:val="6"/>
            <w:vAlign w:val="bottom"/>
          </w:tcPr>
          <w:p w:rsidR="00B335A6" w:rsidRPr="00341A6C" w:rsidRDefault="00B335A6" w:rsidP="003611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Тематическая структура наиболее актуальных обращений граждан</w:t>
            </w:r>
          </w:p>
        </w:tc>
      </w:tr>
      <w:tr w:rsidR="007B6972" w:rsidTr="00C51072">
        <w:tc>
          <w:tcPr>
            <w:tcW w:w="4771" w:type="dxa"/>
          </w:tcPr>
          <w:p w:rsidR="007B6972" w:rsidRPr="00B64454" w:rsidRDefault="007B6972" w:rsidP="006B7BA2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B64454">
              <w:rPr>
                <w:b w:val="0"/>
                <w:color w:val="000000"/>
                <w:sz w:val="26"/>
                <w:szCs w:val="26"/>
              </w:rPr>
              <w:t>Текущее содержание жилья, работа управляющих организаций</w:t>
            </w:r>
          </w:p>
        </w:tc>
        <w:tc>
          <w:tcPr>
            <w:tcW w:w="1830" w:type="dxa"/>
            <w:vAlign w:val="bottom"/>
          </w:tcPr>
          <w:p w:rsidR="007B6972" w:rsidRPr="00341A6C" w:rsidRDefault="007B6972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680" w:type="dxa"/>
            <w:vAlign w:val="bottom"/>
          </w:tcPr>
          <w:p w:rsidR="007B6972" w:rsidRPr="00341A6C" w:rsidRDefault="007B6972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925" w:type="dxa"/>
            <w:gridSpan w:val="3"/>
            <w:vAlign w:val="bottom"/>
          </w:tcPr>
          <w:p w:rsidR="007B6972" w:rsidRPr="00341A6C" w:rsidRDefault="007B6972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+36(31,03%)</w:t>
            </w:r>
          </w:p>
        </w:tc>
      </w:tr>
      <w:tr w:rsidR="007B6972" w:rsidTr="00C51072">
        <w:tc>
          <w:tcPr>
            <w:tcW w:w="4771" w:type="dxa"/>
          </w:tcPr>
          <w:p w:rsidR="007B6972" w:rsidRPr="00B64454" w:rsidRDefault="007B6972" w:rsidP="006B7BA2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B64454">
              <w:rPr>
                <w:b w:val="0"/>
                <w:color w:val="000000"/>
                <w:sz w:val="26"/>
                <w:szCs w:val="26"/>
              </w:rPr>
              <w:t>Строительство, перепланировка и реконструкция объектов ИЖД</w:t>
            </w:r>
          </w:p>
        </w:tc>
        <w:tc>
          <w:tcPr>
            <w:tcW w:w="1830" w:type="dxa"/>
            <w:vAlign w:val="bottom"/>
          </w:tcPr>
          <w:p w:rsidR="007B6972" w:rsidRPr="00341A6C" w:rsidRDefault="007B6972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:rsidR="007B6972" w:rsidRPr="00341A6C" w:rsidRDefault="007B6972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925" w:type="dxa"/>
            <w:gridSpan w:val="3"/>
            <w:vAlign w:val="bottom"/>
          </w:tcPr>
          <w:p w:rsidR="007B6972" w:rsidRPr="00341A6C" w:rsidRDefault="007B6972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-13(19,4%)</w:t>
            </w:r>
          </w:p>
        </w:tc>
      </w:tr>
      <w:tr w:rsidR="007B6972" w:rsidTr="00C51072">
        <w:tc>
          <w:tcPr>
            <w:tcW w:w="4771" w:type="dxa"/>
          </w:tcPr>
          <w:p w:rsidR="007B6972" w:rsidRPr="00B64454" w:rsidRDefault="007B6972" w:rsidP="006B7BA2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B64454">
              <w:rPr>
                <w:b w:val="0"/>
                <w:color w:val="000000"/>
                <w:sz w:val="26"/>
                <w:szCs w:val="26"/>
              </w:rPr>
              <w:t xml:space="preserve">Привлечение к административной ответственности </w:t>
            </w:r>
          </w:p>
        </w:tc>
        <w:tc>
          <w:tcPr>
            <w:tcW w:w="1830" w:type="dxa"/>
            <w:vAlign w:val="bottom"/>
          </w:tcPr>
          <w:p w:rsidR="007B6972" w:rsidRPr="00341A6C" w:rsidRDefault="007B6972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80" w:type="dxa"/>
            <w:tcBorders>
              <w:bottom w:val="nil"/>
            </w:tcBorders>
            <w:vAlign w:val="bottom"/>
          </w:tcPr>
          <w:p w:rsidR="007B6972" w:rsidRPr="00341A6C" w:rsidRDefault="007B6972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25" w:type="dxa"/>
            <w:gridSpan w:val="3"/>
            <w:vAlign w:val="bottom"/>
          </w:tcPr>
          <w:p w:rsidR="007B6972" w:rsidRPr="00341A6C" w:rsidRDefault="007B6972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-21(40,39%)</w:t>
            </w:r>
          </w:p>
        </w:tc>
      </w:tr>
      <w:tr w:rsidR="007B6972" w:rsidTr="00C51072">
        <w:tc>
          <w:tcPr>
            <w:tcW w:w="4771" w:type="dxa"/>
          </w:tcPr>
          <w:p w:rsidR="007B6972" w:rsidRPr="00B64454" w:rsidRDefault="007B6972" w:rsidP="006B7BA2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B64454">
              <w:rPr>
                <w:b w:val="0"/>
                <w:color w:val="000000"/>
                <w:sz w:val="26"/>
                <w:szCs w:val="26"/>
              </w:rPr>
              <w:t>Снос деревьев, санитарная обрезка</w:t>
            </w:r>
          </w:p>
        </w:tc>
        <w:tc>
          <w:tcPr>
            <w:tcW w:w="1830" w:type="dxa"/>
            <w:vAlign w:val="bottom"/>
          </w:tcPr>
          <w:p w:rsidR="007B6972" w:rsidRPr="00341A6C" w:rsidRDefault="007B6972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80" w:type="dxa"/>
            <w:tcBorders>
              <w:bottom w:val="nil"/>
            </w:tcBorders>
            <w:vAlign w:val="bottom"/>
          </w:tcPr>
          <w:p w:rsidR="007B6972" w:rsidRPr="00341A6C" w:rsidRDefault="007B6972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25" w:type="dxa"/>
            <w:gridSpan w:val="3"/>
            <w:vAlign w:val="bottom"/>
          </w:tcPr>
          <w:p w:rsidR="007B6972" w:rsidRPr="00341A6C" w:rsidRDefault="007B6972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-5(16,13%)</w:t>
            </w:r>
          </w:p>
        </w:tc>
      </w:tr>
      <w:tr w:rsidR="007B6972" w:rsidTr="00C51072">
        <w:tc>
          <w:tcPr>
            <w:tcW w:w="4771" w:type="dxa"/>
          </w:tcPr>
          <w:p w:rsidR="007B6972" w:rsidRPr="00B64454" w:rsidRDefault="007B6972" w:rsidP="006B7BA2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B64454">
              <w:rPr>
                <w:b w:val="0"/>
                <w:color w:val="000000"/>
                <w:sz w:val="26"/>
                <w:szCs w:val="26"/>
              </w:rPr>
              <w:t>Строительство и ремонт дорог</w:t>
            </w:r>
          </w:p>
        </w:tc>
        <w:tc>
          <w:tcPr>
            <w:tcW w:w="1830" w:type="dxa"/>
            <w:vAlign w:val="bottom"/>
          </w:tcPr>
          <w:p w:rsidR="007B6972" w:rsidRPr="00341A6C" w:rsidRDefault="007B6972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80" w:type="dxa"/>
            <w:tcBorders>
              <w:bottom w:val="nil"/>
            </w:tcBorders>
            <w:vAlign w:val="bottom"/>
          </w:tcPr>
          <w:p w:rsidR="007B6972" w:rsidRPr="00341A6C" w:rsidRDefault="007B6972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925" w:type="dxa"/>
            <w:gridSpan w:val="3"/>
            <w:vAlign w:val="bottom"/>
          </w:tcPr>
          <w:p w:rsidR="007B6972" w:rsidRPr="00341A6C" w:rsidRDefault="007B6972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-26(42,62%)</w:t>
            </w:r>
          </w:p>
        </w:tc>
      </w:tr>
      <w:tr w:rsidR="007B6972" w:rsidTr="00C51072">
        <w:tc>
          <w:tcPr>
            <w:tcW w:w="4771" w:type="dxa"/>
          </w:tcPr>
          <w:p w:rsidR="007B6972" w:rsidRPr="00B64454" w:rsidRDefault="007B6972" w:rsidP="006B7BA2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B64454">
              <w:rPr>
                <w:b w:val="0"/>
                <w:color w:val="000000"/>
                <w:sz w:val="26"/>
                <w:szCs w:val="26"/>
              </w:rPr>
              <w:t>Очистка от снега</w:t>
            </w:r>
            <w:r>
              <w:rPr>
                <w:b w:val="0"/>
                <w:color w:val="000000"/>
                <w:sz w:val="26"/>
                <w:szCs w:val="26"/>
              </w:rPr>
              <w:t xml:space="preserve"> и наледи</w:t>
            </w:r>
          </w:p>
        </w:tc>
        <w:tc>
          <w:tcPr>
            <w:tcW w:w="1830" w:type="dxa"/>
            <w:vAlign w:val="bottom"/>
          </w:tcPr>
          <w:p w:rsidR="007B6972" w:rsidRPr="00341A6C" w:rsidRDefault="007B6972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:rsidR="007B6972" w:rsidRPr="00341A6C" w:rsidRDefault="007B6972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25" w:type="dxa"/>
            <w:gridSpan w:val="3"/>
            <w:vAlign w:val="bottom"/>
          </w:tcPr>
          <w:p w:rsidR="007B6972" w:rsidRPr="00341A6C" w:rsidRDefault="007B6972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+5(12,82%)</w:t>
            </w:r>
          </w:p>
        </w:tc>
      </w:tr>
      <w:tr w:rsidR="007B6972" w:rsidTr="00C51072">
        <w:tc>
          <w:tcPr>
            <w:tcW w:w="4771" w:type="dxa"/>
          </w:tcPr>
          <w:p w:rsidR="007B6972" w:rsidRPr="00B64454" w:rsidRDefault="007B6972" w:rsidP="006B7BA2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B64454">
              <w:rPr>
                <w:b w:val="0"/>
                <w:color w:val="000000"/>
                <w:sz w:val="26"/>
                <w:szCs w:val="26"/>
              </w:rPr>
              <w:t>Отопление</w:t>
            </w:r>
          </w:p>
        </w:tc>
        <w:tc>
          <w:tcPr>
            <w:tcW w:w="1830" w:type="dxa"/>
            <w:vAlign w:val="bottom"/>
          </w:tcPr>
          <w:p w:rsidR="007B6972" w:rsidRPr="00341A6C" w:rsidRDefault="007B6972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80" w:type="dxa"/>
            <w:tcBorders>
              <w:bottom w:val="nil"/>
            </w:tcBorders>
            <w:vAlign w:val="bottom"/>
          </w:tcPr>
          <w:p w:rsidR="007B6972" w:rsidRPr="00341A6C" w:rsidRDefault="007B6972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25" w:type="dxa"/>
            <w:gridSpan w:val="3"/>
            <w:vAlign w:val="bottom"/>
          </w:tcPr>
          <w:p w:rsidR="007B6972" w:rsidRPr="00341A6C" w:rsidRDefault="007B6972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-8(44,44%)</w:t>
            </w:r>
          </w:p>
        </w:tc>
      </w:tr>
      <w:tr w:rsidR="007B6972" w:rsidTr="00C51072">
        <w:trPr>
          <w:trHeight w:val="654"/>
        </w:trPr>
        <w:tc>
          <w:tcPr>
            <w:tcW w:w="4771" w:type="dxa"/>
          </w:tcPr>
          <w:p w:rsidR="007B6972" w:rsidRPr="00B64454" w:rsidRDefault="007B6972" w:rsidP="006B7BA2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С</w:t>
            </w:r>
            <w:r w:rsidRPr="00B64454">
              <w:rPr>
                <w:b w:val="0"/>
                <w:color w:val="000000"/>
                <w:sz w:val="26"/>
                <w:szCs w:val="26"/>
              </w:rPr>
              <w:t>одержание контейнерных площадок</w:t>
            </w:r>
          </w:p>
        </w:tc>
        <w:tc>
          <w:tcPr>
            <w:tcW w:w="1830" w:type="dxa"/>
            <w:vAlign w:val="bottom"/>
          </w:tcPr>
          <w:p w:rsidR="007B6972" w:rsidRPr="00341A6C" w:rsidRDefault="007B6972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680" w:type="dxa"/>
            <w:vAlign w:val="bottom"/>
          </w:tcPr>
          <w:p w:rsidR="007B6972" w:rsidRPr="00341A6C" w:rsidRDefault="007B6972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925" w:type="dxa"/>
            <w:gridSpan w:val="3"/>
            <w:vAlign w:val="bottom"/>
          </w:tcPr>
          <w:p w:rsidR="007B6972" w:rsidRPr="00341A6C" w:rsidRDefault="007B6972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+25(26,6%)</w:t>
            </w:r>
          </w:p>
        </w:tc>
      </w:tr>
      <w:tr w:rsidR="007B6972" w:rsidTr="00C51072">
        <w:tc>
          <w:tcPr>
            <w:tcW w:w="4771" w:type="dxa"/>
          </w:tcPr>
          <w:p w:rsidR="007B6972" w:rsidRDefault="007B6972" w:rsidP="006B7BA2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Парковки</w:t>
            </w:r>
          </w:p>
        </w:tc>
        <w:tc>
          <w:tcPr>
            <w:tcW w:w="1830" w:type="dxa"/>
            <w:vAlign w:val="bottom"/>
          </w:tcPr>
          <w:p w:rsidR="007B6972" w:rsidRPr="00341A6C" w:rsidRDefault="007B6972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80" w:type="dxa"/>
            <w:tcBorders>
              <w:bottom w:val="nil"/>
            </w:tcBorders>
            <w:vAlign w:val="bottom"/>
          </w:tcPr>
          <w:p w:rsidR="007B6972" w:rsidRPr="00341A6C" w:rsidRDefault="007B6972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5" w:type="dxa"/>
            <w:gridSpan w:val="3"/>
            <w:vAlign w:val="bottom"/>
          </w:tcPr>
          <w:p w:rsidR="007B6972" w:rsidRPr="00341A6C" w:rsidRDefault="007B6972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 4,5 раза)</w:t>
            </w:r>
          </w:p>
        </w:tc>
      </w:tr>
      <w:tr w:rsidR="007B6972" w:rsidTr="004E3648">
        <w:tc>
          <w:tcPr>
            <w:tcW w:w="4771" w:type="dxa"/>
            <w:vAlign w:val="bottom"/>
          </w:tcPr>
          <w:p w:rsidR="007B6972" w:rsidRPr="0061486E" w:rsidRDefault="007B6972" w:rsidP="006B7BA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148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Восстановление  благоустройства  после  земляных  работ</w:t>
            </w:r>
          </w:p>
        </w:tc>
        <w:tc>
          <w:tcPr>
            <w:tcW w:w="1830" w:type="dxa"/>
            <w:vAlign w:val="bottom"/>
          </w:tcPr>
          <w:p w:rsidR="007B6972" w:rsidRPr="00341A6C" w:rsidRDefault="007B6972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80" w:type="dxa"/>
            <w:tcBorders>
              <w:bottom w:val="nil"/>
            </w:tcBorders>
            <w:vAlign w:val="bottom"/>
          </w:tcPr>
          <w:p w:rsidR="007B6972" w:rsidRPr="00341A6C" w:rsidRDefault="007B6972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25" w:type="dxa"/>
            <w:gridSpan w:val="3"/>
            <w:vAlign w:val="bottom"/>
          </w:tcPr>
          <w:p w:rsidR="007B6972" w:rsidRPr="00341A6C" w:rsidRDefault="007B6972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+3 (16,67)</w:t>
            </w:r>
          </w:p>
        </w:tc>
      </w:tr>
      <w:tr w:rsidR="007B6972" w:rsidTr="004E3648">
        <w:tc>
          <w:tcPr>
            <w:tcW w:w="4771" w:type="dxa"/>
          </w:tcPr>
          <w:p w:rsidR="007B6972" w:rsidRDefault="007B6972" w:rsidP="006B7BA2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FC7DC8">
              <w:rPr>
                <w:b w:val="0"/>
                <w:color w:val="000000"/>
                <w:sz w:val="26"/>
                <w:szCs w:val="26"/>
              </w:rPr>
              <w:t xml:space="preserve">О строительстве, размещении гаражей, стоянок, </w:t>
            </w:r>
            <w:proofErr w:type="spellStart"/>
            <w:r w:rsidRPr="00FC7DC8">
              <w:rPr>
                <w:b w:val="0"/>
                <w:color w:val="000000"/>
                <w:sz w:val="26"/>
                <w:szCs w:val="26"/>
              </w:rPr>
              <w:t>автопарковок</w:t>
            </w:r>
            <w:proofErr w:type="spellEnd"/>
          </w:p>
        </w:tc>
        <w:tc>
          <w:tcPr>
            <w:tcW w:w="1830" w:type="dxa"/>
            <w:vAlign w:val="bottom"/>
          </w:tcPr>
          <w:p w:rsidR="007B6972" w:rsidRDefault="007B6972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680" w:type="dxa"/>
            <w:tcBorders>
              <w:bottom w:val="nil"/>
            </w:tcBorders>
            <w:vAlign w:val="bottom"/>
          </w:tcPr>
          <w:p w:rsidR="007B6972" w:rsidRDefault="007B6972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925" w:type="dxa"/>
            <w:gridSpan w:val="3"/>
            <w:vAlign w:val="bottom"/>
          </w:tcPr>
          <w:p w:rsidR="007B6972" w:rsidRPr="00341A6C" w:rsidRDefault="007B6972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+12 (21,43%)</w:t>
            </w:r>
          </w:p>
        </w:tc>
      </w:tr>
      <w:tr w:rsidR="007B6972" w:rsidTr="007B6972">
        <w:tc>
          <w:tcPr>
            <w:tcW w:w="4771" w:type="dxa"/>
          </w:tcPr>
          <w:p w:rsidR="007B6972" w:rsidRPr="00FC7DC8" w:rsidRDefault="007B6972" w:rsidP="006B7BA2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Подтопление</w:t>
            </w:r>
          </w:p>
        </w:tc>
        <w:tc>
          <w:tcPr>
            <w:tcW w:w="1830" w:type="dxa"/>
            <w:vAlign w:val="bottom"/>
          </w:tcPr>
          <w:p w:rsidR="007B6972" w:rsidRDefault="007B6972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0" w:type="dxa"/>
            <w:vAlign w:val="bottom"/>
          </w:tcPr>
          <w:p w:rsidR="007B6972" w:rsidRDefault="007B6972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5" w:type="dxa"/>
            <w:gridSpan w:val="3"/>
            <w:vAlign w:val="bottom"/>
          </w:tcPr>
          <w:p w:rsidR="007B6972" w:rsidRDefault="007B6972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+1 (14,29%)</w:t>
            </w:r>
          </w:p>
        </w:tc>
      </w:tr>
      <w:tr w:rsidR="007B6972" w:rsidTr="007B6972">
        <w:tc>
          <w:tcPr>
            <w:tcW w:w="4771" w:type="dxa"/>
          </w:tcPr>
          <w:p w:rsidR="007B6972" w:rsidRDefault="007B6972" w:rsidP="006B7BA2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lastRenderedPageBreak/>
              <w:t>Борьба  с комарами</w:t>
            </w:r>
          </w:p>
        </w:tc>
        <w:tc>
          <w:tcPr>
            <w:tcW w:w="1830" w:type="dxa"/>
            <w:vAlign w:val="bottom"/>
          </w:tcPr>
          <w:p w:rsidR="007B6972" w:rsidRDefault="007B6972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80" w:type="dxa"/>
            <w:vAlign w:val="bottom"/>
          </w:tcPr>
          <w:p w:rsidR="007B6972" w:rsidRDefault="007B6972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5" w:type="dxa"/>
            <w:gridSpan w:val="3"/>
            <w:vAlign w:val="bottom"/>
          </w:tcPr>
          <w:p w:rsidR="007B6972" w:rsidRDefault="007B6972" w:rsidP="006B7B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+10 (в 3,5 раза)</w:t>
            </w:r>
          </w:p>
        </w:tc>
      </w:tr>
    </w:tbl>
    <w:p w:rsidR="004B36A2" w:rsidRPr="00475949" w:rsidRDefault="004B36A2" w:rsidP="00475949">
      <w:pPr>
        <w:tabs>
          <w:tab w:val="left" w:pos="5670"/>
        </w:tabs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502" w:rsidRDefault="00702502" w:rsidP="00EE7E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57A" w:rsidRPr="00EE7EE5" w:rsidRDefault="00E4557A" w:rsidP="00EE7E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C90" w:rsidRPr="007A5642" w:rsidRDefault="00713C90" w:rsidP="007A5642">
      <w:pPr>
        <w:pStyle w:val="a4"/>
        <w:spacing w:after="0"/>
        <w:ind w:firstLine="708"/>
        <w:contextualSpacing/>
        <w:jc w:val="center"/>
      </w:pPr>
    </w:p>
    <w:sectPr w:rsidR="00713C90" w:rsidRPr="007A5642" w:rsidSect="00E86A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6A01"/>
    <w:rsid w:val="000278F9"/>
    <w:rsid w:val="00035577"/>
    <w:rsid w:val="000432BA"/>
    <w:rsid w:val="00047BEC"/>
    <w:rsid w:val="0006056C"/>
    <w:rsid w:val="00060E31"/>
    <w:rsid w:val="000635A6"/>
    <w:rsid w:val="00081CA4"/>
    <w:rsid w:val="000B10F4"/>
    <w:rsid w:val="000E0F0B"/>
    <w:rsid w:val="000E4AFB"/>
    <w:rsid w:val="000E775B"/>
    <w:rsid w:val="001419B5"/>
    <w:rsid w:val="001462DB"/>
    <w:rsid w:val="001566A4"/>
    <w:rsid w:val="00165814"/>
    <w:rsid w:val="00171D06"/>
    <w:rsid w:val="001922D6"/>
    <w:rsid w:val="001949E0"/>
    <w:rsid w:val="00197B5E"/>
    <w:rsid w:val="001B01DA"/>
    <w:rsid w:val="001B2C40"/>
    <w:rsid w:val="001B4421"/>
    <w:rsid w:val="001D2340"/>
    <w:rsid w:val="001D40F8"/>
    <w:rsid w:val="001E3B33"/>
    <w:rsid w:val="001F4BC0"/>
    <w:rsid w:val="00210F9D"/>
    <w:rsid w:val="0021670F"/>
    <w:rsid w:val="0023644C"/>
    <w:rsid w:val="00241D01"/>
    <w:rsid w:val="0025120C"/>
    <w:rsid w:val="002841F0"/>
    <w:rsid w:val="00292076"/>
    <w:rsid w:val="00294613"/>
    <w:rsid w:val="0029708B"/>
    <w:rsid w:val="002A04D3"/>
    <w:rsid w:val="002A5C35"/>
    <w:rsid w:val="002B63E8"/>
    <w:rsid w:val="002E1AC9"/>
    <w:rsid w:val="002E1F96"/>
    <w:rsid w:val="00331D01"/>
    <w:rsid w:val="003611C2"/>
    <w:rsid w:val="0036407D"/>
    <w:rsid w:val="00374C4A"/>
    <w:rsid w:val="003D5D1A"/>
    <w:rsid w:val="003D6AF9"/>
    <w:rsid w:val="003F010F"/>
    <w:rsid w:val="003F17A5"/>
    <w:rsid w:val="003F1AD7"/>
    <w:rsid w:val="004026ED"/>
    <w:rsid w:val="004245A6"/>
    <w:rsid w:val="004625C7"/>
    <w:rsid w:val="00475949"/>
    <w:rsid w:val="00493B7E"/>
    <w:rsid w:val="00494535"/>
    <w:rsid w:val="004B269F"/>
    <w:rsid w:val="004B36A2"/>
    <w:rsid w:val="004B5B44"/>
    <w:rsid w:val="004C0DCF"/>
    <w:rsid w:val="004D03C8"/>
    <w:rsid w:val="004E5550"/>
    <w:rsid w:val="00510293"/>
    <w:rsid w:val="00535598"/>
    <w:rsid w:val="00536E98"/>
    <w:rsid w:val="005724D5"/>
    <w:rsid w:val="00583A60"/>
    <w:rsid w:val="00587582"/>
    <w:rsid w:val="005A1410"/>
    <w:rsid w:val="005B1BAF"/>
    <w:rsid w:val="005B6465"/>
    <w:rsid w:val="005E7641"/>
    <w:rsid w:val="00617948"/>
    <w:rsid w:val="006310CE"/>
    <w:rsid w:val="0065598C"/>
    <w:rsid w:val="00693E38"/>
    <w:rsid w:val="006A1CF0"/>
    <w:rsid w:val="006B618D"/>
    <w:rsid w:val="006D23F9"/>
    <w:rsid w:val="006E4417"/>
    <w:rsid w:val="006F36C5"/>
    <w:rsid w:val="00702502"/>
    <w:rsid w:val="007126E9"/>
    <w:rsid w:val="00713C90"/>
    <w:rsid w:val="00714ACF"/>
    <w:rsid w:val="00727F29"/>
    <w:rsid w:val="00746BBE"/>
    <w:rsid w:val="00747FB9"/>
    <w:rsid w:val="007A5642"/>
    <w:rsid w:val="007B6972"/>
    <w:rsid w:val="007C6D5C"/>
    <w:rsid w:val="007D00D0"/>
    <w:rsid w:val="007E67D6"/>
    <w:rsid w:val="007F035E"/>
    <w:rsid w:val="008725DC"/>
    <w:rsid w:val="008C4C82"/>
    <w:rsid w:val="008D4294"/>
    <w:rsid w:val="008D4952"/>
    <w:rsid w:val="008D773B"/>
    <w:rsid w:val="00912307"/>
    <w:rsid w:val="009432FA"/>
    <w:rsid w:val="00953622"/>
    <w:rsid w:val="0095577A"/>
    <w:rsid w:val="009653DD"/>
    <w:rsid w:val="00967181"/>
    <w:rsid w:val="009705FE"/>
    <w:rsid w:val="0097213E"/>
    <w:rsid w:val="009900E7"/>
    <w:rsid w:val="009A54F6"/>
    <w:rsid w:val="009A775D"/>
    <w:rsid w:val="009C1A60"/>
    <w:rsid w:val="009D103C"/>
    <w:rsid w:val="009D120F"/>
    <w:rsid w:val="009D54C2"/>
    <w:rsid w:val="009E6631"/>
    <w:rsid w:val="00A05E6C"/>
    <w:rsid w:val="00A1764E"/>
    <w:rsid w:val="00A46DFA"/>
    <w:rsid w:val="00A61AED"/>
    <w:rsid w:val="00A63696"/>
    <w:rsid w:val="00A708EC"/>
    <w:rsid w:val="00A8330E"/>
    <w:rsid w:val="00A87F76"/>
    <w:rsid w:val="00AA5C96"/>
    <w:rsid w:val="00AB7BB2"/>
    <w:rsid w:val="00AC13AE"/>
    <w:rsid w:val="00AD4B02"/>
    <w:rsid w:val="00AE4A64"/>
    <w:rsid w:val="00AE4DD0"/>
    <w:rsid w:val="00B14558"/>
    <w:rsid w:val="00B16039"/>
    <w:rsid w:val="00B21B3C"/>
    <w:rsid w:val="00B314DD"/>
    <w:rsid w:val="00B335A6"/>
    <w:rsid w:val="00B711C0"/>
    <w:rsid w:val="00B71EA9"/>
    <w:rsid w:val="00B76204"/>
    <w:rsid w:val="00B80457"/>
    <w:rsid w:val="00B82A65"/>
    <w:rsid w:val="00B91237"/>
    <w:rsid w:val="00B95486"/>
    <w:rsid w:val="00B97585"/>
    <w:rsid w:val="00C0330C"/>
    <w:rsid w:val="00C116FD"/>
    <w:rsid w:val="00C23731"/>
    <w:rsid w:val="00C24697"/>
    <w:rsid w:val="00C31367"/>
    <w:rsid w:val="00C40D14"/>
    <w:rsid w:val="00C54CD2"/>
    <w:rsid w:val="00C63A2A"/>
    <w:rsid w:val="00C718F2"/>
    <w:rsid w:val="00CB32B7"/>
    <w:rsid w:val="00CB3643"/>
    <w:rsid w:val="00CC39A0"/>
    <w:rsid w:val="00CE5D6C"/>
    <w:rsid w:val="00D0719E"/>
    <w:rsid w:val="00D15137"/>
    <w:rsid w:val="00D519A8"/>
    <w:rsid w:val="00D55E82"/>
    <w:rsid w:val="00D606D4"/>
    <w:rsid w:val="00D82360"/>
    <w:rsid w:val="00D83B1A"/>
    <w:rsid w:val="00D87C24"/>
    <w:rsid w:val="00D96F58"/>
    <w:rsid w:val="00D978B5"/>
    <w:rsid w:val="00DB61FE"/>
    <w:rsid w:val="00DC00D0"/>
    <w:rsid w:val="00DC25AC"/>
    <w:rsid w:val="00DD4B4E"/>
    <w:rsid w:val="00DF46B8"/>
    <w:rsid w:val="00E050DC"/>
    <w:rsid w:val="00E1068B"/>
    <w:rsid w:val="00E320B4"/>
    <w:rsid w:val="00E4557A"/>
    <w:rsid w:val="00E60C10"/>
    <w:rsid w:val="00E77080"/>
    <w:rsid w:val="00E86A01"/>
    <w:rsid w:val="00EA352B"/>
    <w:rsid w:val="00EB7BF8"/>
    <w:rsid w:val="00ED258B"/>
    <w:rsid w:val="00EE7EE5"/>
    <w:rsid w:val="00F1626B"/>
    <w:rsid w:val="00F340E1"/>
    <w:rsid w:val="00F73F15"/>
    <w:rsid w:val="00F74F6F"/>
    <w:rsid w:val="00F97038"/>
    <w:rsid w:val="00FC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E66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E6631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rsid w:val="00D87C24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D87C2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6D23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obsh28</dc:creator>
  <cp:keywords/>
  <dc:description/>
  <cp:lastModifiedBy>obsh28</cp:lastModifiedBy>
  <cp:revision>173</cp:revision>
  <cp:lastPrinted>2019-10-03T03:00:00Z</cp:lastPrinted>
  <dcterms:created xsi:type="dcterms:W3CDTF">2016-07-04T09:18:00Z</dcterms:created>
  <dcterms:modified xsi:type="dcterms:W3CDTF">2024-06-28T02:14:00Z</dcterms:modified>
</cp:coreProperties>
</file>