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E" w:rsidRDefault="00442C8E" w:rsidP="00442C8E">
      <w:pPr>
        <w:ind w:firstLine="723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442C8E" w:rsidRDefault="00442C8E" w:rsidP="007F30F1">
      <w:pPr>
        <w:jc w:val="center"/>
        <w:rPr>
          <w:sz w:val="28"/>
          <w:szCs w:val="28"/>
        </w:rPr>
      </w:pPr>
    </w:p>
    <w:p w:rsidR="007F30F1" w:rsidRDefault="007F30F1" w:rsidP="007F30F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деятельности культурологической комиссии при администрации города Барнаула</w:t>
      </w:r>
    </w:p>
    <w:p w:rsidR="007F30F1" w:rsidRDefault="007F30F1" w:rsidP="007F30F1">
      <w:pPr>
        <w:jc w:val="center"/>
        <w:rPr>
          <w:sz w:val="28"/>
          <w:szCs w:val="28"/>
        </w:rPr>
      </w:pPr>
    </w:p>
    <w:p w:rsidR="007F30F1" w:rsidRDefault="007F30F1" w:rsidP="007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0F1" w:rsidRDefault="007F30F1" w:rsidP="007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Культурологическая комиссия при администрации города Барнаула – постоянно действующий коллегиальный, совещательный и консультативный орган, созданный с целью выработки рекомендаций по присвоению наименований аллеям, бульварам, набережным, переулкам, площадям, проездам, проспектам, разъездам, скверам, трактам, тупикам, улицам, шоссе в городе Барнауле с учетом исторических, культурных, географических и иного рода сведений, по установке памятных знаков, мемориальных досок в городе, призванных увековечить известных людей и выдающиеся исторические события (постановление администрации города Барнаула от 11.03.2013 №784).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культурологической комиссии входят представители науки, культуры, общественных объединений, депутаты Барнаульской городской Думы. 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функциям культурологической комиссии при администрации города Барнаула относятся: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предложений о наименованиях элементов улично-дорожной сети, связанных с историей становления города Барнаула;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по присвоению наименований элементам улично-дорожной сети в городском округе, по установке памятных знаков, мемориальных досок, изменению и утверждению текстов на них;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правил топонимики и русского языка при принятии решений о присвоении наименований элементам улично-дорожной сети в городском округе, размещении текста на памятных знаках, мемориальных досках;</w:t>
      </w:r>
    </w:p>
    <w:p w:rsidR="007F30F1" w:rsidRDefault="007F30F1" w:rsidP="007F30F1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заключений о возможности и целесообразности присвоения, упразднения или изменения наименований элементов улично-дорожной сети в городском округе, об установке памятных знаков, мемориальных досок.</w:t>
      </w:r>
    </w:p>
    <w:p w:rsidR="007F30F1" w:rsidRPr="007F30F1" w:rsidRDefault="007F30F1" w:rsidP="007F3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2018 года состоялось одно заседание культурологической комиссии при администрации города Барнаула, на котором было рассмотрено 3 вопроса </w:t>
      </w:r>
      <w:r w:rsidRPr="007F30F1">
        <w:rPr>
          <w:sz w:val="28"/>
          <w:szCs w:val="28"/>
        </w:rPr>
        <w:t>об установке мемориальны</w:t>
      </w:r>
      <w:r>
        <w:rPr>
          <w:sz w:val="28"/>
          <w:szCs w:val="28"/>
        </w:rPr>
        <w:t xml:space="preserve">х досок. По указанным вопросам </w:t>
      </w:r>
      <w:r w:rsidRPr="007F30F1">
        <w:rPr>
          <w:sz w:val="28"/>
          <w:szCs w:val="28"/>
        </w:rPr>
        <w:t>приняты положительные решения.</w:t>
      </w:r>
    </w:p>
    <w:p w:rsidR="004E34CA" w:rsidRPr="007F30F1" w:rsidRDefault="004E34CA"/>
    <w:sectPr w:rsidR="004E34CA" w:rsidRPr="007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7"/>
    <w:rsid w:val="00442C8E"/>
    <w:rsid w:val="004E34CA"/>
    <w:rsid w:val="007F30F1"/>
    <w:rsid w:val="008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B831-B0FF-49E2-AD67-5435BA5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3</cp:revision>
  <dcterms:created xsi:type="dcterms:W3CDTF">2018-09-06T02:06:00Z</dcterms:created>
  <dcterms:modified xsi:type="dcterms:W3CDTF">2018-09-06T03:33:00Z</dcterms:modified>
</cp:coreProperties>
</file>