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06D3B" w14:textId="77777777" w:rsidR="00BA010B" w:rsidRDefault="00135964" w:rsidP="00A12634">
      <w:pPr>
        <w:pStyle w:val="a3"/>
        <w:tabs>
          <w:tab w:val="right" w:pos="15400"/>
        </w:tabs>
        <w:spacing w:before="73" w:line="322" w:lineRule="exact"/>
        <w:ind w:left="10179"/>
      </w:pPr>
      <w:r>
        <w:t>УТВЕРЖДАЮ</w:t>
      </w:r>
      <w:r w:rsidR="00A12634">
        <w:tab/>
      </w:r>
    </w:p>
    <w:p w14:paraId="48FB433B" w14:textId="77777777" w:rsidR="00BA010B" w:rsidRPr="00CD6676" w:rsidRDefault="00CA7548" w:rsidP="00CD6676">
      <w:pPr>
        <w:pStyle w:val="a3"/>
        <w:ind w:left="10179" w:right="1031"/>
      </w:pPr>
      <w:r>
        <w:t>Заместитель п</w:t>
      </w:r>
      <w:r w:rsidR="006B42F5">
        <w:t>редседател</w:t>
      </w:r>
      <w:r>
        <w:t>я</w:t>
      </w:r>
      <w:r w:rsidR="006B42F5">
        <w:t xml:space="preserve"> комитета муниципального заказа города Барнаула</w:t>
      </w:r>
    </w:p>
    <w:p w14:paraId="6A4EFD42" w14:textId="77777777" w:rsidR="00BA010B" w:rsidRPr="00CA7548" w:rsidRDefault="00135964" w:rsidP="00CD6676">
      <w:pPr>
        <w:pStyle w:val="a3"/>
        <w:tabs>
          <w:tab w:val="left" w:pos="12844"/>
        </w:tabs>
        <w:spacing w:before="89" w:line="322" w:lineRule="exact"/>
        <w:ind w:left="10179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A7548" w:rsidRPr="00CA7548">
        <w:t xml:space="preserve"> Н.В. Чикалова</w:t>
      </w:r>
    </w:p>
    <w:p w14:paraId="7356AA1C" w14:textId="452D3ECB" w:rsidR="00BA010B" w:rsidRDefault="00135964">
      <w:pPr>
        <w:pStyle w:val="a3"/>
        <w:tabs>
          <w:tab w:val="left" w:pos="10883"/>
        </w:tabs>
        <w:ind w:left="10179"/>
      </w:pPr>
      <w:r>
        <w:t>«</w:t>
      </w:r>
      <w:r w:rsidR="00DA3267">
        <w:rPr>
          <w:u w:val="single"/>
        </w:rPr>
        <w:t>14</w:t>
      </w:r>
      <w:bookmarkStart w:id="0" w:name="_GoBack"/>
      <w:bookmarkEnd w:id="0"/>
      <w:r>
        <w:t>»</w:t>
      </w:r>
      <w:r>
        <w:rPr>
          <w:spacing w:val="-4"/>
        </w:rPr>
        <w:t xml:space="preserve"> </w:t>
      </w:r>
      <w:r>
        <w:t>я</w:t>
      </w:r>
      <w:r w:rsidR="0033034A">
        <w:t>нваря</w:t>
      </w:r>
      <w:r>
        <w:rPr>
          <w:spacing w:val="-5"/>
        </w:rPr>
        <w:t xml:space="preserve"> </w:t>
      </w:r>
      <w:r>
        <w:t>202</w:t>
      </w:r>
      <w:r w:rsidR="00450B56">
        <w:t>5</w:t>
      </w:r>
      <w:r w:rsidR="00CD6676">
        <w:t xml:space="preserve"> </w:t>
      </w:r>
      <w:r>
        <w:t>г.</w:t>
      </w:r>
    </w:p>
    <w:p w14:paraId="5EC8EBE8" w14:textId="77777777" w:rsidR="00BA010B" w:rsidRDefault="00BA010B">
      <w:pPr>
        <w:pStyle w:val="a3"/>
        <w:spacing w:before="3"/>
      </w:pPr>
    </w:p>
    <w:p w14:paraId="5D0F074F" w14:textId="77777777" w:rsidR="00BA010B" w:rsidRPr="00A57638" w:rsidRDefault="00135964">
      <w:pPr>
        <w:pStyle w:val="a4"/>
      </w:pPr>
      <w:r w:rsidRPr="00A57638">
        <w:t>ПЛАН</w:t>
      </w:r>
    </w:p>
    <w:p w14:paraId="24984E59" w14:textId="77777777" w:rsidR="00BA010B" w:rsidRPr="00A57638" w:rsidRDefault="00135964">
      <w:pPr>
        <w:pStyle w:val="a4"/>
        <w:spacing w:before="2"/>
      </w:pPr>
      <w:r w:rsidRPr="00A57638">
        <w:t xml:space="preserve">мероприятий по снижению рисков нарушения антимонопольного законодательства в </w:t>
      </w:r>
      <w:r w:rsidR="00DB0A69" w:rsidRPr="00A57638">
        <w:t xml:space="preserve">деятельности комитета муниципального заказа города Барнаула </w:t>
      </w:r>
      <w:r w:rsidRPr="00A57638">
        <w:t>на</w:t>
      </w:r>
      <w:r w:rsidRPr="00A57638">
        <w:rPr>
          <w:spacing w:val="-3"/>
        </w:rPr>
        <w:t xml:space="preserve"> </w:t>
      </w:r>
      <w:r w:rsidRPr="00A57638">
        <w:t>202</w:t>
      </w:r>
      <w:r w:rsidR="00450B56">
        <w:t>5</w:t>
      </w:r>
      <w:r w:rsidRPr="00A57638">
        <w:rPr>
          <w:spacing w:val="1"/>
        </w:rPr>
        <w:t xml:space="preserve"> </w:t>
      </w:r>
      <w:r w:rsidRPr="00A57638">
        <w:t>год</w:t>
      </w:r>
    </w:p>
    <w:p w14:paraId="02026E59" w14:textId="77777777" w:rsidR="00BA010B" w:rsidRDefault="00BA010B" w:rsidP="00DB0A69">
      <w:pPr>
        <w:pStyle w:val="a3"/>
        <w:spacing w:before="1"/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957"/>
        <w:gridCol w:w="2563"/>
        <w:gridCol w:w="2127"/>
        <w:gridCol w:w="2961"/>
        <w:gridCol w:w="2503"/>
      </w:tblGrid>
      <w:tr w:rsidR="00A71D12" w:rsidRPr="00C6763B" w14:paraId="002FCCC2" w14:textId="77777777" w:rsidTr="00CD6676">
        <w:trPr>
          <w:jc w:val="center"/>
        </w:trPr>
        <w:tc>
          <w:tcPr>
            <w:tcW w:w="675" w:type="dxa"/>
          </w:tcPr>
          <w:p w14:paraId="325000C8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№</w:t>
            </w:r>
          </w:p>
          <w:p w14:paraId="423AD831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п/п</w:t>
            </w:r>
          </w:p>
        </w:tc>
        <w:tc>
          <w:tcPr>
            <w:tcW w:w="3957" w:type="dxa"/>
            <w:vAlign w:val="center"/>
          </w:tcPr>
          <w:p w14:paraId="6684B0FB" w14:textId="77777777" w:rsidR="00A71D12" w:rsidRPr="00E25504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Мероприятия по снижению рисков нарушения антимонопольного</w:t>
            </w:r>
          </w:p>
          <w:p w14:paraId="0B867D94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законодательства в комитете муниципального заказа города Барнаула (далее – комитет) в соответствии с приказом от 23.12.2020 №62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комплаенса)» (далее – приказ от 23.12.2020 №62)</w:t>
            </w:r>
          </w:p>
        </w:tc>
        <w:tc>
          <w:tcPr>
            <w:tcW w:w="2563" w:type="dxa"/>
          </w:tcPr>
          <w:p w14:paraId="418C5BED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Риски нарушения</w:t>
            </w:r>
          </w:p>
          <w:p w14:paraId="40AF5FAD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антимонопольного законодательства в соответствии с</w:t>
            </w:r>
          </w:p>
          <w:p w14:paraId="22F63BC1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Картой рисков</w:t>
            </w:r>
          </w:p>
        </w:tc>
        <w:tc>
          <w:tcPr>
            <w:tcW w:w="2127" w:type="dxa"/>
          </w:tcPr>
          <w:p w14:paraId="5B5F0EAA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Исполнители</w:t>
            </w:r>
          </w:p>
        </w:tc>
        <w:tc>
          <w:tcPr>
            <w:tcW w:w="2961" w:type="dxa"/>
          </w:tcPr>
          <w:p w14:paraId="68C26865" w14:textId="77777777" w:rsidR="00A71D12" w:rsidRPr="00C6763B" w:rsidRDefault="00A71D12" w:rsidP="00DB0A6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503" w:type="dxa"/>
          </w:tcPr>
          <w:p w14:paraId="052BE654" w14:textId="77777777" w:rsidR="00A71D12" w:rsidRPr="00C6763B" w:rsidRDefault="00A71D12" w:rsidP="009944D9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Результат исполнения</w:t>
            </w:r>
          </w:p>
        </w:tc>
      </w:tr>
      <w:tr w:rsidR="00A71D12" w:rsidRPr="00C6763B" w14:paraId="546238A7" w14:textId="77777777" w:rsidTr="00CD6676">
        <w:trPr>
          <w:jc w:val="center"/>
        </w:trPr>
        <w:tc>
          <w:tcPr>
            <w:tcW w:w="675" w:type="dxa"/>
          </w:tcPr>
          <w:p w14:paraId="44CED058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4D1B9DB4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Организация обучения муниципальных служащих комитета требованиям антимонопольного законодательства и антимонопольного комплаенса:</w:t>
            </w:r>
          </w:p>
          <w:p w14:paraId="377DF388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- при поступлении их на муниципальную службу;</w:t>
            </w:r>
          </w:p>
          <w:p w14:paraId="75F48CE2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- при изменении антимонопольного законодательства, приказа от</w:t>
            </w:r>
            <w:r w:rsidR="00E25504">
              <w:rPr>
                <w:sz w:val="23"/>
                <w:szCs w:val="23"/>
              </w:rPr>
              <w:t xml:space="preserve"> </w:t>
            </w:r>
            <w:r w:rsidR="00E25504">
              <w:rPr>
                <w:sz w:val="23"/>
                <w:szCs w:val="23"/>
              </w:rPr>
              <w:lastRenderedPageBreak/>
              <w:t>23.12.2020 №62</w:t>
            </w:r>
            <w:r w:rsidRPr="00C6763B">
              <w:rPr>
                <w:sz w:val="23"/>
                <w:szCs w:val="23"/>
              </w:rPr>
              <w:t>, а также в случае выявления нарушения антимонопольного законодательства в деятельности комитета</w:t>
            </w:r>
          </w:p>
        </w:tc>
        <w:tc>
          <w:tcPr>
            <w:tcW w:w="2563" w:type="dxa"/>
            <w:vMerge w:val="restart"/>
            <w:vAlign w:val="center"/>
          </w:tcPr>
          <w:p w14:paraId="41CDAA32" w14:textId="77777777" w:rsidR="00A71D12" w:rsidRPr="00C6763B" w:rsidRDefault="00A71D12" w:rsidP="00443725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 xml:space="preserve">нарушение антимонопольного законодательства при проведении закупок на основании Федерального закона от 05.04.2013 №44-ФЗ «О контрактной системе в сфере закупок товаров, </w:t>
            </w:r>
            <w:r w:rsidRPr="00C6763B">
              <w:rPr>
                <w:sz w:val="23"/>
                <w:szCs w:val="23"/>
              </w:rPr>
              <w:lastRenderedPageBreak/>
              <w:t>работ, услуг для обеспечения государственных и муниципальных нужд» (далее – Федеральный закон №44-ФЗ)</w:t>
            </w:r>
          </w:p>
        </w:tc>
        <w:tc>
          <w:tcPr>
            <w:tcW w:w="2127" w:type="dxa"/>
            <w:vAlign w:val="center"/>
          </w:tcPr>
          <w:p w14:paraId="0A070FD1" w14:textId="77777777" w:rsidR="00A71D12" w:rsidRPr="00C6763B" w:rsidRDefault="00A71D12" w:rsidP="00443725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lastRenderedPageBreak/>
              <w:t xml:space="preserve">специалист, ответственный за ведение кадрового делопроизводства в комитете, в том числе совместно с </w:t>
            </w:r>
            <w:r w:rsidR="00CD6676">
              <w:rPr>
                <w:sz w:val="23"/>
                <w:szCs w:val="23"/>
              </w:rPr>
              <w:t>главным специалистом –</w:t>
            </w:r>
            <w:r>
              <w:rPr>
                <w:sz w:val="23"/>
                <w:szCs w:val="23"/>
              </w:rPr>
              <w:t xml:space="preserve"> юрисконсультом</w:t>
            </w:r>
          </w:p>
        </w:tc>
        <w:tc>
          <w:tcPr>
            <w:tcW w:w="2961" w:type="dxa"/>
          </w:tcPr>
          <w:p w14:paraId="4BF67B9F" w14:textId="77777777" w:rsidR="00A71D12" w:rsidRPr="00C6763B" w:rsidRDefault="00CD6676" w:rsidP="00450B56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202</w:t>
            </w:r>
            <w:r w:rsidR="00450B56">
              <w:rPr>
                <w:sz w:val="23"/>
                <w:szCs w:val="23"/>
              </w:rPr>
              <w:t>5</w:t>
            </w:r>
            <w:r w:rsidR="00A71D12" w:rsidRPr="00C6763B">
              <w:rPr>
                <w:sz w:val="23"/>
                <w:szCs w:val="23"/>
              </w:rPr>
              <w:t xml:space="preserve"> год</w:t>
            </w:r>
            <w:r w:rsidR="00E25504">
              <w:rPr>
                <w:sz w:val="23"/>
                <w:szCs w:val="23"/>
              </w:rPr>
              <w:t>а</w:t>
            </w:r>
            <w:r w:rsidR="00A71D12" w:rsidRPr="00C6763B">
              <w:rPr>
                <w:sz w:val="23"/>
                <w:szCs w:val="23"/>
              </w:rPr>
              <w:t>, по мере необходимости</w:t>
            </w:r>
          </w:p>
        </w:tc>
        <w:tc>
          <w:tcPr>
            <w:tcW w:w="2503" w:type="dxa"/>
            <w:vMerge w:val="restart"/>
            <w:vAlign w:val="center"/>
          </w:tcPr>
          <w:p w14:paraId="49F17387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14:paraId="4EE9EA0B" w14:textId="77777777" w:rsidR="00A71D12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повышение уровня квалификации муниципальных служащих</w:t>
            </w:r>
          </w:p>
          <w:p w14:paraId="7EC48654" w14:textId="77777777" w:rsidR="0033034A" w:rsidRPr="00C6763B" w:rsidRDefault="0033034A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2E825831" w14:textId="77777777" w:rsidTr="00CD6676">
        <w:trPr>
          <w:jc w:val="center"/>
        </w:trPr>
        <w:tc>
          <w:tcPr>
            <w:tcW w:w="675" w:type="dxa"/>
          </w:tcPr>
          <w:p w14:paraId="57244D7C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26BD80B0" w14:textId="77777777" w:rsidR="00A71D12" w:rsidRPr="00C6763B" w:rsidRDefault="00A71D12" w:rsidP="00DB0A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Соблюдение требований антимонопольного законодательства, запретов на совершение антиконкурентных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563" w:type="dxa"/>
            <w:vMerge/>
            <w:vAlign w:val="center"/>
          </w:tcPr>
          <w:p w14:paraId="4EFEB654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1CA59EEB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муниципальные служащие комитета</w:t>
            </w:r>
          </w:p>
        </w:tc>
        <w:tc>
          <w:tcPr>
            <w:tcW w:w="2961" w:type="dxa"/>
          </w:tcPr>
          <w:p w14:paraId="18CE4E27" w14:textId="77777777" w:rsidR="00A71D12" w:rsidRPr="00C6763B" w:rsidRDefault="00A71D12" w:rsidP="00450B5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постоянно в течение 202</w:t>
            </w:r>
            <w:r w:rsidR="00450B56">
              <w:rPr>
                <w:sz w:val="23"/>
                <w:szCs w:val="23"/>
              </w:rPr>
              <w:t>5</w:t>
            </w:r>
            <w:r w:rsidR="00E87C16">
              <w:rPr>
                <w:sz w:val="23"/>
                <w:szCs w:val="23"/>
              </w:rPr>
              <w:t xml:space="preserve"> </w:t>
            </w:r>
            <w:r w:rsidRPr="00C6763B">
              <w:rPr>
                <w:sz w:val="23"/>
                <w:szCs w:val="23"/>
              </w:rPr>
              <w:t>года</w:t>
            </w:r>
          </w:p>
        </w:tc>
        <w:tc>
          <w:tcPr>
            <w:tcW w:w="2503" w:type="dxa"/>
            <w:vMerge/>
            <w:vAlign w:val="center"/>
          </w:tcPr>
          <w:p w14:paraId="3D98EB29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7C9FEA9E" w14:textId="77777777" w:rsidTr="00CD6676">
        <w:trPr>
          <w:jc w:val="center"/>
        </w:trPr>
        <w:tc>
          <w:tcPr>
            <w:tcW w:w="675" w:type="dxa"/>
          </w:tcPr>
          <w:p w14:paraId="597E108A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544D5593" w14:textId="77777777" w:rsidR="00A71D12" w:rsidRPr="00E25504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2563" w:type="dxa"/>
            <w:vMerge/>
            <w:vAlign w:val="center"/>
          </w:tcPr>
          <w:p w14:paraId="35D8C145" w14:textId="77777777" w:rsidR="00A71D12" w:rsidRPr="00E25504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577B37E0" w14:textId="77777777" w:rsidR="00A71D12" w:rsidRPr="00E25504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A71D12" w:rsidRPr="00E25504">
              <w:rPr>
                <w:sz w:val="23"/>
                <w:szCs w:val="23"/>
              </w:rPr>
              <w:t>редседатель</w:t>
            </w:r>
          </w:p>
          <w:p w14:paraId="2D1B74FA" w14:textId="77777777" w:rsidR="00A71D12" w:rsidRPr="00E25504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комитета</w:t>
            </w:r>
          </w:p>
        </w:tc>
        <w:tc>
          <w:tcPr>
            <w:tcW w:w="2961" w:type="dxa"/>
            <w:vMerge w:val="restart"/>
          </w:tcPr>
          <w:p w14:paraId="1163642E" w14:textId="77777777" w:rsidR="00A71D12" w:rsidRPr="00E25504" w:rsidRDefault="00A71D12" w:rsidP="00450B56">
            <w:pPr>
              <w:contextualSpacing/>
              <w:jc w:val="center"/>
              <w:rPr>
                <w:sz w:val="23"/>
                <w:szCs w:val="23"/>
              </w:rPr>
            </w:pPr>
            <w:r w:rsidRPr="00E25504">
              <w:rPr>
                <w:sz w:val="23"/>
                <w:szCs w:val="23"/>
              </w:rPr>
              <w:t>в течение 202</w:t>
            </w:r>
            <w:r w:rsidR="00450B56">
              <w:rPr>
                <w:sz w:val="23"/>
                <w:szCs w:val="23"/>
              </w:rPr>
              <w:t>5</w:t>
            </w:r>
            <w:r w:rsidRPr="00E25504">
              <w:rPr>
                <w:sz w:val="23"/>
                <w:szCs w:val="23"/>
              </w:rPr>
              <w:t xml:space="preserve"> года, при осуществлении закупок</w:t>
            </w:r>
          </w:p>
        </w:tc>
        <w:tc>
          <w:tcPr>
            <w:tcW w:w="2503" w:type="dxa"/>
            <w:vMerge/>
            <w:vAlign w:val="center"/>
          </w:tcPr>
          <w:p w14:paraId="2D06E585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7958547E" w14:textId="77777777" w:rsidTr="00CD6676">
        <w:trPr>
          <w:jc w:val="center"/>
        </w:trPr>
        <w:tc>
          <w:tcPr>
            <w:tcW w:w="675" w:type="dxa"/>
          </w:tcPr>
          <w:p w14:paraId="1DF89E4B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65DD767D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563" w:type="dxa"/>
            <w:vMerge/>
            <w:vAlign w:val="center"/>
          </w:tcPr>
          <w:p w14:paraId="7C17920B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2F4A9AC5" w14:textId="77777777"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A71D12" w:rsidRPr="00E25504">
              <w:rPr>
                <w:sz w:val="23"/>
                <w:szCs w:val="23"/>
              </w:rPr>
              <w:t xml:space="preserve">униципальные служащие </w:t>
            </w:r>
            <w:r w:rsidR="00A71D12">
              <w:rPr>
                <w:sz w:val="23"/>
                <w:szCs w:val="23"/>
              </w:rPr>
              <w:t>комитета</w:t>
            </w:r>
          </w:p>
        </w:tc>
        <w:tc>
          <w:tcPr>
            <w:tcW w:w="2961" w:type="dxa"/>
            <w:vMerge/>
          </w:tcPr>
          <w:p w14:paraId="5C204B43" w14:textId="77777777" w:rsidR="00A71D12" w:rsidRPr="00C6763B" w:rsidRDefault="00A71D12" w:rsidP="00443725">
            <w:pPr>
              <w:ind w:firstLine="34"/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  <w:vMerge/>
            <w:vAlign w:val="center"/>
          </w:tcPr>
          <w:p w14:paraId="5DF41F0E" w14:textId="77777777" w:rsidR="00A71D12" w:rsidRPr="00C6763B" w:rsidRDefault="00A71D12" w:rsidP="00DB0A69">
            <w:pPr>
              <w:ind w:firstLine="34"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125F452E" w14:textId="77777777" w:rsidTr="00CD6676">
        <w:trPr>
          <w:jc w:val="center"/>
        </w:trPr>
        <w:tc>
          <w:tcPr>
            <w:tcW w:w="675" w:type="dxa"/>
          </w:tcPr>
          <w:p w14:paraId="4CAE6201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</w:tcPr>
          <w:p w14:paraId="58F2A07F" w14:textId="77777777" w:rsidR="00A71D12" w:rsidRPr="00C6763B" w:rsidRDefault="00A71D12" w:rsidP="00DB0A6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14:paraId="6F0403B2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080EC285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служащие</w:t>
            </w:r>
            <w:r w:rsidR="00CC75D1">
              <w:rPr>
                <w:sz w:val="23"/>
                <w:szCs w:val="23"/>
              </w:rPr>
              <w:t xml:space="preserve"> комитета</w:t>
            </w:r>
          </w:p>
        </w:tc>
        <w:tc>
          <w:tcPr>
            <w:tcW w:w="2961" w:type="dxa"/>
          </w:tcPr>
          <w:p w14:paraId="39492FB9" w14:textId="77777777" w:rsidR="00A71D12" w:rsidRPr="00C6763B" w:rsidRDefault="00A71D12" w:rsidP="00450B56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450B56">
              <w:rPr>
                <w:sz w:val="23"/>
                <w:szCs w:val="23"/>
              </w:rPr>
              <w:t>5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47B8AA04" w14:textId="77777777" w:rsidR="00A71D12" w:rsidRPr="00C6763B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3E18CB24" w14:textId="77777777" w:rsidTr="00CD6676">
        <w:trPr>
          <w:jc w:val="center"/>
        </w:trPr>
        <w:tc>
          <w:tcPr>
            <w:tcW w:w="675" w:type="dxa"/>
          </w:tcPr>
          <w:p w14:paraId="6BEDB480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19327495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Анализ действующих муниципальных правовых актов комитета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920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Нарушение </w:t>
            </w:r>
          </w:p>
          <w:p w14:paraId="42953807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антимонопольного </w:t>
            </w:r>
          </w:p>
          <w:p w14:paraId="7193317E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законодательства </w:t>
            </w:r>
          </w:p>
          <w:p w14:paraId="36DE9D85" w14:textId="77777777" w:rsidR="00443725" w:rsidRPr="00C6763B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при разработке </w:t>
            </w:r>
          </w:p>
          <w:p w14:paraId="154DBCC7" w14:textId="77777777" w:rsidR="00A71D12" w:rsidRDefault="00443725" w:rsidP="00443725">
            <w:pPr>
              <w:contextualSpacing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проектов муниципальных </w:t>
            </w:r>
            <w:r w:rsidRPr="00C6763B">
              <w:rPr>
                <w:sz w:val="23"/>
                <w:szCs w:val="23"/>
              </w:rPr>
              <w:lastRenderedPageBreak/>
              <w:t>нормативных правовых актов комитета</w:t>
            </w:r>
          </w:p>
          <w:p w14:paraId="624FE061" w14:textId="77777777" w:rsidR="00CD6676" w:rsidRPr="00C6763B" w:rsidRDefault="00CD6676" w:rsidP="00443725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D5FCB05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муниципальные служащие комитета</w:t>
            </w:r>
          </w:p>
        </w:tc>
        <w:tc>
          <w:tcPr>
            <w:tcW w:w="2961" w:type="dxa"/>
          </w:tcPr>
          <w:p w14:paraId="4EFC5A3A" w14:textId="77777777" w:rsidR="00A71D12" w:rsidRPr="00C6763B" w:rsidRDefault="00A71D12" w:rsidP="00B363EB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B363EB">
              <w:rPr>
                <w:sz w:val="23"/>
                <w:szCs w:val="23"/>
              </w:rPr>
              <w:t>5</w:t>
            </w:r>
            <w:r w:rsidRPr="00C6763B">
              <w:rPr>
                <w:sz w:val="23"/>
                <w:szCs w:val="23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2503" w:type="dxa"/>
            <w:vMerge w:val="restart"/>
          </w:tcPr>
          <w:p w14:paraId="421E53FD" w14:textId="77777777" w:rsidR="00A71D12" w:rsidRDefault="00A71D12" w:rsidP="00DB0A69">
            <w:pPr>
              <w:contextualSpacing/>
              <w:jc w:val="both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 xml:space="preserve">Исключение из проектов муниципальных нормативных правовых актов положений, которые </w:t>
            </w:r>
            <w:r w:rsidRPr="00C6763B">
              <w:rPr>
                <w:sz w:val="23"/>
                <w:szCs w:val="23"/>
              </w:rPr>
              <w:lastRenderedPageBreak/>
              <w:t>приводят или могут привести к недопущению, ограничению, устранения конкуренции, за исключением предусмотренных федеральными законами случаев принятия актов</w:t>
            </w:r>
            <w:r w:rsidR="00757378">
              <w:rPr>
                <w:sz w:val="23"/>
                <w:szCs w:val="23"/>
              </w:rPr>
              <w:t>;</w:t>
            </w:r>
          </w:p>
          <w:p w14:paraId="2088E07C" w14:textId="77777777" w:rsidR="00757378" w:rsidRPr="00C6763B" w:rsidRDefault="00757378" w:rsidP="00DB0A69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приведение в соответствие требованиям антимонопольного комплаенса </w:t>
            </w:r>
            <w:r w:rsidR="0033034A">
              <w:rPr>
                <w:sz w:val="23"/>
                <w:szCs w:val="23"/>
              </w:rPr>
              <w:t xml:space="preserve">действующих </w:t>
            </w:r>
            <w:r>
              <w:rPr>
                <w:sz w:val="23"/>
                <w:szCs w:val="23"/>
              </w:rPr>
              <w:t>муниципальных нормативных правовых актов</w:t>
            </w:r>
          </w:p>
        </w:tc>
      </w:tr>
      <w:tr w:rsidR="00A71D12" w:rsidRPr="00C6763B" w14:paraId="2B87D6C4" w14:textId="77777777" w:rsidTr="00CD6676">
        <w:trPr>
          <w:jc w:val="center"/>
        </w:trPr>
        <w:tc>
          <w:tcPr>
            <w:tcW w:w="675" w:type="dxa"/>
          </w:tcPr>
          <w:p w14:paraId="5835F29A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28A8E593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Выявление комплаенс-рисков, в том числе по результатам мониторинга правоприменения отделами муниципальных нормативных правовых актов комитета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3E5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487A93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служащие комитета</w:t>
            </w:r>
          </w:p>
        </w:tc>
        <w:tc>
          <w:tcPr>
            <w:tcW w:w="2961" w:type="dxa"/>
          </w:tcPr>
          <w:p w14:paraId="2F931FE9" w14:textId="77777777" w:rsidR="00A71D12" w:rsidRPr="00C6763B" w:rsidRDefault="00A71D12" w:rsidP="00B363EB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B363EB">
              <w:rPr>
                <w:sz w:val="23"/>
                <w:szCs w:val="23"/>
              </w:rPr>
              <w:t>5</w:t>
            </w:r>
            <w:r w:rsidRPr="00C6763B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503" w:type="dxa"/>
            <w:vMerge/>
          </w:tcPr>
          <w:p w14:paraId="3A3C0490" w14:textId="77777777" w:rsidR="00A71D12" w:rsidRPr="00C6763B" w:rsidRDefault="00A71D12" w:rsidP="00443725">
            <w:pPr>
              <w:contextualSpacing/>
              <w:rPr>
                <w:sz w:val="23"/>
                <w:szCs w:val="23"/>
              </w:rPr>
            </w:pPr>
          </w:p>
        </w:tc>
      </w:tr>
      <w:tr w:rsidR="00A71D12" w:rsidRPr="00C6763B" w14:paraId="56B775AE" w14:textId="77777777" w:rsidTr="00CD6676">
        <w:trPr>
          <w:jc w:val="center"/>
        </w:trPr>
        <w:tc>
          <w:tcPr>
            <w:tcW w:w="675" w:type="dxa"/>
          </w:tcPr>
          <w:p w14:paraId="1546D780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59C6091D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7F8B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14:paraId="6721C173" w14:textId="77777777"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A71D12">
              <w:rPr>
                <w:sz w:val="23"/>
                <w:szCs w:val="23"/>
              </w:rPr>
              <w:t>лавный специалист-юрисконсульт</w:t>
            </w:r>
          </w:p>
          <w:p w14:paraId="15073D56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51C8B693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при разработке проектов муниципальных правовых актов</w:t>
            </w:r>
          </w:p>
        </w:tc>
        <w:tc>
          <w:tcPr>
            <w:tcW w:w="2503" w:type="dxa"/>
            <w:vMerge/>
          </w:tcPr>
          <w:p w14:paraId="1C11174C" w14:textId="77777777" w:rsidR="00A71D12" w:rsidRPr="00C6763B" w:rsidRDefault="00A71D12" w:rsidP="00443725">
            <w:pPr>
              <w:contextualSpacing/>
              <w:rPr>
                <w:sz w:val="23"/>
                <w:szCs w:val="23"/>
              </w:rPr>
            </w:pPr>
          </w:p>
        </w:tc>
      </w:tr>
      <w:tr w:rsidR="00A71D12" w:rsidRPr="00C6763B" w14:paraId="3721BF85" w14:textId="77777777" w:rsidTr="00CD6676">
        <w:trPr>
          <w:jc w:val="center"/>
        </w:trPr>
        <w:tc>
          <w:tcPr>
            <w:tcW w:w="675" w:type="dxa"/>
          </w:tcPr>
          <w:p w14:paraId="572A8175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14B538E7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AFC4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56E7AE5F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11946E2" w14:textId="77777777" w:rsidR="00A71D12" w:rsidRPr="00C6763B" w:rsidRDefault="00A71D12" w:rsidP="00B363EB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B363EB">
              <w:rPr>
                <w:sz w:val="23"/>
                <w:szCs w:val="23"/>
              </w:rPr>
              <w:t>5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11C113D0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687EBDEA" w14:textId="77777777" w:rsidTr="00CD6676">
        <w:trPr>
          <w:jc w:val="center"/>
        </w:trPr>
        <w:tc>
          <w:tcPr>
            <w:tcW w:w="675" w:type="dxa"/>
          </w:tcPr>
          <w:p w14:paraId="24BD2A8F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0816703E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Мониторинг и анализ практики применения комитетом муниципальных нормативных правовых актов комитета 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827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2F2BD1C3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3F1AE767" w14:textId="77777777" w:rsidR="00A71D12" w:rsidRPr="00C6763B" w:rsidRDefault="00A71D12" w:rsidP="00B363EB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декабрь 202</w:t>
            </w:r>
            <w:r w:rsidR="00B363EB">
              <w:rPr>
                <w:sz w:val="23"/>
                <w:szCs w:val="23"/>
              </w:rPr>
              <w:t>5</w:t>
            </w:r>
          </w:p>
        </w:tc>
        <w:tc>
          <w:tcPr>
            <w:tcW w:w="2503" w:type="dxa"/>
            <w:vMerge/>
            <w:vAlign w:val="center"/>
          </w:tcPr>
          <w:p w14:paraId="062C31CA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C6763B" w14:paraId="0F30FC5E" w14:textId="77777777" w:rsidTr="00CD6676">
        <w:trPr>
          <w:jc w:val="center"/>
        </w:trPr>
        <w:tc>
          <w:tcPr>
            <w:tcW w:w="675" w:type="dxa"/>
          </w:tcPr>
          <w:p w14:paraId="6148A84D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3B6D7A33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 xml:space="preserve">Проведение правовой и антикоррупционной экспертизы проектов муниципальных нормативных правовых актов </w:t>
            </w:r>
            <w:r w:rsidRPr="00C6763B">
              <w:rPr>
                <w:color w:val="000000"/>
                <w:sz w:val="23"/>
                <w:szCs w:val="23"/>
                <w:lang w:eastAsia="ar-SA"/>
              </w:rPr>
              <w:lastRenderedPageBreak/>
              <w:t xml:space="preserve">комитета на предмет соответствия антимонопольному законодательству 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C367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7C562E31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961" w:type="dxa"/>
          </w:tcPr>
          <w:p w14:paraId="1136FDAC" w14:textId="77777777" w:rsidR="00A71D12" w:rsidRPr="00C6763B" w:rsidRDefault="00A71D12" w:rsidP="00443725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постоянно</w:t>
            </w:r>
          </w:p>
        </w:tc>
        <w:tc>
          <w:tcPr>
            <w:tcW w:w="2503" w:type="dxa"/>
            <w:vMerge/>
            <w:vAlign w:val="center"/>
          </w:tcPr>
          <w:p w14:paraId="05AE6A4F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  <w:tr w:rsidR="00A71D12" w:rsidRPr="006063D5" w14:paraId="294C8979" w14:textId="77777777" w:rsidTr="00CD6676">
        <w:trPr>
          <w:jc w:val="center"/>
        </w:trPr>
        <w:tc>
          <w:tcPr>
            <w:tcW w:w="675" w:type="dxa"/>
          </w:tcPr>
          <w:p w14:paraId="654E674E" w14:textId="77777777" w:rsidR="00A71D12" w:rsidRPr="00C6763B" w:rsidRDefault="00A71D12" w:rsidP="00DB0A69">
            <w:pPr>
              <w:pStyle w:val="a5"/>
              <w:numPr>
                <w:ilvl w:val="0"/>
                <w:numId w:val="1"/>
              </w:numPr>
              <w:contextualSpacing/>
              <w:rPr>
                <w:sz w:val="23"/>
                <w:szCs w:val="23"/>
              </w:rPr>
            </w:pP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14:paraId="0BDE0E48" w14:textId="77777777" w:rsidR="00A71D12" w:rsidRPr="00C6763B" w:rsidRDefault="00A71D12" w:rsidP="00DB0A69">
            <w:pPr>
              <w:contextualSpacing/>
              <w:jc w:val="both"/>
              <w:rPr>
                <w:color w:val="000000"/>
                <w:sz w:val="23"/>
                <w:szCs w:val="23"/>
                <w:lang w:eastAsia="ar-SA"/>
              </w:rPr>
            </w:pPr>
            <w:r w:rsidRPr="00C6763B">
              <w:rPr>
                <w:color w:val="000000"/>
                <w:sz w:val="23"/>
                <w:szCs w:val="23"/>
                <w:lang w:eastAsia="ar-SA"/>
              </w:rPr>
              <w:t>Консультирование муниципальных служащих по основам антимонопольного законодательства и антимонопольного комплаенса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85B2" w14:textId="77777777" w:rsidR="00A71D12" w:rsidRPr="00C6763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0D3D795" w14:textId="77777777" w:rsidR="00A71D12" w:rsidRPr="00C6763B" w:rsidRDefault="00E25504" w:rsidP="0044372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A71D12">
              <w:rPr>
                <w:sz w:val="23"/>
                <w:szCs w:val="23"/>
              </w:rPr>
              <w:t>лавный специалист-юрисконсульт</w:t>
            </w:r>
          </w:p>
        </w:tc>
        <w:tc>
          <w:tcPr>
            <w:tcW w:w="2961" w:type="dxa"/>
          </w:tcPr>
          <w:p w14:paraId="7A022167" w14:textId="77777777" w:rsidR="00A71D12" w:rsidRPr="00C6763B" w:rsidRDefault="00A71D12" w:rsidP="00B363EB">
            <w:pPr>
              <w:contextualSpacing/>
              <w:jc w:val="center"/>
              <w:rPr>
                <w:sz w:val="23"/>
                <w:szCs w:val="23"/>
              </w:rPr>
            </w:pPr>
            <w:r w:rsidRPr="00C6763B">
              <w:rPr>
                <w:sz w:val="23"/>
                <w:szCs w:val="23"/>
              </w:rPr>
              <w:t>в течение 202</w:t>
            </w:r>
            <w:r w:rsidR="00B363EB">
              <w:rPr>
                <w:sz w:val="23"/>
                <w:szCs w:val="23"/>
              </w:rPr>
              <w:t>5</w:t>
            </w:r>
            <w:r w:rsidRPr="00C6763B">
              <w:rPr>
                <w:sz w:val="23"/>
                <w:szCs w:val="23"/>
              </w:rPr>
              <w:t xml:space="preserve"> года, по мере необходимости</w:t>
            </w:r>
          </w:p>
        </w:tc>
        <w:tc>
          <w:tcPr>
            <w:tcW w:w="2503" w:type="dxa"/>
            <w:vMerge/>
            <w:vAlign w:val="center"/>
          </w:tcPr>
          <w:p w14:paraId="3EC8680D" w14:textId="77777777" w:rsidR="00A71D12" w:rsidRPr="00C336FB" w:rsidRDefault="00A71D12" w:rsidP="00791723">
            <w:pPr>
              <w:contextualSpacing/>
              <w:jc w:val="both"/>
              <w:rPr>
                <w:sz w:val="23"/>
                <w:szCs w:val="23"/>
              </w:rPr>
            </w:pPr>
          </w:p>
        </w:tc>
      </w:tr>
    </w:tbl>
    <w:p w14:paraId="7842BD1F" w14:textId="77777777" w:rsidR="00BA010B" w:rsidRDefault="00BA010B">
      <w:pPr>
        <w:pStyle w:val="a3"/>
        <w:tabs>
          <w:tab w:val="left" w:pos="12618"/>
        </w:tabs>
        <w:spacing w:before="89"/>
        <w:ind w:left="112"/>
      </w:pPr>
    </w:p>
    <w:p w14:paraId="335E4A1F" w14:textId="77777777" w:rsidR="00E25504" w:rsidRDefault="00E25504">
      <w:pPr>
        <w:pStyle w:val="a3"/>
        <w:tabs>
          <w:tab w:val="left" w:pos="12618"/>
        </w:tabs>
        <w:spacing w:before="89"/>
        <w:ind w:left="112"/>
      </w:pPr>
    </w:p>
    <w:p w14:paraId="434E447A" w14:textId="77777777" w:rsidR="00B363EB" w:rsidRDefault="00B363EB" w:rsidP="00A57638">
      <w:pPr>
        <w:pStyle w:val="1"/>
        <w:keepNext w:val="0"/>
        <w:spacing w:before="0"/>
        <w:ind w:lef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363EB">
        <w:rPr>
          <w:rFonts w:ascii="Times New Roman" w:hAnsi="Times New Roman"/>
          <w:b w:val="0"/>
          <w:bCs w:val="0"/>
          <w:sz w:val="28"/>
          <w:szCs w:val="28"/>
        </w:rPr>
        <w:t>Заместитель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председателя </w:t>
      </w:r>
    </w:p>
    <w:p w14:paraId="2CA5E585" w14:textId="77777777" w:rsidR="00E25504" w:rsidRPr="00A57638" w:rsidRDefault="00B363EB" w:rsidP="00A57638">
      <w:pPr>
        <w:pStyle w:val="1"/>
        <w:keepNext w:val="0"/>
        <w:spacing w:before="0"/>
        <w:ind w:lef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комитета муниципального заказа          </w:t>
      </w:r>
      <w:r>
        <w:t xml:space="preserve"> </w:t>
      </w:r>
      <w:r w:rsidR="00A57638">
        <w:t xml:space="preserve">                         </w:t>
      </w:r>
      <w:r w:rsidR="00A5763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="00CA7548">
        <w:rPr>
          <w:rFonts w:ascii="Times New Roman" w:hAnsi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2A40D4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A7548">
        <w:rPr>
          <w:rFonts w:ascii="Times New Roman" w:hAnsi="Times New Roman"/>
          <w:b w:val="0"/>
          <w:bCs w:val="0"/>
          <w:sz w:val="28"/>
          <w:szCs w:val="28"/>
        </w:rPr>
        <w:t xml:space="preserve">Н.В. </w:t>
      </w:r>
      <w:r>
        <w:rPr>
          <w:rFonts w:ascii="Times New Roman" w:hAnsi="Times New Roman"/>
          <w:b w:val="0"/>
          <w:bCs w:val="0"/>
          <w:sz w:val="28"/>
          <w:szCs w:val="28"/>
        </w:rPr>
        <w:t>Чикалова</w:t>
      </w:r>
      <w:r w:rsidR="00CD6676" w:rsidRPr="00A5763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sectPr w:rsidR="00E25504" w:rsidRPr="00A57638" w:rsidSect="00A12634">
      <w:headerReference w:type="default" r:id="rId8"/>
      <w:pgSz w:w="16840" w:h="11910" w:orient="landscape"/>
      <w:pgMar w:top="1134" w:right="567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93FBD" w14:textId="77777777" w:rsidR="008D4AD1" w:rsidRDefault="008D4AD1">
      <w:r>
        <w:separator/>
      </w:r>
    </w:p>
  </w:endnote>
  <w:endnote w:type="continuationSeparator" w:id="0">
    <w:p w14:paraId="2CDA1E47" w14:textId="77777777" w:rsidR="008D4AD1" w:rsidRDefault="008D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261B" w14:textId="77777777" w:rsidR="008D4AD1" w:rsidRDefault="008D4AD1">
      <w:r>
        <w:separator/>
      </w:r>
    </w:p>
  </w:footnote>
  <w:footnote w:type="continuationSeparator" w:id="0">
    <w:p w14:paraId="1971EEF3" w14:textId="77777777" w:rsidR="008D4AD1" w:rsidRDefault="008D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C6C94" w14:textId="77777777" w:rsidR="00BA010B" w:rsidRDefault="00BA010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B61C0"/>
    <w:multiLevelType w:val="hybridMultilevel"/>
    <w:tmpl w:val="044C4222"/>
    <w:lvl w:ilvl="0" w:tplc="E62EF1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0B"/>
    <w:rsid w:val="000153B3"/>
    <w:rsid w:val="000B4E15"/>
    <w:rsid w:val="00135964"/>
    <w:rsid w:val="001D0597"/>
    <w:rsid w:val="002A40D4"/>
    <w:rsid w:val="0033034A"/>
    <w:rsid w:val="00367D5A"/>
    <w:rsid w:val="00443725"/>
    <w:rsid w:val="00450B56"/>
    <w:rsid w:val="004F70CC"/>
    <w:rsid w:val="0053050B"/>
    <w:rsid w:val="00545E52"/>
    <w:rsid w:val="006B42F5"/>
    <w:rsid w:val="006B7F40"/>
    <w:rsid w:val="00713059"/>
    <w:rsid w:val="007449C4"/>
    <w:rsid w:val="00757378"/>
    <w:rsid w:val="0076061E"/>
    <w:rsid w:val="00874BAD"/>
    <w:rsid w:val="008A3ED3"/>
    <w:rsid w:val="008D4AD1"/>
    <w:rsid w:val="009019C6"/>
    <w:rsid w:val="009944D9"/>
    <w:rsid w:val="009E42F5"/>
    <w:rsid w:val="00A12634"/>
    <w:rsid w:val="00A57638"/>
    <w:rsid w:val="00A71D12"/>
    <w:rsid w:val="00B363EB"/>
    <w:rsid w:val="00B566F9"/>
    <w:rsid w:val="00BA010B"/>
    <w:rsid w:val="00BD0357"/>
    <w:rsid w:val="00C00713"/>
    <w:rsid w:val="00C03351"/>
    <w:rsid w:val="00C65AD4"/>
    <w:rsid w:val="00CA7548"/>
    <w:rsid w:val="00CC75D1"/>
    <w:rsid w:val="00CD6676"/>
    <w:rsid w:val="00CF75B2"/>
    <w:rsid w:val="00DA3267"/>
    <w:rsid w:val="00DB0A69"/>
    <w:rsid w:val="00E23983"/>
    <w:rsid w:val="00E25504"/>
    <w:rsid w:val="00E307AA"/>
    <w:rsid w:val="00E77FBD"/>
    <w:rsid w:val="00E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3F41A"/>
  <w15:docId w15:val="{D9A84575-0A2C-4BA8-AEC4-C4BF8F6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25504"/>
    <w:pPr>
      <w:keepNext/>
      <w:shd w:val="clear" w:color="auto" w:fill="FFFFFF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34" w:right="16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6">
    <w:name w:val="Table Grid"/>
    <w:basedOn w:val="a1"/>
    <w:uiPriority w:val="59"/>
    <w:rsid w:val="00A71D1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5504"/>
    <w:rPr>
      <w:rFonts w:ascii="Arial" w:eastAsia="Times New Roman" w:hAnsi="Arial" w:cs="Times New Roman"/>
      <w:b/>
      <w:bCs/>
      <w:sz w:val="34"/>
      <w:szCs w:val="3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63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126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263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126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26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4AC0-8A44-4301-8EE5-0D4269C2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Евгения Константиновна  Борисова</cp:lastModifiedBy>
  <cp:revision>2</cp:revision>
  <cp:lastPrinted>2023-01-27T07:20:00Z</cp:lastPrinted>
  <dcterms:created xsi:type="dcterms:W3CDTF">2025-01-14T09:26:00Z</dcterms:created>
  <dcterms:modified xsi:type="dcterms:W3CDTF">2025-01-14T09:26:00Z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2021-04-16T00:00:00Z</vt:filetime>
  </property>
</Properties>
</file>