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8AC3C" w14:textId="77777777" w:rsidR="00E563E1" w:rsidRDefault="00E563E1">
      <w:pPr>
        <w:rPr>
          <w:i/>
          <w:sz w:val="28"/>
          <w:szCs w:val="28"/>
        </w:rPr>
      </w:pPr>
    </w:p>
    <w:tbl>
      <w:tblPr>
        <w:tblW w:w="10558" w:type="dxa"/>
        <w:tblInd w:w="-68" w:type="dxa"/>
        <w:tblLook w:val="04A0" w:firstRow="1" w:lastRow="0" w:firstColumn="1" w:lastColumn="0" w:noHBand="0" w:noVBand="1"/>
      </w:tblPr>
      <w:tblGrid>
        <w:gridCol w:w="5142"/>
        <w:gridCol w:w="334"/>
        <w:gridCol w:w="5082"/>
      </w:tblGrid>
      <w:tr w:rsidR="00B749F1" w:rsidRPr="004576A1" w14:paraId="5D019CB6" w14:textId="77777777" w:rsidTr="004B6578">
        <w:trPr>
          <w:trHeight w:val="3415"/>
        </w:trPr>
        <w:tc>
          <w:tcPr>
            <w:tcW w:w="5142" w:type="dxa"/>
            <w:shd w:val="clear" w:color="auto" w:fill="auto"/>
          </w:tcPr>
          <w:p w14:paraId="66A3A0F2" w14:textId="77777777" w:rsidR="00B749F1" w:rsidRPr="00633CAE" w:rsidRDefault="00B749F1" w:rsidP="004B6578">
            <w:pPr>
              <w:rPr>
                <w:sz w:val="28"/>
                <w:szCs w:val="28"/>
              </w:rPr>
            </w:pPr>
            <w:r>
              <w:rPr>
                <w:sz w:val="28"/>
                <w:szCs w:val="28"/>
              </w:rPr>
              <w:t>УТВЕРЖДАЮ</w:t>
            </w:r>
          </w:p>
          <w:p w14:paraId="2E62537C" w14:textId="77777777" w:rsidR="00B749F1" w:rsidRPr="00633CAE" w:rsidRDefault="00B749F1" w:rsidP="004B6578">
            <w:pPr>
              <w:rPr>
                <w:sz w:val="28"/>
                <w:szCs w:val="28"/>
              </w:rPr>
            </w:pPr>
            <w:r w:rsidRPr="00633CAE">
              <w:rPr>
                <w:sz w:val="28"/>
                <w:szCs w:val="28"/>
              </w:rPr>
              <w:t xml:space="preserve">Председатель комитета </w:t>
            </w:r>
          </w:p>
          <w:p w14:paraId="0D298149" w14:textId="77777777" w:rsidR="00B749F1" w:rsidRDefault="00B749F1" w:rsidP="004B6578">
            <w:pPr>
              <w:rPr>
                <w:sz w:val="28"/>
                <w:szCs w:val="28"/>
              </w:rPr>
            </w:pPr>
            <w:r w:rsidRPr="00633CAE">
              <w:rPr>
                <w:sz w:val="28"/>
                <w:szCs w:val="28"/>
              </w:rPr>
              <w:t xml:space="preserve">по физической культуре </w:t>
            </w:r>
          </w:p>
          <w:p w14:paraId="0C517AB4" w14:textId="77777777" w:rsidR="00B749F1" w:rsidRDefault="00B749F1" w:rsidP="004B6578">
            <w:pPr>
              <w:rPr>
                <w:sz w:val="28"/>
                <w:szCs w:val="28"/>
              </w:rPr>
            </w:pPr>
            <w:r w:rsidRPr="00633CAE">
              <w:rPr>
                <w:sz w:val="28"/>
                <w:szCs w:val="28"/>
              </w:rPr>
              <w:t>и спорту города Барнаула</w:t>
            </w:r>
          </w:p>
          <w:p w14:paraId="2CDD132C" w14:textId="77777777" w:rsidR="00B749F1" w:rsidRPr="00633CAE" w:rsidRDefault="00B749F1" w:rsidP="004B6578">
            <w:pPr>
              <w:rPr>
                <w:sz w:val="28"/>
                <w:szCs w:val="28"/>
              </w:rPr>
            </w:pPr>
          </w:p>
          <w:p w14:paraId="38355946" w14:textId="77777777" w:rsidR="00B749F1" w:rsidRPr="00633CAE" w:rsidRDefault="00B749F1" w:rsidP="004B6578">
            <w:pPr>
              <w:rPr>
                <w:sz w:val="28"/>
                <w:szCs w:val="28"/>
              </w:rPr>
            </w:pPr>
            <w:r w:rsidRPr="00633CAE">
              <w:rPr>
                <w:sz w:val="28"/>
                <w:szCs w:val="28"/>
              </w:rPr>
              <w:t>_________ П.И.</w:t>
            </w:r>
            <w:r>
              <w:rPr>
                <w:sz w:val="28"/>
                <w:szCs w:val="28"/>
              </w:rPr>
              <w:t xml:space="preserve"> </w:t>
            </w:r>
            <w:r w:rsidRPr="00633CAE">
              <w:rPr>
                <w:sz w:val="28"/>
                <w:szCs w:val="28"/>
              </w:rPr>
              <w:t xml:space="preserve">Кобзаренко </w:t>
            </w:r>
          </w:p>
          <w:p w14:paraId="71AEA78C" w14:textId="5C7DD857" w:rsidR="00B749F1" w:rsidRPr="00703FA1" w:rsidRDefault="00B749F1" w:rsidP="00B749F1">
            <w:pPr>
              <w:pStyle w:val="2"/>
              <w:spacing w:before="0"/>
              <w:contextualSpacing/>
            </w:pPr>
            <w:r w:rsidRPr="00B749F1">
              <w:rPr>
                <w:rFonts w:ascii="Times New Roman" w:hAnsi="Times New Roman" w:cs="Calibri"/>
                <w:b w:val="0"/>
                <w:bCs w:val="0"/>
                <w:i w:val="0"/>
                <w:iCs w:val="0"/>
                <w:lang w:val="ru-RU"/>
              </w:rPr>
              <w:t>«__» __________202</w:t>
            </w:r>
            <w:r>
              <w:rPr>
                <w:rFonts w:ascii="Times New Roman" w:hAnsi="Times New Roman" w:cs="Calibri"/>
                <w:b w:val="0"/>
                <w:bCs w:val="0"/>
                <w:i w:val="0"/>
                <w:iCs w:val="0"/>
                <w:lang w:val="ru-RU"/>
              </w:rPr>
              <w:t>5</w:t>
            </w:r>
            <w:r w:rsidRPr="00B749F1">
              <w:rPr>
                <w:rFonts w:ascii="Times New Roman" w:hAnsi="Times New Roman" w:cs="Calibri"/>
                <w:b w:val="0"/>
                <w:bCs w:val="0"/>
                <w:i w:val="0"/>
                <w:iCs w:val="0"/>
                <w:lang w:val="ru-RU"/>
              </w:rPr>
              <w:t xml:space="preserve"> г</w:t>
            </w:r>
            <w:r w:rsidRPr="00212234">
              <w:rPr>
                <w:rStyle w:val="FontStyle12"/>
                <w:color w:val="002060"/>
              </w:rPr>
              <w:t xml:space="preserve"> </w:t>
            </w:r>
          </w:p>
        </w:tc>
        <w:tc>
          <w:tcPr>
            <w:tcW w:w="334" w:type="dxa"/>
            <w:shd w:val="clear" w:color="auto" w:fill="auto"/>
          </w:tcPr>
          <w:p w14:paraId="545E8CE3" w14:textId="77777777" w:rsidR="00B749F1" w:rsidRPr="004576A1" w:rsidRDefault="00B749F1" w:rsidP="004B6578">
            <w:pPr>
              <w:pStyle w:val="2"/>
              <w:spacing w:before="0"/>
              <w:contextualSpacing/>
              <w:rPr>
                <w:rStyle w:val="FontStyle12"/>
                <w:color w:val="002060"/>
              </w:rPr>
            </w:pPr>
          </w:p>
        </w:tc>
        <w:tc>
          <w:tcPr>
            <w:tcW w:w="5082" w:type="dxa"/>
            <w:shd w:val="clear" w:color="auto" w:fill="auto"/>
          </w:tcPr>
          <w:p w14:paraId="4A4FB103" w14:textId="77777777" w:rsidR="00B749F1" w:rsidRPr="00FD3922" w:rsidRDefault="00B749F1" w:rsidP="004B6578">
            <w:pPr>
              <w:rPr>
                <w:sz w:val="28"/>
                <w:szCs w:val="28"/>
              </w:rPr>
            </w:pPr>
            <w:r w:rsidRPr="00FD3922">
              <w:rPr>
                <w:sz w:val="28"/>
                <w:szCs w:val="28"/>
              </w:rPr>
              <w:t>УТВЕРЖДАЮ</w:t>
            </w:r>
          </w:p>
          <w:p w14:paraId="6E46A40B" w14:textId="77777777" w:rsidR="00B749F1" w:rsidRDefault="00B749F1" w:rsidP="004B6578">
            <w:pPr>
              <w:rPr>
                <w:sz w:val="28"/>
                <w:szCs w:val="28"/>
              </w:rPr>
            </w:pPr>
            <w:r>
              <w:rPr>
                <w:sz w:val="28"/>
                <w:szCs w:val="28"/>
              </w:rPr>
              <w:t xml:space="preserve">Директор МАУ «Центр спортивно-массовой </w:t>
            </w:r>
            <w:r w:rsidRPr="00FD3922">
              <w:rPr>
                <w:sz w:val="28"/>
                <w:szCs w:val="28"/>
              </w:rPr>
              <w:t xml:space="preserve">работы и тестирования </w:t>
            </w:r>
          </w:p>
          <w:p w14:paraId="27101FAD" w14:textId="77777777" w:rsidR="00B749F1" w:rsidRDefault="00B749F1" w:rsidP="004B6578">
            <w:pPr>
              <w:rPr>
                <w:sz w:val="28"/>
                <w:szCs w:val="28"/>
              </w:rPr>
            </w:pPr>
            <w:r w:rsidRPr="00FD3922">
              <w:rPr>
                <w:sz w:val="28"/>
                <w:szCs w:val="28"/>
              </w:rPr>
              <w:t>ВФСК «ГТО»</w:t>
            </w:r>
          </w:p>
          <w:p w14:paraId="309BF60F" w14:textId="77777777" w:rsidR="00B749F1" w:rsidRPr="00FD3922" w:rsidRDefault="00B749F1" w:rsidP="004B6578">
            <w:pPr>
              <w:rPr>
                <w:sz w:val="28"/>
                <w:szCs w:val="28"/>
              </w:rPr>
            </w:pPr>
          </w:p>
          <w:p w14:paraId="6A3B587E" w14:textId="77777777" w:rsidR="00B749F1" w:rsidRPr="00FD3922" w:rsidRDefault="00B749F1" w:rsidP="004B6578">
            <w:pPr>
              <w:rPr>
                <w:sz w:val="28"/>
                <w:szCs w:val="28"/>
              </w:rPr>
            </w:pPr>
            <w:r w:rsidRPr="00FD3922">
              <w:rPr>
                <w:sz w:val="28"/>
                <w:szCs w:val="28"/>
              </w:rPr>
              <w:t xml:space="preserve">________Е. В. </w:t>
            </w:r>
            <w:proofErr w:type="spellStart"/>
            <w:r w:rsidRPr="00FD3922">
              <w:rPr>
                <w:sz w:val="28"/>
                <w:szCs w:val="28"/>
              </w:rPr>
              <w:t>Катенева</w:t>
            </w:r>
            <w:proofErr w:type="spellEnd"/>
          </w:p>
          <w:p w14:paraId="01BEB8B6" w14:textId="7B1C0EF8" w:rsidR="00B749F1" w:rsidRPr="00FD3922" w:rsidRDefault="00B749F1" w:rsidP="004B6578">
            <w:pPr>
              <w:rPr>
                <w:sz w:val="28"/>
                <w:szCs w:val="28"/>
              </w:rPr>
            </w:pPr>
            <w:r w:rsidRPr="00FD3922">
              <w:rPr>
                <w:sz w:val="28"/>
                <w:szCs w:val="28"/>
              </w:rPr>
              <w:t xml:space="preserve"> «_</w:t>
            </w:r>
            <w:proofErr w:type="gramStart"/>
            <w:r w:rsidRPr="00FD3922">
              <w:rPr>
                <w:sz w:val="28"/>
                <w:szCs w:val="28"/>
              </w:rPr>
              <w:t>_»_</w:t>
            </w:r>
            <w:proofErr w:type="gramEnd"/>
            <w:r w:rsidRPr="00FD3922">
              <w:rPr>
                <w:sz w:val="28"/>
                <w:szCs w:val="28"/>
              </w:rPr>
              <w:t>________ 202</w:t>
            </w:r>
            <w:r>
              <w:rPr>
                <w:sz w:val="28"/>
                <w:szCs w:val="28"/>
              </w:rPr>
              <w:t>5</w:t>
            </w:r>
            <w:r w:rsidRPr="00FD3922">
              <w:rPr>
                <w:sz w:val="28"/>
                <w:szCs w:val="28"/>
              </w:rPr>
              <w:t xml:space="preserve"> г.</w:t>
            </w:r>
          </w:p>
          <w:p w14:paraId="0CC0D6EB" w14:textId="77777777" w:rsidR="00B749F1" w:rsidRPr="00B5050F" w:rsidRDefault="00B749F1" w:rsidP="004B6578">
            <w:pPr>
              <w:contextualSpacing/>
              <w:rPr>
                <w:highlight w:val="yellow"/>
              </w:rPr>
            </w:pPr>
          </w:p>
        </w:tc>
      </w:tr>
    </w:tbl>
    <w:p w14:paraId="443448D9" w14:textId="77777777" w:rsidR="00E563E1" w:rsidRDefault="00E563E1">
      <w:pPr>
        <w:ind w:left="5670" w:right="-3"/>
        <w:jc w:val="center"/>
        <w:rPr>
          <w:sz w:val="28"/>
          <w:szCs w:val="28"/>
        </w:rPr>
      </w:pPr>
    </w:p>
    <w:p w14:paraId="00A91186" w14:textId="77777777" w:rsidR="00E563E1" w:rsidRDefault="00E563E1">
      <w:pPr>
        <w:ind w:left="5670" w:right="-3"/>
        <w:jc w:val="center"/>
        <w:rPr>
          <w:sz w:val="28"/>
          <w:szCs w:val="28"/>
        </w:rPr>
      </w:pPr>
    </w:p>
    <w:p w14:paraId="70182962" w14:textId="77777777" w:rsidR="00E563E1" w:rsidRDefault="00E563E1">
      <w:pPr>
        <w:ind w:left="5670" w:right="-3"/>
        <w:jc w:val="center"/>
        <w:rPr>
          <w:sz w:val="28"/>
          <w:szCs w:val="28"/>
        </w:rPr>
      </w:pPr>
    </w:p>
    <w:p w14:paraId="69F889CA" w14:textId="77777777" w:rsidR="00E563E1" w:rsidRDefault="00E563E1">
      <w:pPr>
        <w:jc w:val="center"/>
        <w:rPr>
          <w:b/>
          <w:sz w:val="36"/>
          <w:szCs w:val="36"/>
        </w:rPr>
      </w:pPr>
    </w:p>
    <w:p w14:paraId="7ECAE784" w14:textId="77777777" w:rsidR="00E563E1" w:rsidRDefault="00E563E1">
      <w:pPr>
        <w:jc w:val="center"/>
        <w:rPr>
          <w:b/>
          <w:sz w:val="36"/>
          <w:szCs w:val="36"/>
        </w:rPr>
      </w:pPr>
    </w:p>
    <w:p w14:paraId="419D6840" w14:textId="77777777" w:rsidR="00E563E1" w:rsidRDefault="00E563E1">
      <w:pPr>
        <w:jc w:val="center"/>
        <w:rPr>
          <w:b/>
          <w:sz w:val="36"/>
          <w:szCs w:val="36"/>
        </w:rPr>
      </w:pPr>
    </w:p>
    <w:p w14:paraId="4EB53A10" w14:textId="77777777" w:rsidR="00E563E1" w:rsidRDefault="002608EE">
      <w:pPr>
        <w:spacing w:after="120"/>
        <w:jc w:val="center"/>
        <w:rPr>
          <w:b/>
          <w:sz w:val="36"/>
          <w:szCs w:val="36"/>
        </w:rPr>
      </w:pPr>
      <w:r>
        <w:rPr>
          <w:b/>
          <w:sz w:val="36"/>
          <w:szCs w:val="36"/>
        </w:rPr>
        <w:t>ПОЛОЖЕНИЕ</w:t>
      </w:r>
    </w:p>
    <w:p w14:paraId="5ACB997F" w14:textId="3FC5D869" w:rsidR="00B749F1" w:rsidRDefault="002608EE">
      <w:pPr>
        <w:spacing w:after="120"/>
        <w:jc w:val="center"/>
        <w:rPr>
          <w:sz w:val="32"/>
          <w:szCs w:val="32"/>
        </w:rPr>
      </w:pPr>
      <w:r>
        <w:rPr>
          <w:sz w:val="32"/>
          <w:szCs w:val="32"/>
        </w:rPr>
        <w:t xml:space="preserve">о </w:t>
      </w:r>
      <w:bookmarkStart w:id="0" w:name="_Hlk170214311"/>
      <w:r>
        <w:rPr>
          <w:sz w:val="32"/>
          <w:szCs w:val="32"/>
        </w:rPr>
        <w:t xml:space="preserve">проведении </w:t>
      </w:r>
      <w:r w:rsidR="00B749F1">
        <w:rPr>
          <w:sz w:val="32"/>
          <w:szCs w:val="32"/>
        </w:rPr>
        <w:t>г</w:t>
      </w:r>
      <w:r w:rsidR="00B749F1" w:rsidRPr="00B749F1">
        <w:rPr>
          <w:sz w:val="32"/>
          <w:szCs w:val="32"/>
        </w:rPr>
        <w:t>ородско</w:t>
      </w:r>
      <w:r w:rsidR="00B749F1">
        <w:rPr>
          <w:sz w:val="32"/>
          <w:szCs w:val="32"/>
        </w:rPr>
        <w:t>го фестиваля</w:t>
      </w:r>
      <w:r w:rsidR="00B749F1" w:rsidRPr="00B749F1">
        <w:rPr>
          <w:sz w:val="32"/>
          <w:szCs w:val="32"/>
        </w:rPr>
        <w:t xml:space="preserve"> </w:t>
      </w:r>
    </w:p>
    <w:p w14:paraId="19815759" w14:textId="48D6280F" w:rsidR="00E563E1" w:rsidRDefault="00B749F1">
      <w:pPr>
        <w:spacing w:after="120"/>
        <w:jc w:val="center"/>
        <w:rPr>
          <w:sz w:val="32"/>
          <w:szCs w:val="32"/>
        </w:rPr>
      </w:pPr>
      <w:r w:rsidRPr="00B749F1">
        <w:rPr>
          <w:sz w:val="32"/>
          <w:szCs w:val="32"/>
        </w:rPr>
        <w:t>чемпионов ВФСК ГТО "Игры ГТО"</w:t>
      </w:r>
    </w:p>
    <w:bookmarkEnd w:id="0"/>
    <w:p w14:paraId="1200BB84" w14:textId="77777777" w:rsidR="00E563E1" w:rsidRDefault="00E563E1">
      <w:pPr>
        <w:rPr>
          <w:sz w:val="28"/>
          <w:szCs w:val="28"/>
        </w:rPr>
      </w:pPr>
    </w:p>
    <w:p w14:paraId="412663B0" w14:textId="77777777" w:rsidR="00E563E1" w:rsidRDefault="00E563E1">
      <w:pPr>
        <w:jc w:val="center"/>
        <w:rPr>
          <w:sz w:val="28"/>
          <w:szCs w:val="28"/>
        </w:rPr>
      </w:pPr>
    </w:p>
    <w:p w14:paraId="78CB1B45" w14:textId="77777777" w:rsidR="00E563E1" w:rsidRDefault="00E563E1">
      <w:pPr>
        <w:jc w:val="center"/>
        <w:rPr>
          <w:sz w:val="28"/>
          <w:szCs w:val="28"/>
        </w:rPr>
      </w:pPr>
    </w:p>
    <w:p w14:paraId="22E21915" w14:textId="77777777" w:rsidR="00E563E1" w:rsidRDefault="00E563E1">
      <w:pPr>
        <w:jc w:val="center"/>
        <w:rPr>
          <w:sz w:val="28"/>
          <w:szCs w:val="28"/>
        </w:rPr>
      </w:pPr>
    </w:p>
    <w:p w14:paraId="101D59A1" w14:textId="77777777" w:rsidR="00E563E1" w:rsidRDefault="00E563E1">
      <w:pPr>
        <w:tabs>
          <w:tab w:val="left" w:pos="3551"/>
        </w:tabs>
        <w:rPr>
          <w:sz w:val="28"/>
          <w:szCs w:val="28"/>
        </w:rPr>
      </w:pPr>
    </w:p>
    <w:p w14:paraId="51042837" w14:textId="77777777" w:rsidR="00E563E1" w:rsidRDefault="00E563E1">
      <w:pPr>
        <w:tabs>
          <w:tab w:val="left" w:pos="3551"/>
        </w:tabs>
        <w:rPr>
          <w:sz w:val="28"/>
          <w:szCs w:val="28"/>
        </w:rPr>
      </w:pPr>
    </w:p>
    <w:p w14:paraId="27879EB3" w14:textId="77777777" w:rsidR="00E563E1" w:rsidRDefault="00E563E1">
      <w:pPr>
        <w:tabs>
          <w:tab w:val="left" w:pos="3551"/>
        </w:tabs>
        <w:rPr>
          <w:sz w:val="28"/>
          <w:szCs w:val="28"/>
        </w:rPr>
      </w:pPr>
    </w:p>
    <w:p w14:paraId="18DFEEE7" w14:textId="77777777" w:rsidR="00E563E1" w:rsidRDefault="00E563E1">
      <w:pPr>
        <w:jc w:val="center"/>
        <w:rPr>
          <w:sz w:val="28"/>
          <w:szCs w:val="28"/>
        </w:rPr>
      </w:pPr>
    </w:p>
    <w:p w14:paraId="61DCDE65" w14:textId="77777777" w:rsidR="00E563E1" w:rsidRDefault="00E563E1">
      <w:pPr>
        <w:jc w:val="center"/>
        <w:rPr>
          <w:sz w:val="28"/>
          <w:szCs w:val="28"/>
        </w:rPr>
      </w:pPr>
    </w:p>
    <w:p w14:paraId="714CB7A8" w14:textId="281748C4" w:rsidR="00E563E1" w:rsidRDefault="00E563E1">
      <w:pPr>
        <w:jc w:val="center"/>
        <w:rPr>
          <w:sz w:val="28"/>
          <w:szCs w:val="28"/>
        </w:rPr>
      </w:pPr>
    </w:p>
    <w:p w14:paraId="204F52BC" w14:textId="1E25AD5F" w:rsidR="00B749F1" w:rsidRDefault="00B749F1">
      <w:pPr>
        <w:jc w:val="center"/>
        <w:rPr>
          <w:sz w:val="28"/>
          <w:szCs w:val="28"/>
        </w:rPr>
      </w:pPr>
    </w:p>
    <w:p w14:paraId="2678DC65" w14:textId="05ABE217" w:rsidR="00B749F1" w:rsidRDefault="00B749F1">
      <w:pPr>
        <w:jc w:val="center"/>
        <w:rPr>
          <w:sz w:val="28"/>
          <w:szCs w:val="28"/>
        </w:rPr>
      </w:pPr>
    </w:p>
    <w:p w14:paraId="2E0D4634" w14:textId="4E4AF50F" w:rsidR="00B749F1" w:rsidRDefault="00B749F1">
      <w:pPr>
        <w:jc w:val="center"/>
        <w:rPr>
          <w:sz w:val="28"/>
          <w:szCs w:val="28"/>
        </w:rPr>
      </w:pPr>
    </w:p>
    <w:p w14:paraId="2CA814D2" w14:textId="473383FF" w:rsidR="00B749F1" w:rsidRDefault="00B749F1">
      <w:pPr>
        <w:jc w:val="center"/>
        <w:rPr>
          <w:sz w:val="28"/>
          <w:szCs w:val="28"/>
        </w:rPr>
      </w:pPr>
    </w:p>
    <w:p w14:paraId="1E5BA0F6" w14:textId="3C3AB03E" w:rsidR="00B749F1" w:rsidRDefault="00B749F1">
      <w:pPr>
        <w:jc w:val="center"/>
        <w:rPr>
          <w:sz w:val="28"/>
          <w:szCs w:val="28"/>
        </w:rPr>
      </w:pPr>
    </w:p>
    <w:p w14:paraId="3288212D" w14:textId="2B6D8F58" w:rsidR="00B749F1" w:rsidRDefault="00B749F1">
      <w:pPr>
        <w:jc w:val="center"/>
        <w:rPr>
          <w:sz w:val="28"/>
          <w:szCs w:val="28"/>
        </w:rPr>
      </w:pPr>
    </w:p>
    <w:p w14:paraId="2520EE33" w14:textId="7B5EDC16" w:rsidR="00B749F1" w:rsidRDefault="00B749F1">
      <w:pPr>
        <w:jc w:val="center"/>
        <w:rPr>
          <w:sz w:val="28"/>
          <w:szCs w:val="28"/>
        </w:rPr>
      </w:pPr>
    </w:p>
    <w:p w14:paraId="012E35BA" w14:textId="64CFCC40" w:rsidR="00B749F1" w:rsidRDefault="00B749F1">
      <w:pPr>
        <w:jc w:val="center"/>
        <w:rPr>
          <w:sz w:val="28"/>
          <w:szCs w:val="28"/>
        </w:rPr>
      </w:pPr>
    </w:p>
    <w:p w14:paraId="12DBAF7C" w14:textId="10E7ED22" w:rsidR="00B749F1" w:rsidRDefault="00B749F1">
      <w:pPr>
        <w:jc w:val="center"/>
        <w:rPr>
          <w:sz w:val="28"/>
          <w:szCs w:val="28"/>
        </w:rPr>
      </w:pPr>
    </w:p>
    <w:p w14:paraId="2C80F6F6" w14:textId="77777777" w:rsidR="00B749F1" w:rsidRDefault="00B749F1">
      <w:pPr>
        <w:jc w:val="center"/>
        <w:rPr>
          <w:sz w:val="28"/>
          <w:szCs w:val="28"/>
        </w:rPr>
      </w:pPr>
    </w:p>
    <w:p w14:paraId="272EA89C" w14:textId="77777777" w:rsidR="00E563E1" w:rsidRDefault="00E563E1">
      <w:pPr>
        <w:jc w:val="center"/>
        <w:rPr>
          <w:sz w:val="28"/>
          <w:szCs w:val="28"/>
        </w:rPr>
      </w:pPr>
    </w:p>
    <w:p w14:paraId="63CF016F" w14:textId="0E9C9546" w:rsidR="00E563E1" w:rsidRDefault="00B749F1">
      <w:pPr>
        <w:tabs>
          <w:tab w:val="left" w:pos="426"/>
        </w:tabs>
        <w:ind w:right="140"/>
        <w:jc w:val="center"/>
        <w:rPr>
          <w:sz w:val="28"/>
          <w:szCs w:val="28"/>
        </w:rPr>
      </w:pPr>
      <w:r>
        <w:rPr>
          <w:sz w:val="28"/>
          <w:szCs w:val="28"/>
        </w:rPr>
        <w:t>г. Барнаул, 2025</w:t>
      </w:r>
      <w:r w:rsidR="002608EE">
        <w:rPr>
          <w:sz w:val="28"/>
          <w:szCs w:val="28"/>
        </w:rPr>
        <w:t>г.</w:t>
      </w:r>
    </w:p>
    <w:p w14:paraId="49C00087" w14:textId="77777777" w:rsidR="00E563E1" w:rsidRDefault="002608EE">
      <w:pPr>
        <w:jc w:val="center"/>
        <w:rPr>
          <w:rFonts w:cs="Times New Roman"/>
          <w:b/>
          <w:sz w:val="28"/>
          <w:szCs w:val="24"/>
          <w:lang w:eastAsia="ru-RU"/>
        </w:rPr>
      </w:pPr>
      <w:r>
        <w:rPr>
          <w:rFonts w:cs="Times New Roman"/>
          <w:b/>
          <w:sz w:val="28"/>
          <w:szCs w:val="24"/>
          <w:lang w:val="en-US" w:eastAsia="ru-RU"/>
        </w:rPr>
        <w:lastRenderedPageBreak/>
        <w:t>I</w:t>
      </w:r>
      <w:r>
        <w:rPr>
          <w:rFonts w:cs="Times New Roman"/>
          <w:b/>
          <w:sz w:val="28"/>
          <w:szCs w:val="24"/>
          <w:lang w:eastAsia="ru-RU"/>
        </w:rPr>
        <w:t>. ОБЩИЕ ПОЛОЖЕНИЯ</w:t>
      </w:r>
    </w:p>
    <w:p w14:paraId="65E11315" w14:textId="77777777" w:rsidR="00E563E1" w:rsidRDefault="00E563E1">
      <w:pPr>
        <w:tabs>
          <w:tab w:val="left" w:pos="1145"/>
        </w:tabs>
        <w:ind w:firstLine="709"/>
        <w:jc w:val="both"/>
        <w:rPr>
          <w:rFonts w:cs="Times New Roman"/>
          <w:color w:val="000000"/>
          <w:sz w:val="28"/>
          <w:szCs w:val="28"/>
          <w:lang w:eastAsia="ru-RU"/>
        </w:rPr>
      </w:pPr>
    </w:p>
    <w:p w14:paraId="71E49E89" w14:textId="61E0FE0C" w:rsidR="00E563E1" w:rsidRDefault="002608EE">
      <w:pPr>
        <w:tabs>
          <w:tab w:val="left" w:pos="1418"/>
          <w:tab w:val="left" w:pos="10080"/>
        </w:tabs>
        <w:ind w:firstLine="851"/>
        <w:jc w:val="both"/>
        <w:rPr>
          <w:sz w:val="28"/>
          <w:szCs w:val="28"/>
          <w:lang w:eastAsia="ru-RU"/>
        </w:rPr>
      </w:pPr>
      <w:r>
        <w:rPr>
          <w:rFonts w:cs="Times New Roman"/>
          <w:sz w:val="28"/>
          <w:szCs w:val="28"/>
        </w:rPr>
        <w:t xml:space="preserve">Городской фестиваль </w:t>
      </w:r>
      <w:r w:rsidR="00B749F1" w:rsidRPr="00B749F1">
        <w:rPr>
          <w:rFonts w:cs="Times New Roman"/>
          <w:sz w:val="28"/>
          <w:szCs w:val="28"/>
        </w:rPr>
        <w:t>чемпионов ВФСК ГТО "Игры ГТО"</w:t>
      </w:r>
      <w:r>
        <w:rPr>
          <w:rFonts w:cs="Times New Roman"/>
          <w:sz w:val="28"/>
          <w:szCs w:val="28"/>
        </w:rPr>
        <w:t xml:space="preserve"> (далее – Фестиваль) п</w:t>
      </w:r>
      <w:r>
        <w:rPr>
          <w:sz w:val="28"/>
          <w:szCs w:val="28"/>
          <w:lang w:eastAsia="ru-RU"/>
        </w:rPr>
        <w:t xml:space="preserve">роводится </w:t>
      </w:r>
      <w:r>
        <w:rPr>
          <w:sz w:val="28"/>
          <w:szCs w:val="28"/>
        </w:rPr>
        <w:t>в соответствии с Единым календарным планом муниципальных официальных физкультурных мероприятий и спортивных мер</w:t>
      </w:r>
      <w:r w:rsidR="00B749F1">
        <w:rPr>
          <w:sz w:val="28"/>
          <w:szCs w:val="28"/>
        </w:rPr>
        <w:t>оприятий города Барнаула на 2025</w:t>
      </w:r>
      <w:r>
        <w:rPr>
          <w:sz w:val="28"/>
          <w:szCs w:val="28"/>
        </w:rPr>
        <w:t xml:space="preserve"> год.</w:t>
      </w:r>
    </w:p>
    <w:p w14:paraId="2B01AF26" w14:textId="77777777" w:rsidR="00E563E1" w:rsidRDefault="002608EE">
      <w:pPr>
        <w:tabs>
          <w:tab w:val="left" w:pos="1145"/>
        </w:tabs>
        <w:ind w:firstLine="709"/>
        <w:jc w:val="both"/>
        <w:rPr>
          <w:rFonts w:cs="Times New Roman"/>
          <w:sz w:val="28"/>
          <w:szCs w:val="28"/>
        </w:rPr>
      </w:pPr>
      <w:r>
        <w:rPr>
          <w:rFonts w:cs="Times New Roman"/>
          <w:sz w:val="28"/>
          <w:szCs w:val="28"/>
        </w:rPr>
        <w:t>Цель Фестиваля:</w:t>
      </w:r>
    </w:p>
    <w:p w14:paraId="7AA91859" w14:textId="77777777" w:rsidR="00E563E1" w:rsidRDefault="002608EE">
      <w:pPr>
        <w:tabs>
          <w:tab w:val="left" w:pos="1145"/>
        </w:tabs>
        <w:ind w:firstLine="709"/>
        <w:jc w:val="both"/>
        <w:rPr>
          <w:rFonts w:cs="Times New Roman"/>
          <w:sz w:val="28"/>
          <w:szCs w:val="28"/>
        </w:rPr>
      </w:pPr>
      <w:r>
        <w:rPr>
          <w:rFonts w:cs="Times New Roman"/>
          <w:sz w:val="28"/>
          <w:szCs w:val="28"/>
        </w:rPr>
        <w:t>Повышение эффективности использования физической культуры и массового спорта для укрепления здоровья населения, гармоничного и всестороннего развития личности, совершенствования методик мотивации граждан к ведению здорового образа жизни и систематическим занятиям физической культурой и спортом.</w:t>
      </w:r>
    </w:p>
    <w:p w14:paraId="4417FC7A" w14:textId="77777777" w:rsidR="00E563E1" w:rsidRDefault="002608EE">
      <w:pPr>
        <w:tabs>
          <w:tab w:val="left" w:pos="1145"/>
        </w:tabs>
        <w:ind w:firstLine="709"/>
        <w:jc w:val="both"/>
        <w:rPr>
          <w:rFonts w:cs="Times New Roman"/>
          <w:sz w:val="28"/>
          <w:szCs w:val="28"/>
        </w:rPr>
      </w:pPr>
      <w:r>
        <w:rPr>
          <w:rFonts w:cs="Times New Roman"/>
          <w:sz w:val="28"/>
          <w:szCs w:val="28"/>
        </w:rPr>
        <w:t>Задачи Фестиваля:</w:t>
      </w:r>
    </w:p>
    <w:p w14:paraId="673DAEC2" w14:textId="77777777" w:rsidR="00E563E1" w:rsidRDefault="002608EE">
      <w:pPr>
        <w:tabs>
          <w:tab w:val="left" w:pos="1145"/>
        </w:tabs>
        <w:ind w:firstLine="709"/>
        <w:jc w:val="both"/>
        <w:rPr>
          <w:rFonts w:cs="Times New Roman"/>
          <w:sz w:val="28"/>
          <w:szCs w:val="28"/>
        </w:rPr>
      </w:pPr>
      <w:r>
        <w:rPr>
          <w:rFonts w:cs="Times New Roman"/>
          <w:sz w:val="28"/>
          <w:szCs w:val="28"/>
        </w:rPr>
        <w:t>- пропаганда комплекса ГТО как одного из инструментов вовлечения населения в систематические занятия физической культурой и спортом;</w:t>
      </w:r>
    </w:p>
    <w:p w14:paraId="44662B88" w14:textId="77777777" w:rsidR="00E563E1" w:rsidRDefault="002608EE">
      <w:pPr>
        <w:tabs>
          <w:tab w:val="left" w:pos="1145"/>
        </w:tabs>
        <w:ind w:firstLine="709"/>
        <w:jc w:val="both"/>
        <w:rPr>
          <w:rFonts w:cs="Times New Roman"/>
          <w:sz w:val="28"/>
          <w:szCs w:val="28"/>
        </w:rPr>
      </w:pPr>
      <w:r>
        <w:rPr>
          <w:rFonts w:cs="Times New Roman"/>
          <w:sz w:val="28"/>
          <w:szCs w:val="28"/>
        </w:rPr>
        <w:t xml:space="preserve">- совершенствование форм и методов физкультурно-спортивной </w:t>
      </w:r>
      <w:r>
        <w:rPr>
          <w:rFonts w:cs="Times New Roman"/>
          <w:sz w:val="28"/>
          <w:szCs w:val="28"/>
        </w:rPr>
        <w:br/>
        <w:t xml:space="preserve">и оздоровительной работы; </w:t>
      </w:r>
    </w:p>
    <w:p w14:paraId="1EA0DF31" w14:textId="77777777" w:rsidR="00E563E1" w:rsidRDefault="002608EE">
      <w:pPr>
        <w:tabs>
          <w:tab w:val="left" w:pos="1145"/>
        </w:tabs>
        <w:ind w:firstLine="709"/>
        <w:jc w:val="both"/>
        <w:rPr>
          <w:rFonts w:cs="Times New Roman"/>
          <w:sz w:val="28"/>
          <w:szCs w:val="28"/>
        </w:rPr>
      </w:pPr>
      <w:r>
        <w:rPr>
          <w:rFonts w:cs="Times New Roman"/>
          <w:sz w:val="28"/>
          <w:szCs w:val="28"/>
        </w:rPr>
        <w:t xml:space="preserve">- создание условий, мотивирующих различные категории населения </w:t>
      </w:r>
      <w:r>
        <w:rPr>
          <w:rFonts w:cs="Times New Roman"/>
          <w:sz w:val="28"/>
          <w:szCs w:val="28"/>
        </w:rPr>
        <w:br/>
        <w:t>к занятиям физической культурой и спортом;</w:t>
      </w:r>
    </w:p>
    <w:p w14:paraId="1C9F2C07" w14:textId="77777777" w:rsidR="00E563E1" w:rsidRDefault="002608EE">
      <w:pPr>
        <w:tabs>
          <w:tab w:val="left" w:pos="1145"/>
        </w:tabs>
        <w:ind w:firstLine="709"/>
        <w:jc w:val="both"/>
        <w:rPr>
          <w:rFonts w:cs="Times New Roman"/>
          <w:sz w:val="28"/>
          <w:szCs w:val="28"/>
        </w:rPr>
      </w:pPr>
      <w:r>
        <w:rPr>
          <w:rFonts w:cs="Times New Roman"/>
          <w:sz w:val="28"/>
          <w:szCs w:val="28"/>
        </w:rPr>
        <w:t xml:space="preserve">- поощрение лиц, систематически занимающихся физической культурой </w:t>
      </w:r>
      <w:r>
        <w:rPr>
          <w:rFonts w:cs="Times New Roman"/>
          <w:sz w:val="28"/>
          <w:szCs w:val="28"/>
        </w:rPr>
        <w:br/>
        <w:t>и спортом;</w:t>
      </w:r>
    </w:p>
    <w:p w14:paraId="2168B820" w14:textId="00DE10F1" w:rsidR="00E563E1" w:rsidRDefault="002608EE">
      <w:pPr>
        <w:tabs>
          <w:tab w:val="left" w:pos="1145"/>
        </w:tabs>
        <w:ind w:firstLine="709"/>
        <w:jc w:val="both"/>
        <w:rPr>
          <w:rFonts w:cs="Times New Roman"/>
          <w:sz w:val="28"/>
          <w:szCs w:val="28"/>
        </w:rPr>
      </w:pPr>
      <w:r>
        <w:rPr>
          <w:rFonts w:cs="Times New Roman"/>
          <w:sz w:val="28"/>
          <w:szCs w:val="28"/>
        </w:rPr>
        <w:t>- мониторинг уровня физической подготовле</w:t>
      </w:r>
      <w:r w:rsidR="00B749F1">
        <w:rPr>
          <w:rFonts w:cs="Times New Roman"/>
          <w:sz w:val="28"/>
          <w:szCs w:val="28"/>
        </w:rPr>
        <w:t>н</w:t>
      </w:r>
      <w:r w:rsidR="003A2E6E">
        <w:rPr>
          <w:rFonts w:cs="Times New Roman"/>
          <w:sz w:val="28"/>
          <w:szCs w:val="28"/>
        </w:rPr>
        <w:t>ности населения в возрасте от 20</w:t>
      </w:r>
      <w:r>
        <w:rPr>
          <w:rFonts w:cs="Times New Roman"/>
          <w:sz w:val="28"/>
          <w:szCs w:val="28"/>
        </w:rPr>
        <w:t xml:space="preserve"> до </w:t>
      </w:r>
      <w:r w:rsidR="00B749F1">
        <w:rPr>
          <w:rFonts w:cs="Times New Roman"/>
          <w:sz w:val="28"/>
          <w:szCs w:val="28"/>
        </w:rPr>
        <w:t>49</w:t>
      </w:r>
      <w:r>
        <w:rPr>
          <w:rFonts w:cs="Times New Roman"/>
          <w:sz w:val="28"/>
          <w:szCs w:val="28"/>
        </w:rPr>
        <w:t xml:space="preserve"> лет по результатам выполнения ими испытаний многоборья ГТО.</w:t>
      </w:r>
    </w:p>
    <w:p w14:paraId="496C6437" w14:textId="77777777" w:rsidR="00E563E1" w:rsidRDefault="002608EE">
      <w:pPr>
        <w:tabs>
          <w:tab w:val="left" w:pos="1145"/>
        </w:tabs>
        <w:ind w:firstLine="709"/>
        <w:jc w:val="both"/>
        <w:rPr>
          <w:rFonts w:cs="Times New Roman"/>
          <w:sz w:val="28"/>
          <w:szCs w:val="28"/>
          <w:lang w:eastAsia="ru-RU"/>
        </w:rPr>
      </w:pPr>
      <w:r>
        <w:rPr>
          <w:rFonts w:cs="Times New Roman"/>
          <w:sz w:val="28"/>
          <w:szCs w:val="28"/>
          <w:lang w:eastAsia="ru-RU"/>
        </w:rPr>
        <w:t>Привлечение внимания государственных структур и общественных организаций к развитию и внедрению многоборья ГТО в стране.</w:t>
      </w:r>
    </w:p>
    <w:p w14:paraId="5E4D5B7C" w14:textId="77777777" w:rsidR="00E563E1" w:rsidRDefault="002608EE">
      <w:pPr>
        <w:tabs>
          <w:tab w:val="left" w:pos="1145"/>
        </w:tabs>
        <w:ind w:firstLine="709"/>
        <w:jc w:val="both"/>
        <w:rPr>
          <w:rFonts w:cs="Times New Roman"/>
          <w:sz w:val="28"/>
          <w:szCs w:val="28"/>
          <w:lang w:eastAsia="ru-RU"/>
        </w:rPr>
      </w:pPr>
      <w:r>
        <w:rPr>
          <w:rFonts w:cs="Times New Roman"/>
          <w:sz w:val="28"/>
          <w:szCs w:val="28"/>
          <w:lang w:eastAsia="ru-RU"/>
        </w:rPr>
        <w:t>Запрещается оказывать противоправное влияние на результаты спортивных соревнований, включенных в настоящее положение о краевых официальных спортивных соревнованиях.</w:t>
      </w:r>
    </w:p>
    <w:p w14:paraId="58BB8527" w14:textId="77777777" w:rsidR="00E563E1" w:rsidRDefault="002608EE">
      <w:pPr>
        <w:tabs>
          <w:tab w:val="left" w:pos="1145"/>
        </w:tabs>
        <w:ind w:firstLine="709"/>
        <w:jc w:val="both"/>
        <w:rPr>
          <w:rFonts w:cs="Times New Roman"/>
          <w:sz w:val="28"/>
          <w:szCs w:val="28"/>
          <w:lang w:eastAsia="ru-RU"/>
        </w:rPr>
      </w:pPr>
      <w:r>
        <w:rPr>
          <w:rFonts w:cs="Times New Roman"/>
          <w:sz w:val="28"/>
          <w:szCs w:val="28"/>
          <w:lang w:eastAsia="ru-RU"/>
        </w:rPr>
        <w:t xml:space="preserve">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w:t>
      </w:r>
      <w:r>
        <w:rPr>
          <w:rFonts w:cs="Times New Roman"/>
          <w:sz w:val="28"/>
          <w:szCs w:val="28"/>
          <w:lang w:eastAsia="ru-RU"/>
        </w:rPr>
        <w:br/>
        <w:t>3 части 4 статьи 26.2 Федерального закона от 4 декабря 2007 года № 329-ФЗ «О физической культуре и спорте в Российской Федерации».</w:t>
      </w:r>
    </w:p>
    <w:p w14:paraId="45E86106" w14:textId="77777777" w:rsidR="00E563E1" w:rsidRDefault="00E563E1">
      <w:pPr>
        <w:tabs>
          <w:tab w:val="left" w:pos="1145"/>
        </w:tabs>
        <w:ind w:firstLine="709"/>
        <w:jc w:val="both"/>
        <w:rPr>
          <w:rFonts w:cs="Times New Roman"/>
          <w:sz w:val="28"/>
          <w:szCs w:val="28"/>
          <w:lang w:eastAsia="ru-RU"/>
        </w:rPr>
      </w:pPr>
    </w:p>
    <w:p w14:paraId="2CF01298" w14:textId="77777777" w:rsidR="00E563E1" w:rsidRDefault="00E563E1">
      <w:pPr>
        <w:widowControl w:val="0"/>
        <w:spacing w:line="320" w:lineRule="exact"/>
        <w:ind w:firstLine="760"/>
        <w:jc w:val="both"/>
        <w:rPr>
          <w:rFonts w:cs="Times New Roman"/>
          <w:sz w:val="28"/>
          <w:szCs w:val="28"/>
          <w:shd w:val="clear" w:color="auto" w:fill="FFFFFF"/>
          <w:lang w:eastAsia="ru-RU"/>
        </w:rPr>
      </w:pPr>
    </w:p>
    <w:p w14:paraId="11061A80" w14:textId="77777777" w:rsidR="00E563E1" w:rsidRDefault="002608EE">
      <w:pPr>
        <w:jc w:val="center"/>
        <w:rPr>
          <w:rFonts w:cs="Times New Roman"/>
          <w:b/>
          <w:bCs/>
          <w:sz w:val="28"/>
          <w:szCs w:val="28"/>
          <w:lang w:eastAsia="ru-RU"/>
        </w:rPr>
      </w:pPr>
      <w:bookmarkStart w:id="1" w:name="bookmark1"/>
      <w:r>
        <w:rPr>
          <w:rFonts w:cs="Times New Roman"/>
          <w:b/>
          <w:sz w:val="28"/>
          <w:szCs w:val="24"/>
          <w:lang w:val="en-US" w:eastAsia="ru-RU"/>
        </w:rPr>
        <w:t>II</w:t>
      </w:r>
      <w:r>
        <w:rPr>
          <w:rFonts w:cs="Times New Roman"/>
          <w:b/>
          <w:sz w:val="28"/>
          <w:szCs w:val="24"/>
          <w:lang w:eastAsia="ru-RU"/>
        </w:rPr>
        <w:t>. ПРАВА И ОБЯЗАННОСТИ ОРГАНИЗАТОРОВ СПОРТИВНЫХ СОРЕВНОВАНИЙ</w:t>
      </w:r>
      <w:bookmarkEnd w:id="1"/>
    </w:p>
    <w:p w14:paraId="32336CB4" w14:textId="77777777" w:rsidR="00E563E1" w:rsidRDefault="00E563E1">
      <w:pPr>
        <w:jc w:val="center"/>
        <w:rPr>
          <w:rFonts w:cs="Times New Roman"/>
          <w:b/>
          <w:bCs/>
          <w:sz w:val="28"/>
          <w:szCs w:val="28"/>
          <w:lang w:eastAsia="ru-RU"/>
        </w:rPr>
      </w:pPr>
    </w:p>
    <w:p w14:paraId="72684C3C" w14:textId="77777777" w:rsidR="00B749F1" w:rsidRPr="00FD3922" w:rsidRDefault="00B749F1" w:rsidP="00B749F1">
      <w:pPr>
        <w:ind w:firstLine="709"/>
        <w:jc w:val="both"/>
        <w:rPr>
          <w:sz w:val="28"/>
          <w:szCs w:val="28"/>
        </w:rPr>
      </w:pPr>
      <w:r w:rsidRPr="00FD3922">
        <w:rPr>
          <w:sz w:val="28"/>
          <w:szCs w:val="28"/>
        </w:rPr>
        <w:t>Общее руководство организацией и проведением Фестиваля осуществляет комитет по физической культуре и спорту города Барнаула.</w:t>
      </w:r>
    </w:p>
    <w:p w14:paraId="26418C5D" w14:textId="77777777" w:rsidR="00B749F1" w:rsidRPr="00FD3922" w:rsidRDefault="00B749F1" w:rsidP="00B749F1">
      <w:pPr>
        <w:ind w:firstLine="709"/>
        <w:jc w:val="both"/>
        <w:rPr>
          <w:sz w:val="28"/>
          <w:szCs w:val="28"/>
        </w:rPr>
      </w:pPr>
      <w:r w:rsidRPr="00FD3922">
        <w:rPr>
          <w:sz w:val="28"/>
          <w:szCs w:val="28"/>
        </w:rPr>
        <w:t xml:space="preserve">Непосредственное руководство подготовкой и проведения Фестиваля осуществляет МАУ «Центр спортивно-массовой работы и тестирования ВФСК «ГТО». </w:t>
      </w:r>
    </w:p>
    <w:p w14:paraId="3BB29B49" w14:textId="77777777" w:rsidR="00B749F1" w:rsidRDefault="00B749F1" w:rsidP="00B749F1">
      <w:pPr>
        <w:ind w:firstLine="709"/>
        <w:jc w:val="both"/>
        <w:rPr>
          <w:sz w:val="28"/>
          <w:szCs w:val="28"/>
        </w:rPr>
      </w:pPr>
      <w:r w:rsidRPr="00FD3922">
        <w:rPr>
          <w:sz w:val="28"/>
          <w:szCs w:val="28"/>
        </w:rPr>
        <w:lastRenderedPageBreak/>
        <w:t>Составы судейской коллегий по видам испытаний формируются из числа судей, имеющих судейскую категорию по видам спорта, дисциплины и упражнения которых входят в состав Комплекса ГТО, в соответствии с методическими рекомендациями по организации судейства мероприятий Всероссийского физкультурно-спортивного комплекса «Готов к труду и обороне», утвержденным</w:t>
      </w:r>
      <w:r>
        <w:rPr>
          <w:sz w:val="28"/>
          <w:szCs w:val="28"/>
        </w:rPr>
        <w:t xml:space="preserve">и приказом </w:t>
      </w:r>
      <w:proofErr w:type="spellStart"/>
      <w:r>
        <w:rPr>
          <w:sz w:val="28"/>
          <w:szCs w:val="28"/>
        </w:rPr>
        <w:t>Минспорта</w:t>
      </w:r>
      <w:proofErr w:type="spellEnd"/>
      <w:r>
        <w:rPr>
          <w:sz w:val="28"/>
          <w:szCs w:val="28"/>
        </w:rPr>
        <w:t xml:space="preserve"> России от 22.02.2023</w:t>
      </w:r>
      <w:r w:rsidRPr="00FD3922">
        <w:rPr>
          <w:sz w:val="28"/>
          <w:szCs w:val="28"/>
        </w:rPr>
        <w:t xml:space="preserve"> № </w:t>
      </w:r>
      <w:r>
        <w:rPr>
          <w:sz w:val="28"/>
          <w:szCs w:val="28"/>
        </w:rPr>
        <w:t>11</w:t>
      </w:r>
      <w:r w:rsidRPr="00FD3922">
        <w:rPr>
          <w:sz w:val="28"/>
          <w:szCs w:val="28"/>
        </w:rPr>
        <w:t>7.</w:t>
      </w:r>
    </w:p>
    <w:p w14:paraId="27C1B324" w14:textId="77777777" w:rsidR="00E563E1" w:rsidRDefault="00E563E1">
      <w:pPr>
        <w:tabs>
          <w:tab w:val="left" w:pos="1145"/>
        </w:tabs>
        <w:ind w:firstLine="709"/>
        <w:jc w:val="both"/>
        <w:rPr>
          <w:rFonts w:cs="Times New Roman"/>
          <w:sz w:val="28"/>
          <w:szCs w:val="28"/>
          <w:lang w:eastAsia="ru-RU"/>
        </w:rPr>
      </w:pPr>
    </w:p>
    <w:p w14:paraId="1EE5F6E9" w14:textId="77777777" w:rsidR="00E563E1" w:rsidRDefault="00E563E1">
      <w:pPr>
        <w:tabs>
          <w:tab w:val="left" w:pos="1130"/>
        </w:tabs>
        <w:jc w:val="both"/>
        <w:rPr>
          <w:rFonts w:cs="Times New Roman"/>
          <w:sz w:val="28"/>
          <w:szCs w:val="28"/>
          <w:shd w:val="clear" w:color="auto" w:fill="FFFFFF"/>
          <w:lang w:eastAsia="ru-RU"/>
        </w:rPr>
      </w:pPr>
    </w:p>
    <w:p w14:paraId="773E00D6" w14:textId="77777777" w:rsidR="00E563E1" w:rsidRDefault="002608EE">
      <w:pPr>
        <w:widowControl w:val="0"/>
        <w:tabs>
          <w:tab w:val="left" w:pos="902"/>
        </w:tabs>
        <w:spacing w:after="60" w:line="320" w:lineRule="exact"/>
        <w:ind w:left="380"/>
        <w:jc w:val="center"/>
        <w:rPr>
          <w:rFonts w:cs="Times New Roman"/>
          <w:b/>
          <w:bCs/>
          <w:color w:val="000000"/>
          <w:sz w:val="28"/>
          <w:szCs w:val="28"/>
          <w:shd w:val="clear" w:color="auto" w:fill="FFFFFF"/>
          <w:lang w:eastAsia="ru-RU"/>
        </w:rPr>
      </w:pPr>
      <w:r>
        <w:rPr>
          <w:rFonts w:cs="Times New Roman"/>
          <w:b/>
          <w:bCs/>
          <w:color w:val="000000"/>
          <w:sz w:val="28"/>
          <w:szCs w:val="28"/>
          <w:shd w:val="clear" w:color="auto" w:fill="FFFFFF"/>
          <w:lang w:val="en-US" w:eastAsia="ru-RU"/>
        </w:rPr>
        <w:t>III</w:t>
      </w:r>
      <w:r>
        <w:rPr>
          <w:rFonts w:cs="Times New Roman"/>
          <w:b/>
          <w:bCs/>
          <w:color w:val="000000"/>
          <w:sz w:val="28"/>
          <w:szCs w:val="28"/>
          <w:shd w:val="clear" w:color="auto" w:fill="FFFFFF"/>
          <w:lang w:eastAsia="ru-RU"/>
        </w:rPr>
        <w:t>. ОБЕСПЕЧЕНИЕ БЕЗОПАСНОСТИ УЧАСТНИКОВ И ЗРИТЕЛЕЙ, МЕДИЦИНСКОЕ ОБЕСПЕЧЕНИЕ, АНТИДОПИНГОВОЕ ОБЕСПЕЧЕНИЕ СПОРТИВНЫХ СОРЕВНОВАНИЙ</w:t>
      </w:r>
    </w:p>
    <w:p w14:paraId="6E8F0CB3" w14:textId="77777777" w:rsidR="00E563E1" w:rsidRDefault="00E563E1">
      <w:pPr>
        <w:widowControl w:val="0"/>
        <w:tabs>
          <w:tab w:val="left" w:pos="902"/>
        </w:tabs>
        <w:spacing w:after="60" w:line="320" w:lineRule="exact"/>
        <w:ind w:left="380"/>
        <w:jc w:val="center"/>
        <w:rPr>
          <w:rFonts w:cs="Times New Roman"/>
          <w:b/>
          <w:bCs/>
          <w:color w:val="000000"/>
          <w:sz w:val="28"/>
          <w:szCs w:val="28"/>
          <w:shd w:val="clear" w:color="auto" w:fill="FFFFFF"/>
          <w:lang w:eastAsia="ru-RU"/>
        </w:rPr>
      </w:pPr>
    </w:p>
    <w:p w14:paraId="12177367" w14:textId="77777777" w:rsidR="00E563E1" w:rsidRDefault="002608EE">
      <w:pPr>
        <w:tabs>
          <w:tab w:val="left" w:pos="1145"/>
        </w:tabs>
        <w:ind w:firstLine="709"/>
        <w:jc w:val="both"/>
        <w:rPr>
          <w:rFonts w:cs="Times New Roman"/>
          <w:sz w:val="28"/>
          <w:szCs w:val="28"/>
          <w:lang w:eastAsia="ru-RU"/>
        </w:rPr>
      </w:pPr>
      <w:r>
        <w:rPr>
          <w:rFonts w:cs="Times New Roman"/>
          <w:sz w:val="28"/>
          <w:szCs w:val="28"/>
          <w:lang w:eastAsia="ru-RU"/>
        </w:rPr>
        <w:t xml:space="preserve">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w:t>
      </w:r>
      <w:r>
        <w:rPr>
          <w:rFonts w:cs="Times New Roman"/>
          <w:sz w:val="28"/>
          <w:szCs w:val="28"/>
          <w:lang w:eastAsia="ru-RU"/>
        </w:rPr>
        <w:br/>
        <w:t>18 апреля 2014 г. № 353.</w:t>
      </w:r>
    </w:p>
    <w:p w14:paraId="0FE32CC3" w14:textId="77777777" w:rsidR="00E563E1" w:rsidRDefault="002608EE">
      <w:pPr>
        <w:tabs>
          <w:tab w:val="left" w:pos="1145"/>
        </w:tabs>
        <w:ind w:firstLine="709"/>
        <w:jc w:val="both"/>
        <w:rPr>
          <w:rFonts w:cs="Times New Roman"/>
          <w:sz w:val="28"/>
          <w:szCs w:val="28"/>
          <w:lang w:eastAsia="ru-RU"/>
        </w:rPr>
      </w:pPr>
      <w:r>
        <w:rPr>
          <w:sz w:val="28"/>
          <w:szCs w:val="28"/>
        </w:rPr>
        <w:t xml:space="preserve">Ответственность за выполнение требований безопасности при проведении соревнований возлагается на </w:t>
      </w:r>
      <w:r>
        <w:rPr>
          <w:rFonts w:cs="Times New Roman"/>
          <w:sz w:val="28"/>
          <w:szCs w:val="28"/>
          <w:lang w:eastAsia="ru-RU"/>
        </w:rPr>
        <w:t>Региональную физкультурно-спортивную общественную организацию «Федерация Многоборья Готов к труду и обороне Алтайского края»</w:t>
      </w:r>
    </w:p>
    <w:p w14:paraId="28B2FCDA" w14:textId="77777777" w:rsidR="00E563E1" w:rsidRDefault="002608EE">
      <w:pPr>
        <w:tabs>
          <w:tab w:val="left" w:pos="1145"/>
        </w:tabs>
        <w:ind w:firstLine="709"/>
        <w:jc w:val="both"/>
        <w:rPr>
          <w:rFonts w:cs="Times New Roman"/>
          <w:sz w:val="28"/>
          <w:szCs w:val="28"/>
          <w:lang w:eastAsia="ru-RU"/>
        </w:rPr>
      </w:pPr>
      <w:r>
        <w:rPr>
          <w:rFonts w:cs="Times New Roman"/>
          <w:sz w:val="28"/>
          <w:szCs w:val="28"/>
          <w:lang w:eastAsia="ru-RU"/>
        </w:rPr>
        <w:t>Участие в спортивных соревнованиях осуществляется только при наличии полиса страхования жизни и здоровья от несчастных случаев, который представляется в комиссию по допуску участников на каждого участника спортивных соревнований. Страхование участников спортивных соревнований может производиться как за счет бюджетных, так и внебюджетных средств, в соответствии с законодательством Российской Федерации и субъектов Российской Федерации.</w:t>
      </w:r>
    </w:p>
    <w:p w14:paraId="759B0724" w14:textId="77777777" w:rsidR="00E563E1" w:rsidRDefault="002608EE">
      <w:pPr>
        <w:tabs>
          <w:tab w:val="left" w:pos="1145"/>
        </w:tabs>
        <w:ind w:firstLine="709"/>
        <w:jc w:val="both"/>
        <w:rPr>
          <w:rFonts w:cs="Times New Roman"/>
          <w:sz w:val="28"/>
          <w:szCs w:val="28"/>
          <w:lang w:eastAsia="ru-RU"/>
        </w:rPr>
      </w:pPr>
      <w:r>
        <w:rPr>
          <w:rFonts w:cs="Times New Roman"/>
          <w:sz w:val="28"/>
          <w:szCs w:val="28"/>
          <w:lang w:eastAsia="ru-RU"/>
        </w:rPr>
        <w:t>Приказом Министерства здравоохранения Российской Федерации от 23.10.2020 г.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14:paraId="2C9E508A" w14:textId="492C06E8" w:rsidR="00E563E1" w:rsidRDefault="002608EE" w:rsidP="00B749F1">
      <w:pPr>
        <w:tabs>
          <w:tab w:val="left" w:pos="1145"/>
        </w:tabs>
        <w:ind w:firstLine="709"/>
        <w:jc w:val="both"/>
        <w:rPr>
          <w:rFonts w:cs="Times New Roman"/>
          <w:color w:val="000000"/>
          <w:sz w:val="28"/>
          <w:szCs w:val="28"/>
          <w:lang w:eastAsia="ru-RU"/>
        </w:rPr>
      </w:pPr>
      <w:r>
        <w:rPr>
          <w:rFonts w:cs="Times New Roman"/>
          <w:sz w:val="28"/>
          <w:szCs w:val="28"/>
          <w:lang w:eastAsia="ru-RU"/>
        </w:rPr>
        <w:t xml:space="preserve">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утвержденными приказом </w:t>
      </w:r>
      <w:proofErr w:type="spellStart"/>
      <w:r>
        <w:rPr>
          <w:rFonts w:cs="Times New Roman"/>
          <w:sz w:val="28"/>
          <w:szCs w:val="28"/>
          <w:lang w:eastAsia="ru-RU"/>
        </w:rPr>
        <w:t>Минспорта</w:t>
      </w:r>
      <w:proofErr w:type="spellEnd"/>
      <w:r>
        <w:rPr>
          <w:rFonts w:cs="Times New Roman"/>
          <w:sz w:val="28"/>
          <w:szCs w:val="28"/>
          <w:lang w:eastAsia="ru-RU"/>
        </w:rPr>
        <w:t xml:space="preserve"> России от 24 июня 2021 г. № 464. </w:t>
      </w:r>
    </w:p>
    <w:p w14:paraId="580A9711" w14:textId="77777777" w:rsidR="00E563E1" w:rsidRDefault="00E563E1">
      <w:pPr>
        <w:widowControl w:val="0"/>
        <w:rPr>
          <w:rFonts w:cs="Times New Roman"/>
          <w:b/>
          <w:sz w:val="28"/>
          <w:lang w:eastAsia="ru-RU"/>
        </w:rPr>
        <w:sectPr w:rsidR="00E563E1">
          <w:pgSz w:w="11906" w:h="16838"/>
          <w:pgMar w:top="1134" w:right="851" w:bottom="1134" w:left="1701" w:header="709" w:footer="709" w:gutter="0"/>
          <w:cols w:space="708"/>
          <w:docGrid w:linePitch="360"/>
        </w:sectPr>
      </w:pPr>
    </w:p>
    <w:p w14:paraId="07DE531E" w14:textId="77777777" w:rsidR="00E563E1" w:rsidRDefault="002608EE">
      <w:pPr>
        <w:widowControl w:val="0"/>
        <w:jc w:val="center"/>
        <w:rPr>
          <w:rFonts w:cs="Times New Roman"/>
          <w:b/>
          <w:sz w:val="28"/>
          <w:lang w:eastAsia="ru-RU"/>
        </w:rPr>
      </w:pPr>
      <w:r>
        <w:rPr>
          <w:rFonts w:cs="Times New Roman"/>
          <w:b/>
          <w:sz w:val="28"/>
          <w:lang w:val="en-US" w:eastAsia="ru-RU"/>
        </w:rPr>
        <w:lastRenderedPageBreak/>
        <w:t>IV</w:t>
      </w:r>
      <w:r>
        <w:rPr>
          <w:rFonts w:cs="Times New Roman"/>
          <w:b/>
          <w:sz w:val="28"/>
          <w:lang w:eastAsia="ru-RU"/>
        </w:rPr>
        <w:t xml:space="preserve">. </w:t>
      </w:r>
      <w:r>
        <w:rPr>
          <w:rFonts w:cs="Times New Roman"/>
          <w:b/>
          <w:caps/>
          <w:sz w:val="28"/>
          <w:lang w:eastAsia="ru-RU"/>
        </w:rPr>
        <w:t>Общие сведения о спортивном соревновании</w:t>
      </w:r>
    </w:p>
    <w:tbl>
      <w:tblPr>
        <w:tblpPr w:leftFromText="180" w:rightFromText="180" w:vertAnchor="text" w:horzAnchor="margin" w:tblpX="-527" w:tblpY="665"/>
        <w:tblW w:w="15894" w:type="dxa"/>
        <w:tblLayout w:type="fixed"/>
        <w:tblCellMar>
          <w:top w:w="75" w:type="dxa"/>
          <w:left w:w="40" w:type="dxa"/>
          <w:bottom w:w="75" w:type="dxa"/>
          <w:right w:w="40" w:type="dxa"/>
        </w:tblCellMar>
        <w:tblLook w:val="04A0" w:firstRow="1" w:lastRow="0" w:firstColumn="1" w:lastColumn="0" w:noHBand="0" w:noVBand="1"/>
      </w:tblPr>
      <w:tblGrid>
        <w:gridCol w:w="428"/>
        <w:gridCol w:w="2999"/>
        <w:gridCol w:w="1286"/>
        <w:gridCol w:w="1286"/>
        <w:gridCol w:w="714"/>
        <w:gridCol w:w="856"/>
        <w:gridCol w:w="714"/>
        <w:gridCol w:w="686"/>
        <w:gridCol w:w="886"/>
        <w:gridCol w:w="1389"/>
        <w:gridCol w:w="1079"/>
        <w:gridCol w:w="1184"/>
        <w:gridCol w:w="957"/>
        <w:gridCol w:w="1430"/>
      </w:tblGrid>
      <w:tr w:rsidR="00E563E1" w14:paraId="5C58216F" w14:textId="77777777">
        <w:trPr>
          <w:trHeight w:val="151"/>
        </w:trPr>
        <w:tc>
          <w:tcPr>
            <w:tcW w:w="428" w:type="dxa"/>
            <w:vMerge w:val="restart"/>
            <w:tcBorders>
              <w:top w:val="single" w:sz="8" w:space="0" w:color="000000"/>
              <w:left w:val="single" w:sz="8" w:space="0" w:color="000000"/>
              <w:bottom w:val="single" w:sz="8" w:space="0" w:color="000000"/>
              <w:right w:val="single" w:sz="8" w:space="0" w:color="000000"/>
            </w:tcBorders>
            <w:vAlign w:val="center"/>
          </w:tcPr>
          <w:p w14:paraId="772762F6" w14:textId="77777777" w:rsidR="00E563E1" w:rsidRDefault="002608EE">
            <w:pPr>
              <w:widowControl w:val="0"/>
              <w:jc w:val="center"/>
              <w:rPr>
                <w:rFonts w:cs="Times New Roman"/>
                <w:sz w:val="24"/>
                <w:szCs w:val="24"/>
                <w:lang w:eastAsia="ru-RU"/>
              </w:rPr>
            </w:pPr>
            <w:r>
              <w:rPr>
                <w:rFonts w:cs="Times New Roman"/>
                <w:sz w:val="24"/>
                <w:szCs w:val="24"/>
                <w:lang w:eastAsia="ru-RU"/>
              </w:rPr>
              <w:t>№</w:t>
            </w:r>
          </w:p>
          <w:p w14:paraId="3D0C78FE" w14:textId="77777777" w:rsidR="00E563E1" w:rsidRDefault="002608EE">
            <w:pPr>
              <w:widowControl w:val="0"/>
              <w:jc w:val="center"/>
              <w:rPr>
                <w:rFonts w:cs="Times New Roman"/>
                <w:sz w:val="24"/>
                <w:szCs w:val="24"/>
                <w:lang w:eastAsia="ru-RU"/>
              </w:rPr>
            </w:pPr>
            <w:r>
              <w:rPr>
                <w:rFonts w:cs="Times New Roman"/>
                <w:sz w:val="24"/>
                <w:szCs w:val="24"/>
                <w:lang w:eastAsia="ru-RU"/>
              </w:rPr>
              <w:t>п/п</w:t>
            </w:r>
          </w:p>
        </w:tc>
        <w:tc>
          <w:tcPr>
            <w:tcW w:w="2999" w:type="dxa"/>
            <w:vMerge w:val="restart"/>
            <w:tcBorders>
              <w:top w:val="single" w:sz="8" w:space="0" w:color="000000"/>
              <w:left w:val="single" w:sz="8" w:space="0" w:color="000000"/>
              <w:bottom w:val="single" w:sz="8" w:space="0" w:color="000000"/>
              <w:right w:val="single" w:sz="8" w:space="0" w:color="000000"/>
            </w:tcBorders>
            <w:vAlign w:val="center"/>
          </w:tcPr>
          <w:p w14:paraId="228A8B68" w14:textId="77777777" w:rsidR="00E563E1" w:rsidRDefault="002608EE">
            <w:pPr>
              <w:widowControl w:val="0"/>
              <w:jc w:val="center"/>
              <w:rPr>
                <w:rFonts w:cs="Times New Roman"/>
                <w:sz w:val="24"/>
                <w:szCs w:val="24"/>
                <w:lang w:eastAsia="ru-RU"/>
              </w:rPr>
            </w:pPr>
            <w:r>
              <w:rPr>
                <w:rFonts w:cs="Times New Roman"/>
                <w:sz w:val="24"/>
                <w:szCs w:val="24"/>
                <w:lang w:eastAsia="ru-RU"/>
              </w:rPr>
              <w:t xml:space="preserve">Место проведения спортивных соревнований </w:t>
            </w:r>
          </w:p>
        </w:tc>
        <w:tc>
          <w:tcPr>
            <w:tcW w:w="1286" w:type="dxa"/>
            <w:vMerge w:val="restart"/>
            <w:tcBorders>
              <w:top w:val="single" w:sz="8" w:space="0" w:color="000000"/>
              <w:left w:val="single" w:sz="8" w:space="0" w:color="000000"/>
              <w:bottom w:val="single" w:sz="8" w:space="0" w:color="000000"/>
              <w:right w:val="single" w:sz="8" w:space="0" w:color="000000"/>
            </w:tcBorders>
            <w:vAlign w:val="center"/>
          </w:tcPr>
          <w:p w14:paraId="3812D42C" w14:textId="77777777" w:rsidR="00E563E1" w:rsidRDefault="002608EE">
            <w:pPr>
              <w:widowControl w:val="0"/>
              <w:jc w:val="center"/>
              <w:rPr>
                <w:rFonts w:cs="Times New Roman"/>
                <w:sz w:val="24"/>
                <w:szCs w:val="24"/>
                <w:lang w:eastAsia="ru-RU"/>
              </w:rPr>
            </w:pPr>
            <w:r>
              <w:rPr>
                <w:rFonts w:cs="Times New Roman"/>
                <w:sz w:val="24"/>
                <w:szCs w:val="24"/>
                <w:lang w:eastAsia="ru-RU"/>
              </w:rPr>
              <w:t>Характер подведения</w:t>
            </w:r>
          </w:p>
          <w:p w14:paraId="45626916" w14:textId="77777777" w:rsidR="00E563E1" w:rsidRDefault="002608EE">
            <w:pPr>
              <w:widowControl w:val="0"/>
              <w:jc w:val="center"/>
              <w:rPr>
                <w:rFonts w:cs="Times New Roman"/>
                <w:sz w:val="24"/>
                <w:szCs w:val="24"/>
                <w:vertAlign w:val="superscript"/>
                <w:lang w:eastAsia="ru-RU"/>
              </w:rPr>
            </w:pPr>
            <w:r>
              <w:rPr>
                <w:rFonts w:cs="Times New Roman"/>
                <w:sz w:val="24"/>
                <w:szCs w:val="24"/>
                <w:lang w:eastAsia="ru-RU"/>
              </w:rPr>
              <w:t>итогов спортивно-</w:t>
            </w:r>
            <w:proofErr w:type="spellStart"/>
            <w:r>
              <w:rPr>
                <w:rFonts w:cs="Times New Roman"/>
                <w:sz w:val="24"/>
                <w:szCs w:val="24"/>
                <w:lang w:eastAsia="ru-RU"/>
              </w:rPr>
              <w:t>го</w:t>
            </w:r>
            <w:proofErr w:type="spellEnd"/>
            <w:r>
              <w:rPr>
                <w:rFonts w:cs="Times New Roman"/>
                <w:sz w:val="24"/>
                <w:szCs w:val="24"/>
                <w:lang w:eastAsia="ru-RU"/>
              </w:rPr>
              <w:t xml:space="preserve"> </w:t>
            </w:r>
            <w:proofErr w:type="spellStart"/>
            <w:r>
              <w:rPr>
                <w:rFonts w:cs="Times New Roman"/>
                <w:sz w:val="24"/>
                <w:szCs w:val="24"/>
                <w:lang w:eastAsia="ru-RU"/>
              </w:rPr>
              <w:t>соревнова-ния</w:t>
            </w:r>
            <w:proofErr w:type="spellEnd"/>
          </w:p>
        </w:tc>
        <w:tc>
          <w:tcPr>
            <w:tcW w:w="1286" w:type="dxa"/>
            <w:vMerge w:val="restart"/>
            <w:tcBorders>
              <w:top w:val="single" w:sz="8" w:space="0" w:color="000000"/>
              <w:left w:val="single" w:sz="8" w:space="0" w:color="000000"/>
              <w:bottom w:val="single" w:sz="8" w:space="0" w:color="000000"/>
              <w:right w:val="single" w:sz="8" w:space="0" w:color="000000"/>
            </w:tcBorders>
            <w:vAlign w:val="center"/>
          </w:tcPr>
          <w:p w14:paraId="6B66474F" w14:textId="77777777" w:rsidR="00E563E1" w:rsidRDefault="002608EE">
            <w:pPr>
              <w:widowControl w:val="0"/>
              <w:jc w:val="center"/>
              <w:rPr>
                <w:rFonts w:cs="Times New Roman"/>
                <w:sz w:val="24"/>
                <w:szCs w:val="24"/>
                <w:lang w:eastAsia="ru-RU"/>
              </w:rPr>
            </w:pPr>
            <w:proofErr w:type="spellStart"/>
            <w:proofErr w:type="gramStart"/>
            <w:r>
              <w:rPr>
                <w:rFonts w:cs="Times New Roman"/>
                <w:sz w:val="24"/>
                <w:szCs w:val="24"/>
                <w:lang w:eastAsia="ru-RU"/>
              </w:rPr>
              <w:t>Планируе</w:t>
            </w:r>
            <w:proofErr w:type="spellEnd"/>
            <w:r>
              <w:rPr>
                <w:rFonts w:cs="Times New Roman"/>
                <w:sz w:val="24"/>
                <w:szCs w:val="24"/>
                <w:lang w:eastAsia="ru-RU"/>
              </w:rPr>
              <w:t>-мое</w:t>
            </w:r>
            <w:proofErr w:type="gramEnd"/>
            <w:r>
              <w:rPr>
                <w:rFonts w:cs="Times New Roman"/>
                <w:sz w:val="24"/>
                <w:szCs w:val="24"/>
                <w:lang w:eastAsia="ru-RU"/>
              </w:rPr>
              <w:t xml:space="preserve"> количество участников спортивно-</w:t>
            </w:r>
            <w:proofErr w:type="spellStart"/>
            <w:r>
              <w:rPr>
                <w:rFonts w:cs="Times New Roman"/>
                <w:sz w:val="24"/>
                <w:szCs w:val="24"/>
                <w:lang w:eastAsia="ru-RU"/>
              </w:rPr>
              <w:t>го</w:t>
            </w:r>
            <w:proofErr w:type="spellEnd"/>
            <w:r>
              <w:rPr>
                <w:rFonts w:cs="Times New Roman"/>
                <w:sz w:val="24"/>
                <w:szCs w:val="24"/>
                <w:lang w:eastAsia="ru-RU"/>
              </w:rPr>
              <w:t xml:space="preserve"> </w:t>
            </w:r>
            <w:proofErr w:type="spellStart"/>
            <w:r>
              <w:rPr>
                <w:rFonts w:cs="Times New Roman"/>
                <w:sz w:val="24"/>
                <w:szCs w:val="24"/>
                <w:lang w:eastAsia="ru-RU"/>
              </w:rPr>
              <w:t>соревнова-ния</w:t>
            </w:r>
            <w:proofErr w:type="spellEnd"/>
          </w:p>
          <w:p w14:paraId="4DCA8521" w14:textId="77777777" w:rsidR="00E563E1" w:rsidRDefault="002608EE">
            <w:pPr>
              <w:widowControl w:val="0"/>
              <w:jc w:val="center"/>
              <w:rPr>
                <w:rFonts w:cs="Times New Roman"/>
                <w:sz w:val="24"/>
                <w:szCs w:val="24"/>
                <w:lang w:eastAsia="ru-RU"/>
              </w:rPr>
            </w:pPr>
            <w:r>
              <w:rPr>
                <w:rFonts w:cs="Times New Roman"/>
                <w:sz w:val="24"/>
                <w:szCs w:val="24"/>
                <w:lang w:eastAsia="ru-RU"/>
              </w:rPr>
              <w:t>(чел.)</w:t>
            </w:r>
          </w:p>
        </w:tc>
        <w:tc>
          <w:tcPr>
            <w:tcW w:w="2970" w:type="dxa"/>
            <w:gridSpan w:val="4"/>
            <w:tcBorders>
              <w:top w:val="single" w:sz="8" w:space="0" w:color="000000"/>
              <w:left w:val="single" w:sz="8" w:space="0" w:color="000000"/>
              <w:bottom w:val="single" w:sz="8" w:space="0" w:color="000000"/>
              <w:right w:val="single" w:sz="8" w:space="0" w:color="000000"/>
            </w:tcBorders>
            <w:vAlign w:val="center"/>
          </w:tcPr>
          <w:p w14:paraId="6D621E53" w14:textId="77777777" w:rsidR="00E563E1" w:rsidRDefault="002608EE">
            <w:pPr>
              <w:widowControl w:val="0"/>
              <w:jc w:val="center"/>
              <w:rPr>
                <w:rFonts w:cs="Times New Roman"/>
                <w:sz w:val="24"/>
                <w:szCs w:val="24"/>
                <w:lang w:eastAsia="ru-RU"/>
              </w:rPr>
            </w:pPr>
            <w:r>
              <w:rPr>
                <w:rFonts w:cs="Times New Roman"/>
                <w:sz w:val="24"/>
                <w:szCs w:val="24"/>
                <w:lang w:eastAsia="ru-RU"/>
              </w:rPr>
              <w:t xml:space="preserve">Состав сборной команды муниципального образования </w:t>
            </w:r>
          </w:p>
        </w:tc>
        <w:tc>
          <w:tcPr>
            <w:tcW w:w="886" w:type="dxa"/>
            <w:vMerge w:val="restart"/>
            <w:tcBorders>
              <w:top w:val="single" w:sz="8" w:space="0" w:color="000000"/>
              <w:left w:val="single" w:sz="8" w:space="0" w:color="000000"/>
              <w:bottom w:val="single" w:sz="8" w:space="0" w:color="000000"/>
              <w:right w:val="single" w:sz="8" w:space="0" w:color="000000"/>
            </w:tcBorders>
            <w:vAlign w:val="center"/>
          </w:tcPr>
          <w:p w14:paraId="68324019" w14:textId="77777777" w:rsidR="00E563E1" w:rsidRDefault="002608EE">
            <w:pPr>
              <w:widowControl w:val="0"/>
              <w:jc w:val="center"/>
              <w:rPr>
                <w:rFonts w:cs="Times New Roman"/>
                <w:sz w:val="24"/>
                <w:szCs w:val="24"/>
                <w:lang w:eastAsia="ru-RU"/>
              </w:rPr>
            </w:pPr>
            <w:proofErr w:type="spellStart"/>
            <w:r>
              <w:rPr>
                <w:rFonts w:cs="Times New Roman"/>
                <w:sz w:val="24"/>
                <w:szCs w:val="24"/>
                <w:lang w:eastAsia="ru-RU"/>
              </w:rPr>
              <w:t>Квали-фика-ция</w:t>
            </w:r>
            <w:proofErr w:type="spellEnd"/>
          </w:p>
          <w:p w14:paraId="6AD1F94A" w14:textId="77777777" w:rsidR="00E563E1" w:rsidRDefault="002608EE">
            <w:pPr>
              <w:widowControl w:val="0"/>
              <w:jc w:val="center"/>
              <w:rPr>
                <w:rFonts w:cs="Times New Roman"/>
                <w:sz w:val="24"/>
                <w:szCs w:val="24"/>
                <w:lang w:eastAsia="ru-RU"/>
              </w:rPr>
            </w:pPr>
            <w:r>
              <w:rPr>
                <w:rFonts w:cs="Times New Roman"/>
                <w:sz w:val="24"/>
                <w:szCs w:val="24"/>
                <w:lang w:eastAsia="ru-RU"/>
              </w:rPr>
              <w:t>участников</w:t>
            </w:r>
          </w:p>
          <w:p w14:paraId="14556F8A" w14:textId="77777777" w:rsidR="00E563E1" w:rsidRDefault="002608EE">
            <w:pPr>
              <w:widowControl w:val="0"/>
              <w:jc w:val="center"/>
              <w:rPr>
                <w:rFonts w:cs="Times New Roman"/>
                <w:sz w:val="24"/>
                <w:szCs w:val="24"/>
                <w:lang w:eastAsia="ru-RU"/>
              </w:rPr>
            </w:pPr>
            <w:r>
              <w:rPr>
                <w:rFonts w:cs="Times New Roman"/>
                <w:sz w:val="24"/>
                <w:szCs w:val="24"/>
                <w:lang w:eastAsia="ru-RU"/>
              </w:rPr>
              <w:t>(спор-</w:t>
            </w:r>
          </w:p>
          <w:p w14:paraId="2CA4CB17" w14:textId="77777777" w:rsidR="00E563E1" w:rsidRDefault="002608EE">
            <w:pPr>
              <w:widowControl w:val="0"/>
              <w:jc w:val="center"/>
              <w:rPr>
                <w:rFonts w:cs="Times New Roman"/>
                <w:sz w:val="24"/>
                <w:szCs w:val="24"/>
                <w:lang w:eastAsia="ru-RU"/>
              </w:rPr>
            </w:pPr>
            <w:proofErr w:type="spellStart"/>
            <w:r>
              <w:rPr>
                <w:rFonts w:cs="Times New Roman"/>
                <w:sz w:val="24"/>
                <w:szCs w:val="24"/>
                <w:lang w:eastAsia="ru-RU"/>
              </w:rPr>
              <w:t>тивный</w:t>
            </w:r>
            <w:proofErr w:type="spellEnd"/>
          </w:p>
          <w:p w14:paraId="490FEF8C" w14:textId="77777777" w:rsidR="00E563E1" w:rsidRDefault="002608EE">
            <w:pPr>
              <w:widowControl w:val="0"/>
              <w:jc w:val="center"/>
              <w:rPr>
                <w:rFonts w:cs="Times New Roman"/>
                <w:sz w:val="24"/>
                <w:szCs w:val="24"/>
                <w:lang w:eastAsia="ru-RU"/>
              </w:rPr>
            </w:pPr>
            <w:r>
              <w:rPr>
                <w:rFonts w:cs="Times New Roman"/>
                <w:sz w:val="24"/>
                <w:szCs w:val="24"/>
                <w:lang w:eastAsia="ru-RU"/>
              </w:rPr>
              <w:t>разряд)</w:t>
            </w:r>
            <w:r>
              <w:rPr>
                <w:rFonts w:cs="Times New Roman"/>
                <w:sz w:val="24"/>
                <w:szCs w:val="24"/>
                <w:vertAlign w:val="superscript"/>
                <w:lang w:eastAsia="ru-RU"/>
              </w:rPr>
              <w:t>(6)</w:t>
            </w:r>
          </w:p>
        </w:tc>
        <w:tc>
          <w:tcPr>
            <w:tcW w:w="1389" w:type="dxa"/>
            <w:vMerge w:val="restart"/>
            <w:tcBorders>
              <w:top w:val="single" w:sz="8" w:space="0" w:color="000000"/>
              <w:left w:val="single" w:sz="8" w:space="0" w:color="000000"/>
              <w:bottom w:val="single" w:sz="8" w:space="0" w:color="000000"/>
              <w:right w:val="single" w:sz="8" w:space="0" w:color="000000"/>
            </w:tcBorders>
            <w:vAlign w:val="center"/>
          </w:tcPr>
          <w:p w14:paraId="03659E90" w14:textId="77777777" w:rsidR="00E563E1" w:rsidRDefault="002608EE">
            <w:pPr>
              <w:widowControl w:val="0"/>
              <w:jc w:val="center"/>
              <w:rPr>
                <w:rFonts w:cs="Times New Roman"/>
                <w:sz w:val="24"/>
                <w:szCs w:val="24"/>
                <w:lang w:eastAsia="ru-RU"/>
              </w:rPr>
            </w:pPr>
            <w:r>
              <w:rPr>
                <w:rFonts w:cs="Times New Roman"/>
                <w:sz w:val="24"/>
                <w:szCs w:val="24"/>
                <w:lang w:eastAsia="ru-RU"/>
              </w:rPr>
              <w:t>Группы участников спортивных</w:t>
            </w:r>
          </w:p>
          <w:p w14:paraId="6C809F79" w14:textId="77777777" w:rsidR="00E563E1" w:rsidRDefault="002608EE">
            <w:pPr>
              <w:widowControl w:val="0"/>
              <w:jc w:val="center"/>
              <w:rPr>
                <w:rFonts w:cs="Times New Roman"/>
                <w:sz w:val="24"/>
                <w:szCs w:val="24"/>
                <w:lang w:eastAsia="ru-RU"/>
              </w:rPr>
            </w:pPr>
            <w:proofErr w:type="spellStart"/>
            <w:r>
              <w:rPr>
                <w:rFonts w:cs="Times New Roman"/>
                <w:sz w:val="24"/>
                <w:szCs w:val="24"/>
                <w:lang w:eastAsia="ru-RU"/>
              </w:rPr>
              <w:t>соревнова-ний</w:t>
            </w:r>
            <w:proofErr w:type="spellEnd"/>
            <w:r>
              <w:rPr>
                <w:rFonts w:cs="Times New Roman"/>
                <w:sz w:val="24"/>
                <w:szCs w:val="24"/>
                <w:lang w:eastAsia="ru-RU"/>
              </w:rPr>
              <w:t xml:space="preserve"> по полу и возрасту в </w:t>
            </w:r>
            <w:proofErr w:type="spellStart"/>
            <w:r>
              <w:rPr>
                <w:rFonts w:cs="Times New Roman"/>
                <w:sz w:val="24"/>
                <w:szCs w:val="24"/>
                <w:lang w:eastAsia="ru-RU"/>
              </w:rPr>
              <w:t>соответ-ствии</w:t>
            </w:r>
            <w:proofErr w:type="spellEnd"/>
            <w:r>
              <w:rPr>
                <w:rFonts w:cs="Times New Roman"/>
                <w:sz w:val="24"/>
                <w:szCs w:val="24"/>
                <w:lang w:eastAsia="ru-RU"/>
              </w:rPr>
              <w:t xml:space="preserve"> с ЕВСК</w:t>
            </w:r>
          </w:p>
        </w:tc>
        <w:tc>
          <w:tcPr>
            <w:tcW w:w="4650" w:type="dxa"/>
            <w:gridSpan w:val="4"/>
            <w:tcBorders>
              <w:top w:val="single" w:sz="8" w:space="0" w:color="000000"/>
              <w:left w:val="single" w:sz="8" w:space="0" w:color="000000"/>
              <w:bottom w:val="single" w:sz="8" w:space="0" w:color="000000"/>
              <w:right w:val="single" w:sz="8" w:space="0" w:color="000000"/>
            </w:tcBorders>
            <w:vAlign w:val="center"/>
          </w:tcPr>
          <w:p w14:paraId="1D72E8C2" w14:textId="77777777" w:rsidR="00E563E1" w:rsidRDefault="002608EE">
            <w:pPr>
              <w:widowControl w:val="0"/>
              <w:jc w:val="center"/>
              <w:rPr>
                <w:rFonts w:cs="Times New Roman"/>
                <w:sz w:val="24"/>
                <w:szCs w:val="24"/>
                <w:lang w:eastAsia="ru-RU"/>
              </w:rPr>
            </w:pPr>
            <w:r>
              <w:rPr>
                <w:rFonts w:cs="Times New Roman"/>
                <w:sz w:val="24"/>
                <w:szCs w:val="24"/>
                <w:lang w:eastAsia="ru-RU"/>
              </w:rPr>
              <w:t>Программа спортивного соревнования</w:t>
            </w:r>
          </w:p>
        </w:tc>
      </w:tr>
      <w:tr w:rsidR="00E563E1" w14:paraId="3E4996D6" w14:textId="77777777">
        <w:trPr>
          <w:trHeight w:val="459"/>
        </w:trPr>
        <w:tc>
          <w:tcPr>
            <w:tcW w:w="428" w:type="dxa"/>
            <w:vMerge/>
            <w:tcBorders>
              <w:top w:val="single" w:sz="8" w:space="0" w:color="000000"/>
              <w:left w:val="single" w:sz="8" w:space="0" w:color="000000"/>
              <w:bottom w:val="single" w:sz="8" w:space="0" w:color="000000"/>
              <w:right w:val="single" w:sz="8" w:space="0" w:color="000000"/>
            </w:tcBorders>
            <w:vAlign w:val="center"/>
          </w:tcPr>
          <w:p w14:paraId="3C0779B0" w14:textId="77777777" w:rsidR="00E563E1" w:rsidRDefault="00E563E1">
            <w:pPr>
              <w:rPr>
                <w:rFonts w:cs="Times New Roman"/>
                <w:sz w:val="24"/>
                <w:szCs w:val="24"/>
                <w:lang w:eastAsia="ru-RU"/>
              </w:rPr>
            </w:pPr>
          </w:p>
        </w:tc>
        <w:tc>
          <w:tcPr>
            <w:tcW w:w="2999" w:type="dxa"/>
            <w:vMerge/>
            <w:tcBorders>
              <w:top w:val="single" w:sz="8" w:space="0" w:color="000000"/>
              <w:left w:val="single" w:sz="8" w:space="0" w:color="000000"/>
              <w:bottom w:val="single" w:sz="8" w:space="0" w:color="000000"/>
              <w:right w:val="single" w:sz="8" w:space="0" w:color="000000"/>
            </w:tcBorders>
            <w:vAlign w:val="center"/>
          </w:tcPr>
          <w:p w14:paraId="05D43107" w14:textId="77777777" w:rsidR="00E563E1" w:rsidRDefault="00E563E1">
            <w:pPr>
              <w:rPr>
                <w:rFonts w:cs="Times New Roman"/>
                <w:sz w:val="24"/>
                <w:szCs w:val="24"/>
                <w:lang w:eastAsia="ru-RU"/>
              </w:rPr>
            </w:pPr>
          </w:p>
        </w:tc>
        <w:tc>
          <w:tcPr>
            <w:tcW w:w="1286" w:type="dxa"/>
            <w:vMerge/>
            <w:tcBorders>
              <w:top w:val="single" w:sz="8" w:space="0" w:color="000000"/>
              <w:left w:val="single" w:sz="8" w:space="0" w:color="000000"/>
              <w:bottom w:val="single" w:sz="8" w:space="0" w:color="000000"/>
              <w:right w:val="single" w:sz="8" w:space="0" w:color="000000"/>
            </w:tcBorders>
            <w:vAlign w:val="center"/>
          </w:tcPr>
          <w:p w14:paraId="38699616" w14:textId="77777777" w:rsidR="00E563E1" w:rsidRDefault="00E563E1">
            <w:pPr>
              <w:rPr>
                <w:rFonts w:cs="Times New Roman"/>
                <w:sz w:val="24"/>
                <w:szCs w:val="24"/>
                <w:vertAlign w:val="superscript"/>
                <w:lang w:eastAsia="ru-RU"/>
              </w:rPr>
            </w:pPr>
          </w:p>
        </w:tc>
        <w:tc>
          <w:tcPr>
            <w:tcW w:w="1286" w:type="dxa"/>
            <w:vMerge/>
            <w:tcBorders>
              <w:top w:val="single" w:sz="8" w:space="0" w:color="000000"/>
              <w:left w:val="single" w:sz="8" w:space="0" w:color="000000"/>
              <w:bottom w:val="single" w:sz="8" w:space="0" w:color="000000"/>
              <w:right w:val="single" w:sz="8" w:space="0" w:color="000000"/>
            </w:tcBorders>
            <w:vAlign w:val="center"/>
          </w:tcPr>
          <w:p w14:paraId="45AF9AD7" w14:textId="77777777" w:rsidR="00E563E1" w:rsidRDefault="00E563E1">
            <w:pPr>
              <w:rPr>
                <w:rFonts w:cs="Times New Roman"/>
                <w:sz w:val="24"/>
                <w:szCs w:val="24"/>
                <w:lang w:eastAsia="ru-RU"/>
              </w:rPr>
            </w:pPr>
          </w:p>
        </w:tc>
        <w:tc>
          <w:tcPr>
            <w:tcW w:w="714" w:type="dxa"/>
            <w:vMerge w:val="restart"/>
            <w:tcBorders>
              <w:top w:val="nil"/>
              <w:left w:val="single" w:sz="8" w:space="0" w:color="000000"/>
              <w:bottom w:val="single" w:sz="8" w:space="0" w:color="000000"/>
              <w:right w:val="single" w:sz="8" w:space="0" w:color="000000"/>
            </w:tcBorders>
            <w:vAlign w:val="center"/>
          </w:tcPr>
          <w:p w14:paraId="7CD40391" w14:textId="77777777" w:rsidR="00E563E1" w:rsidRDefault="002608EE">
            <w:pPr>
              <w:widowControl w:val="0"/>
              <w:jc w:val="center"/>
              <w:rPr>
                <w:rFonts w:cs="Times New Roman"/>
                <w:sz w:val="24"/>
                <w:szCs w:val="24"/>
                <w:lang w:eastAsia="ru-RU"/>
              </w:rPr>
            </w:pPr>
            <w:r>
              <w:rPr>
                <w:rFonts w:cs="Times New Roman"/>
                <w:sz w:val="24"/>
                <w:szCs w:val="24"/>
                <w:lang w:eastAsia="ru-RU"/>
              </w:rPr>
              <w:t>Всего</w:t>
            </w:r>
          </w:p>
        </w:tc>
        <w:tc>
          <w:tcPr>
            <w:tcW w:w="2256" w:type="dxa"/>
            <w:gridSpan w:val="3"/>
            <w:tcBorders>
              <w:top w:val="nil"/>
              <w:left w:val="single" w:sz="8" w:space="0" w:color="000000"/>
              <w:bottom w:val="single" w:sz="8" w:space="0" w:color="000000"/>
              <w:right w:val="single" w:sz="8" w:space="0" w:color="000000"/>
            </w:tcBorders>
            <w:vAlign w:val="center"/>
          </w:tcPr>
          <w:p w14:paraId="6C99CD3B" w14:textId="77777777" w:rsidR="00E563E1" w:rsidRDefault="002608EE">
            <w:pPr>
              <w:widowControl w:val="0"/>
              <w:jc w:val="center"/>
              <w:rPr>
                <w:rFonts w:cs="Times New Roman"/>
                <w:sz w:val="24"/>
                <w:szCs w:val="24"/>
                <w:lang w:eastAsia="ru-RU"/>
              </w:rPr>
            </w:pPr>
            <w:r>
              <w:rPr>
                <w:rFonts w:cs="Times New Roman"/>
                <w:sz w:val="24"/>
                <w:szCs w:val="24"/>
                <w:lang w:eastAsia="ru-RU"/>
              </w:rPr>
              <w:t>В том числе</w:t>
            </w:r>
          </w:p>
        </w:tc>
        <w:tc>
          <w:tcPr>
            <w:tcW w:w="886" w:type="dxa"/>
            <w:vMerge/>
            <w:tcBorders>
              <w:top w:val="single" w:sz="8" w:space="0" w:color="000000"/>
              <w:left w:val="single" w:sz="8" w:space="0" w:color="000000"/>
              <w:bottom w:val="single" w:sz="8" w:space="0" w:color="000000"/>
              <w:right w:val="single" w:sz="8" w:space="0" w:color="000000"/>
            </w:tcBorders>
            <w:vAlign w:val="center"/>
          </w:tcPr>
          <w:p w14:paraId="63633E80" w14:textId="77777777" w:rsidR="00E563E1" w:rsidRDefault="00E563E1">
            <w:pPr>
              <w:rPr>
                <w:rFonts w:cs="Times New Roman"/>
                <w:sz w:val="24"/>
                <w:szCs w:val="24"/>
                <w:lang w:eastAsia="ru-RU"/>
              </w:rPr>
            </w:pPr>
          </w:p>
        </w:tc>
        <w:tc>
          <w:tcPr>
            <w:tcW w:w="1389" w:type="dxa"/>
            <w:vMerge/>
            <w:tcBorders>
              <w:top w:val="single" w:sz="8" w:space="0" w:color="000000"/>
              <w:left w:val="single" w:sz="8" w:space="0" w:color="000000"/>
              <w:bottom w:val="single" w:sz="8" w:space="0" w:color="000000"/>
              <w:right w:val="single" w:sz="8" w:space="0" w:color="000000"/>
            </w:tcBorders>
            <w:vAlign w:val="center"/>
          </w:tcPr>
          <w:p w14:paraId="7161AE41" w14:textId="77777777" w:rsidR="00E563E1" w:rsidRDefault="00E563E1">
            <w:pPr>
              <w:rPr>
                <w:rFonts w:cs="Times New Roman"/>
                <w:sz w:val="24"/>
                <w:szCs w:val="24"/>
                <w:lang w:eastAsia="ru-RU"/>
              </w:rPr>
            </w:pPr>
          </w:p>
        </w:tc>
        <w:tc>
          <w:tcPr>
            <w:tcW w:w="1079" w:type="dxa"/>
            <w:vMerge w:val="restart"/>
            <w:tcBorders>
              <w:top w:val="nil"/>
              <w:left w:val="single" w:sz="8" w:space="0" w:color="000000"/>
              <w:bottom w:val="single" w:sz="8" w:space="0" w:color="000000"/>
              <w:right w:val="single" w:sz="8" w:space="0" w:color="000000"/>
            </w:tcBorders>
            <w:vAlign w:val="center"/>
          </w:tcPr>
          <w:p w14:paraId="4B66FA2F" w14:textId="77777777" w:rsidR="00E563E1" w:rsidRDefault="002608EE">
            <w:pPr>
              <w:widowControl w:val="0"/>
              <w:jc w:val="center"/>
              <w:rPr>
                <w:rFonts w:cs="Times New Roman"/>
                <w:sz w:val="24"/>
                <w:szCs w:val="24"/>
                <w:lang w:eastAsia="ru-RU"/>
              </w:rPr>
            </w:pPr>
            <w:r>
              <w:rPr>
                <w:rFonts w:cs="Times New Roman"/>
                <w:sz w:val="24"/>
                <w:szCs w:val="24"/>
                <w:lang w:eastAsia="ru-RU"/>
              </w:rPr>
              <w:t>Сроки</w:t>
            </w:r>
          </w:p>
          <w:p w14:paraId="4898BF9B" w14:textId="77777777" w:rsidR="00E563E1" w:rsidRDefault="002608EE">
            <w:pPr>
              <w:widowControl w:val="0"/>
              <w:jc w:val="center"/>
              <w:rPr>
                <w:rFonts w:cs="Times New Roman"/>
                <w:sz w:val="24"/>
                <w:szCs w:val="24"/>
                <w:lang w:eastAsia="ru-RU"/>
              </w:rPr>
            </w:pPr>
            <w:proofErr w:type="spellStart"/>
            <w:r>
              <w:rPr>
                <w:rFonts w:cs="Times New Roman"/>
                <w:sz w:val="24"/>
                <w:szCs w:val="24"/>
                <w:lang w:eastAsia="ru-RU"/>
              </w:rPr>
              <w:t>прове</w:t>
            </w:r>
            <w:proofErr w:type="spellEnd"/>
            <w:r>
              <w:rPr>
                <w:rFonts w:cs="Times New Roman"/>
                <w:sz w:val="24"/>
                <w:szCs w:val="24"/>
                <w:lang w:eastAsia="ru-RU"/>
              </w:rPr>
              <w:t>-</w:t>
            </w:r>
          </w:p>
          <w:p w14:paraId="26FB71AE" w14:textId="77777777" w:rsidR="00E563E1" w:rsidRDefault="002608EE">
            <w:pPr>
              <w:widowControl w:val="0"/>
              <w:jc w:val="center"/>
              <w:rPr>
                <w:rFonts w:cs="Times New Roman"/>
                <w:sz w:val="24"/>
                <w:szCs w:val="24"/>
                <w:lang w:eastAsia="ru-RU"/>
              </w:rPr>
            </w:pPr>
            <w:proofErr w:type="spellStart"/>
            <w:r>
              <w:rPr>
                <w:rFonts w:cs="Times New Roman"/>
                <w:sz w:val="24"/>
                <w:szCs w:val="24"/>
                <w:lang w:eastAsia="ru-RU"/>
              </w:rPr>
              <w:t>дения</w:t>
            </w:r>
            <w:proofErr w:type="spellEnd"/>
            <w:r>
              <w:rPr>
                <w:rFonts w:cs="Times New Roman"/>
                <w:sz w:val="24"/>
                <w:szCs w:val="24"/>
                <w:lang w:eastAsia="ru-RU"/>
              </w:rPr>
              <w:t>,</w:t>
            </w:r>
          </w:p>
          <w:p w14:paraId="1744E7EC" w14:textId="77777777" w:rsidR="00E563E1" w:rsidRDefault="002608EE">
            <w:pPr>
              <w:widowControl w:val="0"/>
              <w:jc w:val="center"/>
              <w:rPr>
                <w:rFonts w:cs="Times New Roman"/>
                <w:sz w:val="24"/>
                <w:szCs w:val="24"/>
                <w:lang w:eastAsia="ru-RU"/>
              </w:rPr>
            </w:pPr>
            <w:r>
              <w:rPr>
                <w:rFonts w:cs="Times New Roman"/>
                <w:sz w:val="24"/>
                <w:szCs w:val="24"/>
                <w:lang w:eastAsia="ru-RU"/>
              </w:rPr>
              <w:t>в том</w:t>
            </w:r>
          </w:p>
          <w:p w14:paraId="4981F5B1" w14:textId="77777777" w:rsidR="00E563E1" w:rsidRDefault="002608EE">
            <w:pPr>
              <w:widowControl w:val="0"/>
              <w:jc w:val="center"/>
              <w:rPr>
                <w:rFonts w:cs="Times New Roman"/>
                <w:sz w:val="24"/>
                <w:szCs w:val="24"/>
                <w:lang w:eastAsia="ru-RU"/>
              </w:rPr>
            </w:pPr>
            <w:r>
              <w:rPr>
                <w:rFonts w:cs="Times New Roman"/>
                <w:sz w:val="24"/>
                <w:szCs w:val="24"/>
                <w:lang w:eastAsia="ru-RU"/>
              </w:rPr>
              <w:t>числе</w:t>
            </w:r>
          </w:p>
          <w:p w14:paraId="19BB608B" w14:textId="77777777" w:rsidR="00E563E1" w:rsidRDefault="002608EE">
            <w:pPr>
              <w:widowControl w:val="0"/>
              <w:jc w:val="center"/>
              <w:rPr>
                <w:rFonts w:cs="Times New Roman"/>
                <w:sz w:val="24"/>
                <w:szCs w:val="24"/>
                <w:lang w:eastAsia="ru-RU"/>
              </w:rPr>
            </w:pPr>
            <w:r>
              <w:rPr>
                <w:rFonts w:cs="Times New Roman"/>
                <w:sz w:val="24"/>
                <w:szCs w:val="24"/>
                <w:lang w:eastAsia="ru-RU"/>
              </w:rPr>
              <w:t>дата</w:t>
            </w:r>
          </w:p>
          <w:p w14:paraId="447374C9" w14:textId="77777777" w:rsidR="00E563E1" w:rsidRDefault="002608EE">
            <w:pPr>
              <w:widowControl w:val="0"/>
              <w:jc w:val="center"/>
              <w:rPr>
                <w:rFonts w:cs="Times New Roman"/>
                <w:sz w:val="24"/>
                <w:szCs w:val="24"/>
                <w:lang w:eastAsia="ru-RU"/>
              </w:rPr>
            </w:pPr>
            <w:proofErr w:type="spellStart"/>
            <w:proofErr w:type="gramStart"/>
            <w:r>
              <w:rPr>
                <w:rFonts w:cs="Times New Roman"/>
                <w:sz w:val="24"/>
                <w:szCs w:val="24"/>
                <w:lang w:eastAsia="ru-RU"/>
              </w:rPr>
              <w:t>приез</w:t>
            </w:r>
            <w:proofErr w:type="spellEnd"/>
            <w:r>
              <w:rPr>
                <w:rFonts w:cs="Times New Roman"/>
                <w:sz w:val="24"/>
                <w:szCs w:val="24"/>
                <w:lang w:eastAsia="ru-RU"/>
              </w:rPr>
              <w:t>-да</w:t>
            </w:r>
            <w:proofErr w:type="gramEnd"/>
          </w:p>
          <w:p w14:paraId="1C541704" w14:textId="77777777" w:rsidR="00E563E1" w:rsidRDefault="002608EE">
            <w:pPr>
              <w:widowControl w:val="0"/>
              <w:jc w:val="center"/>
              <w:rPr>
                <w:rFonts w:cs="Times New Roman"/>
                <w:sz w:val="24"/>
                <w:szCs w:val="24"/>
                <w:lang w:eastAsia="ru-RU"/>
              </w:rPr>
            </w:pPr>
            <w:r>
              <w:rPr>
                <w:rFonts w:cs="Times New Roman"/>
                <w:sz w:val="24"/>
                <w:szCs w:val="24"/>
                <w:lang w:eastAsia="ru-RU"/>
              </w:rPr>
              <w:t>и дата</w:t>
            </w:r>
          </w:p>
          <w:p w14:paraId="6103BFAE" w14:textId="77777777" w:rsidR="00E563E1" w:rsidRDefault="002608EE">
            <w:pPr>
              <w:widowControl w:val="0"/>
              <w:jc w:val="center"/>
              <w:rPr>
                <w:rFonts w:cs="Times New Roman"/>
                <w:sz w:val="24"/>
                <w:szCs w:val="24"/>
                <w:lang w:eastAsia="ru-RU"/>
              </w:rPr>
            </w:pPr>
            <w:proofErr w:type="spellStart"/>
            <w:r>
              <w:rPr>
                <w:rFonts w:cs="Times New Roman"/>
                <w:sz w:val="24"/>
                <w:szCs w:val="24"/>
                <w:lang w:eastAsia="ru-RU"/>
              </w:rPr>
              <w:t>отъез</w:t>
            </w:r>
            <w:proofErr w:type="spellEnd"/>
            <w:r>
              <w:rPr>
                <w:rFonts w:cs="Times New Roman"/>
                <w:sz w:val="24"/>
                <w:szCs w:val="24"/>
                <w:lang w:eastAsia="ru-RU"/>
              </w:rPr>
              <w:t>-да</w:t>
            </w:r>
          </w:p>
        </w:tc>
        <w:tc>
          <w:tcPr>
            <w:tcW w:w="1184" w:type="dxa"/>
            <w:vMerge w:val="restart"/>
            <w:tcBorders>
              <w:top w:val="nil"/>
              <w:left w:val="single" w:sz="8" w:space="0" w:color="000000"/>
              <w:bottom w:val="single" w:sz="8" w:space="0" w:color="000000"/>
              <w:right w:val="single" w:sz="8" w:space="0" w:color="000000"/>
            </w:tcBorders>
            <w:vAlign w:val="center"/>
          </w:tcPr>
          <w:p w14:paraId="67DD5E22" w14:textId="77777777" w:rsidR="00E563E1" w:rsidRDefault="002608EE">
            <w:pPr>
              <w:widowControl w:val="0"/>
              <w:jc w:val="center"/>
              <w:rPr>
                <w:rFonts w:cs="Times New Roman"/>
                <w:sz w:val="24"/>
                <w:szCs w:val="24"/>
                <w:lang w:eastAsia="ru-RU"/>
              </w:rPr>
            </w:pPr>
            <w:proofErr w:type="spellStart"/>
            <w:r>
              <w:rPr>
                <w:rFonts w:cs="Times New Roman"/>
                <w:sz w:val="24"/>
                <w:szCs w:val="24"/>
                <w:lang w:eastAsia="ru-RU"/>
              </w:rPr>
              <w:t>Наиме</w:t>
            </w:r>
            <w:proofErr w:type="spellEnd"/>
            <w:r>
              <w:rPr>
                <w:rFonts w:cs="Times New Roman"/>
                <w:sz w:val="24"/>
                <w:szCs w:val="24"/>
                <w:lang w:eastAsia="ru-RU"/>
              </w:rPr>
              <w:t>-</w:t>
            </w:r>
          </w:p>
          <w:p w14:paraId="32713C15" w14:textId="77777777" w:rsidR="00E563E1" w:rsidRDefault="002608EE">
            <w:pPr>
              <w:widowControl w:val="0"/>
              <w:jc w:val="center"/>
              <w:rPr>
                <w:rFonts w:cs="Times New Roman"/>
                <w:sz w:val="24"/>
                <w:szCs w:val="24"/>
                <w:lang w:eastAsia="ru-RU"/>
              </w:rPr>
            </w:pPr>
            <w:proofErr w:type="spellStart"/>
            <w:r>
              <w:rPr>
                <w:rFonts w:cs="Times New Roman"/>
                <w:sz w:val="24"/>
                <w:szCs w:val="24"/>
                <w:lang w:eastAsia="ru-RU"/>
              </w:rPr>
              <w:t>нование</w:t>
            </w:r>
            <w:proofErr w:type="spellEnd"/>
          </w:p>
          <w:p w14:paraId="3D1AC387" w14:textId="77777777" w:rsidR="00E563E1" w:rsidRDefault="002608EE">
            <w:pPr>
              <w:widowControl w:val="0"/>
              <w:jc w:val="center"/>
              <w:rPr>
                <w:rFonts w:cs="Times New Roman"/>
                <w:sz w:val="24"/>
                <w:szCs w:val="24"/>
                <w:lang w:eastAsia="ru-RU"/>
              </w:rPr>
            </w:pPr>
            <w:r>
              <w:rPr>
                <w:rFonts w:cs="Times New Roman"/>
                <w:sz w:val="24"/>
                <w:szCs w:val="24"/>
                <w:lang w:eastAsia="ru-RU"/>
              </w:rPr>
              <w:t>спор-</w:t>
            </w:r>
          </w:p>
          <w:p w14:paraId="46CBD9F9" w14:textId="77777777" w:rsidR="00E563E1" w:rsidRDefault="002608EE">
            <w:pPr>
              <w:widowControl w:val="0"/>
              <w:jc w:val="center"/>
              <w:rPr>
                <w:rFonts w:cs="Times New Roman"/>
                <w:sz w:val="24"/>
                <w:szCs w:val="24"/>
                <w:lang w:eastAsia="ru-RU"/>
              </w:rPr>
            </w:pPr>
            <w:proofErr w:type="spellStart"/>
            <w:r>
              <w:rPr>
                <w:rFonts w:cs="Times New Roman"/>
                <w:sz w:val="24"/>
                <w:szCs w:val="24"/>
                <w:lang w:eastAsia="ru-RU"/>
              </w:rPr>
              <w:t>тивной</w:t>
            </w:r>
            <w:proofErr w:type="spellEnd"/>
          </w:p>
          <w:p w14:paraId="15760DAF" w14:textId="77777777" w:rsidR="00E563E1" w:rsidRDefault="002608EE">
            <w:pPr>
              <w:widowControl w:val="0"/>
              <w:jc w:val="center"/>
              <w:rPr>
                <w:rFonts w:cs="Times New Roman"/>
                <w:sz w:val="24"/>
                <w:szCs w:val="24"/>
                <w:lang w:eastAsia="ru-RU"/>
              </w:rPr>
            </w:pPr>
            <w:r>
              <w:rPr>
                <w:rFonts w:cs="Times New Roman"/>
                <w:sz w:val="24"/>
                <w:szCs w:val="24"/>
                <w:lang w:eastAsia="ru-RU"/>
              </w:rPr>
              <w:t>дисциплины</w:t>
            </w:r>
          </w:p>
          <w:p w14:paraId="6CF7BF73" w14:textId="77777777" w:rsidR="00E563E1" w:rsidRDefault="002608EE">
            <w:pPr>
              <w:widowControl w:val="0"/>
              <w:jc w:val="center"/>
              <w:rPr>
                <w:rFonts w:cs="Times New Roman"/>
                <w:sz w:val="24"/>
                <w:szCs w:val="24"/>
                <w:lang w:eastAsia="ru-RU"/>
              </w:rPr>
            </w:pPr>
            <w:r>
              <w:rPr>
                <w:rFonts w:cs="Times New Roman"/>
                <w:sz w:val="24"/>
                <w:szCs w:val="24"/>
                <w:lang w:eastAsia="ru-RU"/>
              </w:rPr>
              <w:t xml:space="preserve">(в </w:t>
            </w:r>
            <w:proofErr w:type="spellStart"/>
            <w:r>
              <w:rPr>
                <w:rFonts w:cs="Times New Roman"/>
                <w:sz w:val="24"/>
                <w:szCs w:val="24"/>
                <w:lang w:eastAsia="ru-RU"/>
              </w:rPr>
              <w:t>соот</w:t>
            </w:r>
            <w:proofErr w:type="spellEnd"/>
            <w:r>
              <w:rPr>
                <w:rFonts w:cs="Times New Roman"/>
                <w:sz w:val="24"/>
                <w:szCs w:val="24"/>
                <w:lang w:eastAsia="ru-RU"/>
              </w:rPr>
              <w:t>-</w:t>
            </w:r>
          </w:p>
          <w:p w14:paraId="7778868D" w14:textId="77777777" w:rsidR="00E563E1" w:rsidRDefault="002608EE">
            <w:pPr>
              <w:widowControl w:val="0"/>
              <w:jc w:val="center"/>
              <w:rPr>
                <w:rFonts w:cs="Times New Roman"/>
                <w:sz w:val="24"/>
                <w:szCs w:val="24"/>
                <w:lang w:eastAsia="ru-RU"/>
              </w:rPr>
            </w:pPr>
            <w:proofErr w:type="spellStart"/>
            <w:r>
              <w:rPr>
                <w:rFonts w:cs="Times New Roman"/>
                <w:sz w:val="24"/>
                <w:szCs w:val="24"/>
                <w:lang w:eastAsia="ru-RU"/>
              </w:rPr>
              <w:t>ветствии</w:t>
            </w:r>
            <w:proofErr w:type="spellEnd"/>
          </w:p>
          <w:p w14:paraId="65CEBF17" w14:textId="77777777" w:rsidR="00E563E1" w:rsidRDefault="002608EE">
            <w:pPr>
              <w:widowControl w:val="0"/>
              <w:jc w:val="center"/>
              <w:rPr>
                <w:rFonts w:cs="Times New Roman"/>
                <w:sz w:val="24"/>
                <w:szCs w:val="24"/>
                <w:lang w:eastAsia="ru-RU"/>
              </w:rPr>
            </w:pPr>
            <w:r>
              <w:rPr>
                <w:rFonts w:cs="Times New Roman"/>
                <w:sz w:val="24"/>
                <w:szCs w:val="24"/>
                <w:lang w:eastAsia="ru-RU"/>
              </w:rPr>
              <w:t>с ВРВС)</w:t>
            </w:r>
          </w:p>
        </w:tc>
        <w:tc>
          <w:tcPr>
            <w:tcW w:w="957" w:type="dxa"/>
            <w:vMerge w:val="restart"/>
            <w:tcBorders>
              <w:top w:val="nil"/>
              <w:left w:val="single" w:sz="8" w:space="0" w:color="000000"/>
              <w:bottom w:val="single" w:sz="8" w:space="0" w:color="000000"/>
              <w:right w:val="single" w:sz="8" w:space="0" w:color="000000"/>
            </w:tcBorders>
            <w:vAlign w:val="center"/>
          </w:tcPr>
          <w:p w14:paraId="4785B68A" w14:textId="77777777" w:rsidR="00E563E1" w:rsidRDefault="002608EE">
            <w:pPr>
              <w:widowControl w:val="0"/>
              <w:jc w:val="center"/>
              <w:rPr>
                <w:rFonts w:cs="Times New Roman"/>
                <w:sz w:val="24"/>
                <w:szCs w:val="24"/>
                <w:lang w:eastAsia="ru-RU"/>
              </w:rPr>
            </w:pPr>
            <w:r>
              <w:rPr>
                <w:rFonts w:cs="Times New Roman"/>
                <w:sz w:val="24"/>
                <w:szCs w:val="24"/>
                <w:lang w:eastAsia="ru-RU"/>
              </w:rPr>
              <w:t xml:space="preserve">Номер-код </w:t>
            </w:r>
            <w:proofErr w:type="gramStart"/>
            <w:r>
              <w:rPr>
                <w:rFonts w:cs="Times New Roman"/>
                <w:sz w:val="24"/>
                <w:szCs w:val="24"/>
                <w:lang w:eastAsia="ru-RU"/>
              </w:rPr>
              <w:t>спор-</w:t>
            </w:r>
            <w:proofErr w:type="spellStart"/>
            <w:r>
              <w:rPr>
                <w:rFonts w:cs="Times New Roman"/>
                <w:sz w:val="24"/>
                <w:szCs w:val="24"/>
                <w:lang w:eastAsia="ru-RU"/>
              </w:rPr>
              <w:t>тивной</w:t>
            </w:r>
            <w:proofErr w:type="spellEnd"/>
            <w:proofErr w:type="gramEnd"/>
          </w:p>
          <w:p w14:paraId="6FB89629" w14:textId="77777777" w:rsidR="00E563E1" w:rsidRDefault="002608EE">
            <w:pPr>
              <w:widowControl w:val="0"/>
              <w:jc w:val="center"/>
              <w:rPr>
                <w:rFonts w:cs="Times New Roman"/>
                <w:sz w:val="24"/>
                <w:szCs w:val="24"/>
                <w:lang w:eastAsia="ru-RU"/>
              </w:rPr>
            </w:pPr>
            <w:proofErr w:type="spellStart"/>
            <w:proofErr w:type="gramStart"/>
            <w:r>
              <w:rPr>
                <w:rFonts w:cs="Times New Roman"/>
                <w:sz w:val="24"/>
                <w:szCs w:val="24"/>
                <w:lang w:eastAsia="ru-RU"/>
              </w:rPr>
              <w:t>дисци-плины</w:t>
            </w:r>
            <w:proofErr w:type="spellEnd"/>
            <w:proofErr w:type="gramEnd"/>
          </w:p>
          <w:p w14:paraId="17658E6B" w14:textId="77777777" w:rsidR="00E563E1" w:rsidRDefault="002608EE">
            <w:pPr>
              <w:widowControl w:val="0"/>
              <w:jc w:val="center"/>
              <w:rPr>
                <w:rFonts w:cs="Times New Roman"/>
                <w:sz w:val="24"/>
                <w:szCs w:val="24"/>
                <w:lang w:eastAsia="ru-RU"/>
              </w:rPr>
            </w:pPr>
            <w:r>
              <w:rPr>
                <w:rFonts w:cs="Times New Roman"/>
                <w:sz w:val="24"/>
                <w:szCs w:val="24"/>
                <w:lang w:eastAsia="ru-RU"/>
              </w:rPr>
              <w:t xml:space="preserve">(в </w:t>
            </w:r>
            <w:proofErr w:type="spellStart"/>
            <w:r>
              <w:rPr>
                <w:rFonts w:cs="Times New Roman"/>
                <w:sz w:val="24"/>
                <w:szCs w:val="24"/>
                <w:lang w:eastAsia="ru-RU"/>
              </w:rPr>
              <w:t>соот</w:t>
            </w:r>
            <w:proofErr w:type="spellEnd"/>
            <w:r>
              <w:rPr>
                <w:rFonts w:cs="Times New Roman"/>
                <w:sz w:val="24"/>
                <w:szCs w:val="24"/>
                <w:lang w:eastAsia="ru-RU"/>
              </w:rPr>
              <w:t>-</w:t>
            </w:r>
          </w:p>
          <w:p w14:paraId="2E156B86" w14:textId="77777777" w:rsidR="00E563E1" w:rsidRDefault="002608EE">
            <w:pPr>
              <w:widowControl w:val="0"/>
              <w:jc w:val="center"/>
              <w:rPr>
                <w:rFonts w:cs="Times New Roman"/>
                <w:sz w:val="24"/>
                <w:szCs w:val="24"/>
                <w:lang w:eastAsia="ru-RU"/>
              </w:rPr>
            </w:pPr>
            <w:proofErr w:type="spellStart"/>
            <w:r>
              <w:rPr>
                <w:rFonts w:cs="Times New Roman"/>
                <w:sz w:val="24"/>
                <w:szCs w:val="24"/>
                <w:lang w:eastAsia="ru-RU"/>
              </w:rPr>
              <w:t>ветствии</w:t>
            </w:r>
            <w:proofErr w:type="spellEnd"/>
          </w:p>
          <w:p w14:paraId="06CAC68E" w14:textId="77777777" w:rsidR="00E563E1" w:rsidRDefault="002608EE">
            <w:pPr>
              <w:widowControl w:val="0"/>
              <w:jc w:val="center"/>
              <w:rPr>
                <w:rFonts w:cs="Times New Roman"/>
                <w:sz w:val="24"/>
                <w:szCs w:val="24"/>
                <w:lang w:eastAsia="ru-RU"/>
              </w:rPr>
            </w:pPr>
            <w:r>
              <w:rPr>
                <w:rFonts w:cs="Times New Roman"/>
                <w:sz w:val="24"/>
                <w:szCs w:val="24"/>
                <w:lang w:eastAsia="ru-RU"/>
              </w:rPr>
              <w:t>с ВРВС)</w:t>
            </w:r>
          </w:p>
        </w:tc>
        <w:tc>
          <w:tcPr>
            <w:tcW w:w="1430" w:type="dxa"/>
            <w:vMerge w:val="restart"/>
            <w:tcBorders>
              <w:top w:val="nil"/>
              <w:left w:val="single" w:sz="8" w:space="0" w:color="000000"/>
              <w:bottom w:val="single" w:sz="8" w:space="0" w:color="000000"/>
              <w:right w:val="single" w:sz="8" w:space="0" w:color="000000"/>
            </w:tcBorders>
            <w:vAlign w:val="center"/>
          </w:tcPr>
          <w:p w14:paraId="2C2FE504" w14:textId="77777777" w:rsidR="00E563E1" w:rsidRDefault="002608EE">
            <w:pPr>
              <w:widowControl w:val="0"/>
              <w:jc w:val="center"/>
              <w:rPr>
                <w:rFonts w:cs="Times New Roman"/>
                <w:sz w:val="24"/>
                <w:szCs w:val="24"/>
                <w:lang w:eastAsia="ru-RU"/>
              </w:rPr>
            </w:pPr>
            <w:r>
              <w:rPr>
                <w:rFonts w:cs="Times New Roman"/>
                <w:sz w:val="24"/>
                <w:szCs w:val="24"/>
                <w:lang w:eastAsia="ru-RU"/>
              </w:rPr>
              <w:t>Количество</w:t>
            </w:r>
          </w:p>
          <w:p w14:paraId="4471A378" w14:textId="77777777" w:rsidR="00E563E1" w:rsidRDefault="002608EE">
            <w:pPr>
              <w:widowControl w:val="0"/>
              <w:jc w:val="center"/>
              <w:rPr>
                <w:rFonts w:cs="Times New Roman"/>
                <w:sz w:val="24"/>
                <w:szCs w:val="24"/>
                <w:lang w:eastAsia="ru-RU"/>
              </w:rPr>
            </w:pPr>
            <w:r>
              <w:rPr>
                <w:rFonts w:cs="Times New Roman"/>
                <w:sz w:val="24"/>
                <w:szCs w:val="24"/>
                <w:lang w:eastAsia="ru-RU"/>
              </w:rPr>
              <w:t>видов</w:t>
            </w:r>
          </w:p>
          <w:p w14:paraId="56990457" w14:textId="77777777" w:rsidR="00E563E1" w:rsidRDefault="002608EE">
            <w:pPr>
              <w:widowControl w:val="0"/>
              <w:rPr>
                <w:rFonts w:cs="Times New Roman"/>
                <w:sz w:val="24"/>
                <w:szCs w:val="24"/>
                <w:lang w:eastAsia="ru-RU"/>
              </w:rPr>
            </w:pPr>
            <w:r>
              <w:rPr>
                <w:rFonts w:cs="Times New Roman"/>
                <w:sz w:val="24"/>
                <w:szCs w:val="24"/>
                <w:lang w:eastAsia="ru-RU"/>
              </w:rPr>
              <w:t>программы/</w:t>
            </w:r>
          </w:p>
          <w:p w14:paraId="47485DF7" w14:textId="77777777" w:rsidR="00E563E1" w:rsidRDefault="002608EE">
            <w:pPr>
              <w:widowControl w:val="0"/>
              <w:jc w:val="center"/>
              <w:rPr>
                <w:rFonts w:cs="Times New Roman"/>
                <w:sz w:val="24"/>
                <w:szCs w:val="24"/>
                <w:lang w:eastAsia="ru-RU"/>
              </w:rPr>
            </w:pPr>
            <w:r>
              <w:rPr>
                <w:rFonts w:cs="Times New Roman"/>
                <w:sz w:val="24"/>
                <w:szCs w:val="24"/>
                <w:lang w:eastAsia="ru-RU"/>
              </w:rPr>
              <w:t>медалей</w:t>
            </w:r>
          </w:p>
        </w:tc>
      </w:tr>
      <w:tr w:rsidR="00E563E1" w14:paraId="1FC4F63B" w14:textId="77777777">
        <w:trPr>
          <w:trHeight w:val="1857"/>
        </w:trPr>
        <w:tc>
          <w:tcPr>
            <w:tcW w:w="428" w:type="dxa"/>
            <w:vMerge/>
            <w:tcBorders>
              <w:top w:val="single" w:sz="8" w:space="0" w:color="000000"/>
              <w:left w:val="single" w:sz="8" w:space="0" w:color="000000"/>
              <w:bottom w:val="single" w:sz="8" w:space="0" w:color="000000"/>
              <w:right w:val="single" w:sz="8" w:space="0" w:color="000000"/>
            </w:tcBorders>
            <w:vAlign w:val="center"/>
          </w:tcPr>
          <w:p w14:paraId="282C5BDF" w14:textId="77777777" w:rsidR="00E563E1" w:rsidRDefault="00E563E1">
            <w:pPr>
              <w:rPr>
                <w:rFonts w:cs="Times New Roman"/>
                <w:sz w:val="24"/>
                <w:szCs w:val="24"/>
                <w:lang w:eastAsia="ru-RU"/>
              </w:rPr>
            </w:pPr>
          </w:p>
        </w:tc>
        <w:tc>
          <w:tcPr>
            <w:tcW w:w="2999" w:type="dxa"/>
            <w:vMerge/>
            <w:tcBorders>
              <w:top w:val="single" w:sz="8" w:space="0" w:color="000000"/>
              <w:left w:val="single" w:sz="8" w:space="0" w:color="000000"/>
              <w:bottom w:val="single" w:sz="8" w:space="0" w:color="000000"/>
              <w:right w:val="single" w:sz="8" w:space="0" w:color="000000"/>
            </w:tcBorders>
            <w:vAlign w:val="center"/>
          </w:tcPr>
          <w:p w14:paraId="48CD4278" w14:textId="77777777" w:rsidR="00E563E1" w:rsidRDefault="00E563E1">
            <w:pPr>
              <w:rPr>
                <w:rFonts w:cs="Times New Roman"/>
                <w:sz w:val="24"/>
                <w:szCs w:val="24"/>
                <w:lang w:eastAsia="ru-RU"/>
              </w:rPr>
            </w:pPr>
          </w:p>
        </w:tc>
        <w:tc>
          <w:tcPr>
            <w:tcW w:w="1286" w:type="dxa"/>
            <w:vMerge/>
            <w:tcBorders>
              <w:top w:val="single" w:sz="8" w:space="0" w:color="000000"/>
              <w:left w:val="single" w:sz="8" w:space="0" w:color="000000"/>
              <w:bottom w:val="single" w:sz="8" w:space="0" w:color="000000"/>
              <w:right w:val="single" w:sz="8" w:space="0" w:color="000000"/>
            </w:tcBorders>
            <w:vAlign w:val="center"/>
          </w:tcPr>
          <w:p w14:paraId="057BC1E0" w14:textId="77777777" w:rsidR="00E563E1" w:rsidRDefault="00E563E1">
            <w:pPr>
              <w:rPr>
                <w:rFonts w:cs="Times New Roman"/>
                <w:sz w:val="24"/>
                <w:szCs w:val="24"/>
                <w:vertAlign w:val="superscript"/>
                <w:lang w:eastAsia="ru-RU"/>
              </w:rPr>
            </w:pPr>
          </w:p>
        </w:tc>
        <w:tc>
          <w:tcPr>
            <w:tcW w:w="1286" w:type="dxa"/>
            <w:vMerge/>
            <w:tcBorders>
              <w:top w:val="single" w:sz="8" w:space="0" w:color="000000"/>
              <w:left w:val="single" w:sz="8" w:space="0" w:color="000000"/>
              <w:bottom w:val="single" w:sz="8" w:space="0" w:color="000000"/>
              <w:right w:val="single" w:sz="8" w:space="0" w:color="000000"/>
            </w:tcBorders>
            <w:vAlign w:val="center"/>
          </w:tcPr>
          <w:p w14:paraId="77C95E67" w14:textId="77777777" w:rsidR="00E563E1" w:rsidRDefault="00E563E1">
            <w:pPr>
              <w:rPr>
                <w:rFonts w:cs="Times New Roman"/>
                <w:sz w:val="24"/>
                <w:szCs w:val="24"/>
                <w:lang w:eastAsia="ru-RU"/>
              </w:rPr>
            </w:pPr>
          </w:p>
        </w:tc>
        <w:tc>
          <w:tcPr>
            <w:tcW w:w="714" w:type="dxa"/>
            <w:vMerge/>
            <w:tcBorders>
              <w:top w:val="nil"/>
              <w:left w:val="single" w:sz="8" w:space="0" w:color="000000"/>
              <w:bottom w:val="single" w:sz="8" w:space="0" w:color="000000"/>
              <w:right w:val="single" w:sz="8" w:space="0" w:color="000000"/>
            </w:tcBorders>
            <w:vAlign w:val="center"/>
          </w:tcPr>
          <w:p w14:paraId="03377FD2" w14:textId="77777777" w:rsidR="00E563E1" w:rsidRDefault="00E563E1">
            <w:pPr>
              <w:rPr>
                <w:rFonts w:cs="Times New Roman"/>
                <w:sz w:val="24"/>
                <w:szCs w:val="24"/>
                <w:lang w:eastAsia="ru-RU"/>
              </w:rPr>
            </w:pPr>
          </w:p>
        </w:tc>
        <w:tc>
          <w:tcPr>
            <w:tcW w:w="856" w:type="dxa"/>
            <w:tcBorders>
              <w:top w:val="nil"/>
              <w:left w:val="single" w:sz="8" w:space="0" w:color="000000"/>
              <w:bottom w:val="single" w:sz="8" w:space="0" w:color="000000"/>
              <w:right w:val="single" w:sz="8" w:space="0" w:color="000000"/>
            </w:tcBorders>
            <w:vAlign w:val="center"/>
          </w:tcPr>
          <w:p w14:paraId="032F4C12" w14:textId="77777777" w:rsidR="00E563E1" w:rsidRDefault="002608EE">
            <w:pPr>
              <w:widowControl w:val="0"/>
              <w:jc w:val="center"/>
              <w:rPr>
                <w:rFonts w:cs="Times New Roman"/>
                <w:sz w:val="24"/>
                <w:szCs w:val="24"/>
                <w:vertAlign w:val="superscript"/>
                <w:lang w:eastAsia="ru-RU"/>
              </w:rPr>
            </w:pPr>
            <w:r>
              <w:rPr>
                <w:rFonts w:cs="Times New Roman"/>
                <w:sz w:val="24"/>
                <w:szCs w:val="24"/>
                <w:lang w:eastAsia="ru-RU"/>
              </w:rPr>
              <w:t>участников (муж-чин/ жен-</w:t>
            </w:r>
            <w:proofErr w:type="spellStart"/>
            <w:r>
              <w:rPr>
                <w:rFonts w:cs="Times New Roman"/>
                <w:sz w:val="24"/>
                <w:szCs w:val="24"/>
                <w:lang w:eastAsia="ru-RU"/>
              </w:rPr>
              <w:t>щин</w:t>
            </w:r>
            <w:proofErr w:type="spellEnd"/>
            <w:r>
              <w:rPr>
                <w:rFonts w:cs="Times New Roman"/>
                <w:sz w:val="24"/>
                <w:szCs w:val="24"/>
                <w:lang w:eastAsia="ru-RU"/>
              </w:rPr>
              <w:t>)</w:t>
            </w:r>
            <w:r>
              <w:rPr>
                <w:rFonts w:cs="Times New Roman"/>
                <w:sz w:val="24"/>
                <w:szCs w:val="24"/>
                <w:vertAlign w:val="superscript"/>
                <w:lang w:eastAsia="ru-RU"/>
              </w:rPr>
              <w:t>(5)</w:t>
            </w:r>
          </w:p>
        </w:tc>
        <w:tc>
          <w:tcPr>
            <w:tcW w:w="714" w:type="dxa"/>
            <w:tcBorders>
              <w:top w:val="nil"/>
              <w:left w:val="single" w:sz="8" w:space="0" w:color="000000"/>
              <w:bottom w:val="single" w:sz="8" w:space="0" w:color="000000"/>
              <w:right w:val="single" w:sz="8" w:space="0" w:color="000000"/>
            </w:tcBorders>
            <w:vAlign w:val="center"/>
          </w:tcPr>
          <w:p w14:paraId="48860B88" w14:textId="77777777" w:rsidR="00E563E1" w:rsidRDefault="002608EE">
            <w:pPr>
              <w:widowControl w:val="0"/>
              <w:jc w:val="center"/>
              <w:rPr>
                <w:rFonts w:cs="Times New Roman"/>
                <w:sz w:val="24"/>
                <w:szCs w:val="24"/>
                <w:lang w:eastAsia="ru-RU"/>
              </w:rPr>
            </w:pPr>
            <w:proofErr w:type="spellStart"/>
            <w:r>
              <w:rPr>
                <w:rFonts w:cs="Times New Roman"/>
                <w:sz w:val="24"/>
                <w:szCs w:val="24"/>
                <w:lang w:eastAsia="ru-RU"/>
              </w:rPr>
              <w:t>Тре-неров</w:t>
            </w:r>
            <w:proofErr w:type="spellEnd"/>
          </w:p>
        </w:tc>
        <w:tc>
          <w:tcPr>
            <w:tcW w:w="686" w:type="dxa"/>
            <w:tcBorders>
              <w:top w:val="nil"/>
              <w:left w:val="single" w:sz="8" w:space="0" w:color="000000"/>
              <w:bottom w:val="single" w:sz="8" w:space="0" w:color="000000"/>
              <w:right w:val="single" w:sz="8" w:space="0" w:color="000000"/>
            </w:tcBorders>
            <w:vAlign w:val="center"/>
          </w:tcPr>
          <w:p w14:paraId="59754BB3" w14:textId="77777777" w:rsidR="00E563E1" w:rsidRDefault="002608EE">
            <w:pPr>
              <w:widowControl w:val="0"/>
              <w:jc w:val="center"/>
              <w:rPr>
                <w:rFonts w:cs="Times New Roman"/>
                <w:sz w:val="24"/>
                <w:szCs w:val="24"/>
                <w:lang w:eastAsia="ru-RU"/>
              </w:rPr>
            </w:pPr>
            <w:r>
              <w:rPr>
                <w:rFonts w:cs="Times New Roman"/>
                <w:sz w:val="24"/>
                <w:szCs w:val="24"/>
                <w:lang w:eastAsia="ru-RU"/>
              </w:rPr>
              <w:t>Спор-</w:t>
            </w:r>
            <w:proofErr w:type="spellStart"/>
            <w:r>
              <w:rPr>
                <w:rFonts w:cs="Times New Roman"/>
                <w:sz w:val="24"/>
                <w:szCs w:val="24"/>
                <w:lang w:eastAsia="ru-RU"/>
              </w:rPr>
              <w:t>тив</w:t>
            </w:r>
            <w:proofErr w:type="spellEnd"/>
            <w:r>
              <w:rPr>
                <w:rFonts w:cs="Times New Roman"/>
                <w:sz w:val="24"/>
                <w:szCs w:val="24"/>
                <w:lang w:eastAsia="ru-RU"/>
              </w:rPr>
              <w:t>-</w:t>
            </w:r>
            <w:proofErr w:type="spellStart"/>
            <w:r>
              <w:rPr>
                <w:rFonts w:cs="Times New Roman"/>
                <w:sz w:val="24"/>
                <w:szCs w:val="24"/>
                <w:lang w:eastAsia="ru-RU"/>
              </w:rPr>
              <w:t>ных</w:t>
            </w:r>
            <w:proofErr w:type="spellEnd"/>
          </w:p>
          <w:p w14:paraId="03E5E86C" w14:textId="77777777" w:rsidR="00E563E1" w:rsidRDefault="002608EE">
            <w:pPr>
              <w:widowControl w:val="0"/>
              <w:jc w:val="center"/>
              <w:rPr>
                <w:rFonts w:cs="Times New Roman"/>
                <w:sz w:val="24"/>
                <w:szCs w:val="24"/>
                <w:lang w:eastAsia="ru-RU"/>
              </w:rPr>
            </w:pPr>
            <w:r>
              <w:rPr>
                <w:rFonts w:cs="Times New Roman"/>
                <w:sz w:val="24"/>
                <w:szCs w:val="24"/>
                <w:lang w:eastAsia="ru-RU"/>
              </w:rPr>
              <w:t>судей</w:t>
            </w:r>
          </w:p>
        </w:tc>
        <w:tc>
          <w:tcPr>
            <w:tcW w:w="886" w:type="dxa"/>
            <w:vMerge/>
            <w:tcBorders>
              <w:top w:val="single" w:sz="8" w:space="0" w:color="000000"/>
              <w:left w:val="single" w:sz="8" w:space="0" w:color="000000"/>
              <w:bottom w:val="single" w:sz="8" w:space="0" w:color="000000"/>
              <w:right w:val="single" w:sz="8" w:space="0" w:color="000000"/>
            </w:tcBorders>
            <w:vAlign w:val="center"/>
          </w:tcPr>
          <w:p w14:paraId="26123B45" w14:textId="77777777" w:rsidR="00E563E1" w:rsidRDefault="00E563E1">
            <w:pPr>
              <w:rPr>
                <w:rFonts w:cs="Times New Roman"/>
                <w:sz w:val="24"/>
                <w:szCs w:val="24"/>
                <w:lang w:eastAsia="ru-RU"/>
              </w:rPr>
            </w:pPr>
          </w:p>
        </w:tc>
        <w:tc>
          <w:tcPr>
            <w:tcW w:w="1389" w:type="dxa"/>
            <w:vMerge/>
            <w:tcBorders>
              <w:top w:val="single" w:sz="8" w:space="0" w:color="000000"/>
              <w:left w:val="single" w:sz="8" w:space="0" w:color="000000"/>
              <w:bottom w:val="single" w:sz="8" w:space="0" w:color="000000"/>
              <w:right w:val="single" w:sz="8" w:space="0" w:color="000000"/>
            </w:tcBorders>
            <w:vAlign w:val="center"/>
          </w:tcPr>
          <w:p w14:paraId="24789D36" w14:textId="77777777" w:rsidR="00E563E1" w:rsidRDefault="00E563E1">
            <w:pPr>
              <w:rPr>
                <w:rFonts w:cs="Times New Roman"/>
                <w:sz w:val="24"/>
                <w:szCs w:val="24"/>
                <w:lang w:eastAsia="ru-RU"/>
              </w:rPr>
            </w:pPr>
          </w:p>
        </w:tc>
        <w:tc>
          <w:tcPr>
            <w:tcW w:w="1079" w:type="dxa"/>
            <w:vMerge/>
            <w:tcBorders>
              <w:top w:val="nil"/>
              <w:left w:val="single" w:sz="8" w:space="0" w:color="000000"/>
              <w:bottom w:val="single" w:sz="8" w:space="0" w:color="000000"/>
              <w:right w:val="single" w:sz="8" w:space="0" w:color="000000"/>
            </w:tcBorders>
            <w:vAlign w:val="center"/>
          </w:tcPr>
          <w:p w14:paraId="4233DD9C" w14:textId="77777777" w:rsidR="00E563E1" w:rsidRDefault="00E563E1">
            <w:pPr>
              <w:rPr>
                <w:rFonts w:cs="Times New Roman"/>
                <w:sz w:val="24"/>
                <w:szCs w:val="24"/>
                <w:lang w:eastAsia="ru-RU"/>
              </w:rPr>
            </w:pPr>
          </w:p>
        </w:tc>
        <w:tc>
          <w:tcPr>
            <w:tcW w:w="1184" w:type="dxa"/>
            <w:vMerge/>
            <w:tcBorders>
              <w:top w:val="nil"/>
              <w:left w:val="single" w:sz="8" w:space="0" w:color="000000"/>
              <w:bottom w:val="single" w:sz="8" w:space="0" w:color="000000"/>
              <w:right w:val="single" w:sz="8" w:space="0" w:color="000000"/>
            </w:tcBorders>
            <w:vAlign w:val="center"/>
          </w:tcPr>
          <w:p w14:paraId="5AC97DF7" w14:textId="77777777" w:rsidR="00E563E1" w:rsidRDefault="00E563E1">
            <w:pPr>
              <w:rPr>
                <w:rFonts w:cs="Times New Roman"/>
                <w:sz w:val="24"/>
                <w:szCs w:val="24"/>
                <w:lang w:eastAsia="ru-RU"/>
              </w:rPr>
            </w:pPr>
          </w:p>
        </w:tc>
        <w:tc>
          <w:tcPr>
            <w:tcW w:w="957" w:type="dxa"/>
            <w:vMerge/>
            <w:tcBorders>
              <w:top w:val="nil"/>
              <w:left w:val="single" w:sz="8" w:space="0" w:color="000000"/>
              <w:bottom w:val="single" w:sz="8" w:space="0" w:color="000000"/>
              <w:right w:val="single" w:sz="8" w:space="0" w:color="000000"/>
            </w:tcBorders>
            <w:vAlign w:val="center"/>
          </w:tcPr>
          <w:p w14:paraId="7EF253D4" w14:textId="77777777" w:rsidR="00E563E1" w:rsidRDefault="00E563E1">
            <w:pPr>
              <w:rPr>
                <w:rFonts w:cs="Times New Roman"/>
                <w:sz w:val="24"/>
                <w:szCs w:val="24"/>
                <w:lang w:eastAsia="ru-RU"/>
              </w:rPr>
            </w:pPr>
          </w:p>
        </w:tc>
        <w:tc>
          <w:tcPr>
            <w:tcW w:w="1430" w:type="dxa"/>
            <w:vMerge/>
            <w:tcBorders>
              <w:top w:val="nil"/>
              <w:left w:val="single" w:sz="8" w:space="0" w:color="000000"/>
              <w:bottom w:val="single" w:sz="8" w:space="0" w:color="000000"/>
              <w:right w:val="single" w:sz="8" w:space="0" w:color="000000"/>
            </w:tcBorders>
            <w:vAlign w:val="center"/>
          </w:tcPr>
          <w:p w14:paraId="3186E9D2" w14:textId="77777777" w:rsidR="00E563E1" w:rsidRDefault="00E563E1">
            <w:pPr>
              <w:rPr>
                <w:rFonts w:cs="Times New Roman"/>
                <w:sz w:val="24"/>
                <w:szCs w:val="24"/>
                <w:lang w:eastAsia="ru-RU"/>
              </w:rPr>
            </w:pPr>
          </w:p>
        </w:tc>
      </w:tr>
      <w:tr w:rsidR="00E563E1" w14:paraId="04487118" w14:textId="77777777">
        <w:trPr>
          <w:trHeight w:val="151"/>
        </w:trPr>
        <w:tc>
          <w:tcPr>
            <w:tcW w:w="428" w:type="dxa"/>
            <w:tcBorders>
              <w:top w:val="nil"/>
              <w:left w:val="single" w:sz="8" w:space="0" w:color="000000"/>
              <w:bottom w:val="single" w:sz="8" w:space="0" w:color="000000"/>
              <w:right w:val="single" w:sz="8" w:space="0" w:color="000000"/>
            </w:tcBorders>
            <w:vAlign w:val="center"/>
          </w:tcPr>
          <w:p w14:paraId="62270036" w14:textId="77777777" w:rsidR="00E563E1" w:rsidRDefault="002608EE">
            <w:pPr>
              <w:widowControl w:val="0"/>
              <w:jc w:val="center"/>
              <w:rPr>
                <w:rFonts w:cs="Times New Roman"/>
                <w:sz w:val="24"/>
                <w:szCs w:val="24"/>
                <w:lang w:eastAsia="ru-RU"/>
              </w:rPr>
            </w:pPr>
            <w:r>
              <w:rPr>
                <w:rFonts w:cs="Times New Roman"/>
                <w:sz w:val="24"/>
                <w:szCs w:val="24"/>
                <w:lang w:eastAsia="ru-RU"/>
              </w:rPr>
              <w:t>1</w:t>
            </w:r>
          </w:p>
        </w:tc>
        <w:tc>
          <w:tcPr>
            <w:tcW w:w="2999" w:type="dxa"/>
            <w:tcBorders>
              <w:top w:val="nil"/>
              <w:left w:val="single" w:sz="8" w:space="0" w:color="000000"/>
              <w:bottom w:val="single" w:sz="8" w:space="0" w:color="000000"/>
              <w:right w:val="single" w:sz="8" w:space="0" w:color="000000"/>
            </w:tcBorders>
            <w:vAlign w:val="center"/>
          </w:tcPr>
          <w:p w14:paraId="0D3FFC19" w14:textId="77777777" w:rsidR="00E563E1" w:rsidRDefault="002608EE">
            <w:pPr>
              <w:widowControl w:val="0"/>
              <w:jc w:val="center"/>
              <w:rPr>
                <w:rFonts w:cs="Times New Roman"/>
                <w:sz w:val="24"/>
                <w:szCs w:val="24"/>
                <w:lang w:eastAsia="ru-RU"/>
              </w:rPr>
            </w:pPr>
            <w:r>
              <w:rPr>
                <w:rFonts w:cs="Times New Roman"/>
                <w:sz w:val="24"/>
                <w:szCs w:val="24"/>
                <w:lang w:eastAsia="ru-RU"/>
              </w:rPr>
              <w:t>2</w:t>
            </w:r>
          </w:p>
        </w:tc>
        <w:tc>
          <w:tcPr>
            <w:tcW w:w="1286" w:type="dxa"/>
            <w:tcBorders>
              <w:top w:val="nil"/>
              <w:left w:val="single" w:sz="8" w:space="0" w:color="000000"/>
              <w:bottom w:val="single" w:sz="8" w:space="0" w:color="000000"/>
              <w:right w:val="single" w:sz="8" w:space="0" w:color="000000"/>
            </w:tcBorders>
            <w:vAlign w:val="center"/>
          </w:tcPr>
          <w:p w14:paraId="6AB714CF" w14:textId="77777777" w:rsidR="00E563E1" w:rsidRDefault="002608EE">
            <w:pPr>
              <w:widowControl w:val="0"/>
              <w:jc w:val="center"/>
              <w:rPr>
                <w:rFonts w:cs="Times New Roman"/>
                <w:sz w:val="24"/>
                <w:szCs w:val="24"/>
                <w:lang w:eastAsia="ru-RU"/>
              </w:rPr>
            </w:pPr>
            <w:r>
              <w:rPr>
                <w:rFonts w:cs="Times New Roman"/>
                <w:sz w:val="24"/>
                <w:szCs w:val="24"/>
                <w:lang w:eastAsia="ru-RU"/>
              </w:rPr>
              <w:t>3</w:t>
            </w:r>
          </w:p>
        </w:tc>
        <w:tc>
          <w:tcPr>
            <w:tcW w:w="1286" w:type="dxa"/>
            <w:tcBorders>
              <w:top w:val="nil"/>
              <w:left w:val="single" w:sz="8" w:space="0" w:color="000000"/>
              <w:bottom w:val="single" w:sz="8" w:space="0" w:color="000000"/>
              <w:right w:val="single" w:sz="8" w:space="0" w:color="000000"/>
            </w:tcBorders>
            <w:vAlign w:val="center"/>
          </w:tcPr>
          <w:p w14:paraId="0CA63F37" w14:textId="77777777" w:rsidR="00E563E1" w:rsidRDefault="002608EE">
            <w:pPr>
              <w:widowControl w:val="0"/>
              <w:jc w:val="center"/>
              <w:rPr>
                <w:rFonts w:cs="Times New Roman"/>
                <w:sz w:val="24"/>
                <w:szCs w:val="24"/>
                <w:lang w:eastAsia="ru-RU"/>
              </w:rPr>
            </w:pPr>
            <w:r>
              <w:rPr>
                <w:rFonts w:cs="Times New Roman"/>
                <w:sz w:val="24"/>
                <w:szCs w:val="24"/>
                <w:lang w:eastAsia="ru-RU"/>
              </w:rPr>
              <w:t>4</w:t>
            </w:r>
          </w:p>
        </w:tc>
        <w:tc>
          <w:tcPr>
            <w:tcW w:w="714" w:type="dxa"/>
            <w:tcBorders>
              <w:top w:val="nil"/>
              <w:left w:val="single" w:sz="8" w:space="0" w:color="000000"/>
              <w:bottom w:val="single" w:sz="8" w:space="0" w:color="000000"/>
              <w:right w:val="single" w:sz="8" w:space="0" w:color="000000"/>
            </w:tcBorders>
            <w:vAlign w:val="center"/>
          </w:tcPr>
          <w:p w14:paraId="60D3D7AD" w14:textId="77777777" w:rsidR="00E563E1" w:rsidRDefault="002608EE">
            <w:pPr>
              <w:widowControl w:val="0"/>
              <w:jc w:val="center"/>
              <w:rPr>
                <w:rFonts w:cs="Times New Roman"/>
                <w:sz w:val="24"/>
                <w:szCs w:val="24"/>
                <w:lang w:eastAsia="ru-RU"/>
              </w:rPr>
            </w:pPr>
            <w:r>
              <w:rPr>
                <w:rFonts w:cs="Times New Roman"/>
                <w:sz w:val="24"/>
                <w:szCs w:val="24"/>
                <w:lang w:eastAsia="ru-RU"/>
              </w:rPr>
              <w:t>5</w:t>
            </w:r>
          </w:p>
        </w:tc>
        <w:tc>
          <w:tcPr>
            <w:tcW w:w="856" w:type="dxa"/>
            <w:tcBorders>
              <w:top w:val="nil"/>
              <w:left w:val="single" w:sz="8" w:space="0" w:color="000000"/>
              <w:bottom w:val="single" w:sz="8" w:space="0" w:color="000000"/>
              <w:right w:val="single" w:sz="8" w:space="0" w:color="000000"/>
            </w:tcBorders>
            <w:vAlign w:val="center"/>
          </w:tcPr>
          <w:p w14:paraId="3A05F89E" w14:textId="77777777" w:rsidR="00E563E1" w:rsidRDefault="002608EE">
            <w:pPr>
              <w:widowControl w:val="0"/>
              <w:jc w:val="center"/>
              <w:rPr>
                <w:rFonts w:cs="Times New Roman"/>
                <w:sz w:val="24"/>
                <w:szCs w:val="24"/>
                <w:lang w:eastAsia="ru-RU"/>
              </w:rPr>
            </w:pPr>
            <w:r>
              <w:rPr>
                <w:rFonts w:cs="Times New Roman"/>
                <w:sz w:val="24"/>
                <w:szCs w:val="24"/>
                <w:lang w:eastAsia="ru-RU"/>
              </w:rPr>
              <w:t>6</w:t>
            </w:r>
          </w:p>
        </w:tc>
        <w:tc>
          <w:tcPr>
            <w:tcW w:w="714" w:type="dxa"/>
            <w:tcBorders>
              <w:top w:val="nil"/>
              <w:left w:val="single" w:sz="8" w:space="0" w:color="000000"/>
              <w:bottom w:val="single" w:sz="8" w:space="0" w:color="000000"/>
              <w:right w:val="single" w:sz="8" w:space="0" w:color="000000"/>
            </w:tcBorders>
            <w:vAlign w:val="center"/>
          </w:tcPr>
          <w:p w14:paraId="121F870A" w14:textId="77777777" w:rsidR="00E563E1" w:rsidRDefault="002608EE">
            <w:pPr>
              <w:widowControl w:val="0"/>
              <w:jc w:val="center"/>
              <w:rPr>
                <w:rFonts w:cs="Times New Roman"/>
                <w:sz w:val="24"/>
                <w:szCs w:val="24"/>
                <w:lang w:eastAsia="ru-RU"/>
              </w:rPr>
            </w:pPr>
            <w:r>
              <w:rPr>
                <w:rFonts w:cs="Times New Roman"/>
                <w:sz w:val="24"/>
                <w:szCs w:val="24"/>
                <w:lang w:eastAsia="ru-RU"/>
              </w:rPr>
              <w:t>7</w:t>
            </w:r>
          </w:p>
        </w:tc>
        <w:tc>
          <w:tcPr>
            <w:tcW w:w="686" w:type="dxa"/>
            <w:tcBorders>
              <w:top w:val="nil"/>
              <w:left w:val="single" w:sz="8" w:space="0" w:color="000000"/>
              <w:bottom w:val="single" w:sz="8" w:space="0" w:color="000000"/>
              <w:right w:val="single" w:sz="8" w:space="0" w:color="000000"/>
            </w:tcBorders>
            <w:vAlign w:val="center"/>
          </w:tcPr>
          <w:p w14:paraId="5E8C429A" w14:textId="77777777" w:rsidR="00E563E1" w:rsidRDefault="002608EE">
            <w:pPr>
              <w:widowControl w:val="0"/>
              <w:jc w:val="center"/>
              <w:rPr>
                <w:rFonts w:cs="Times New Roman"/>
                <w:sz w:val="24"/>
                <w:szCs w:val="24"/>
                <w:lang w:eastAsia="ru-RU"/>
              </w:rPr>
            </w:pPr>
            <w:r>
              <w:rPr>
                <w:rFonts w:cs="Times New Roman"/>
                <w:sz w:val="24"/>
                <w:szCs w:val="24"/>
                <w:lang w:eastAsia="ru-RU"/>
              </w:rPr>
              <w:t>8</w:t>
            </w:r>
          </w:p>
        </w:tc>
        <w:tc>
          <w:tcPr>
            <w:tcW w:w="886" w:type="dxa"/>
            <w:tcBorders>
              <w:top w:val="nil"/>
              <w:left w:val="single" w:sz="8" w:space="0" w:color="000000"/>
              <w:bottom w:val="single" w:sz="8" w:space="0" w:color="000000"/>
              <w:right w:val="single" w:sz="8" w:space="0" w:color="000000"/>
            </w:tcBorders>
            <w:vAlign w:val="center"/>
          </w:tcPr>
          <w:p w14:paraId="45E40216" w14:textId="77777777" w:rsidR="00E563E1" w:rsidRDefault="002608EE">
            <w:pPr>
              <w:widowControl w:val="0"/>
              <w:jc w:val="center"/>
              <w:rPr>
                <w:rFonts w:cs="Times New Roman"/>
                <w:sz w:val="24"/>
                <w:szCs w:val="24"/>
                <w:lang w:eastAsia="ru-RU"/>
              </w:rPr>
            </w:pPr>
            <w:r>
              <w:rPr>
                <w:rFonts w:cs="Times New Roman"/>
                <w:sz w:val="24"/>
                <w:szCs w:val="24"/>
                <w:lang w:eastAsia="ru-RU"/>
              </w:rPr>
              <w:t>9</w:t>
            </w:r>
          </w:p>
        </w:tc>
        <w:tc>
          <w:tcPr>
            <w:tcW w:w="1389" w:type="dxa"/>
            <w:tcBorders>
              <w:top w:val="nil"/>
              <w:left w:val="single" w:sz="8" w:space="0" w:color="000000"/>
              <w:bottom w:val="single" w:sz="8" w:space="0" w:color="000000"/>
              <w:right w:val="single" w:sz="8" w:space="0" w:color="000000"/>
            </w:tcBorders>
            <w:vAlign w:val="center"/>
          </w:tcPr>
          <w:p w14:paraId="5730CE4C" w14:textId="77777777" w:rsidR="00E563E1" w:rsidRDefault="002608EE">
            <w:pPr>
              <w:widowControl w:val="0"/>
              <w:jc w:val="center"/>
              <w:rPr>
                <w:rFonts w:cs="Times New Roman"/>
                <w:sz w:val="24"/>
                <w:szCs w:val="24"/>
                <w:lang w:eastAsia="ru-RU"/>
              </w:rPr>
            </w:pPr>
            <w:r>
              <w:rPr>
                <w:rFonts w:cs="Times New Roman"/>
                <w:sz w:val="24"/>
                <w:szCs w:val="24"/>
                <w:lang w:eastAsia="ru-RU"/>
              </w:rPr>
              <w:t>10</w:t>
            </w:r>
          </w:p>
        </w:tc>
        <w:tc>
          <w:tcPr>
            <w:tcW w:w="1079" w:type="dxa"/>
            <w:tcBorders>
              <w:top w:val="nil"/>
              <w:left w:val="single" w:sz="8" w:space="0" w:color="000000"/>
              <w:bottom w:val="single" w:sz="8" w:space="0" w:color="000000"/>
              <w:right w:val="single" w:sz="8" w:space="0" w:color="000000"/>
            </w:tcBorders>
            <w:vAlign w:val="center"/>
          </w:tcPr>
          <w:p w14:paraId="06671E51" w14:textId="77777777" w:rsidR="00E563E1" w:rsidRDefault="002608EE">
            <w:pPr>
              <w:widowControl w:val="0"/>
              <w:jc w:val="center"/>
              <w:rPr>
                <w:rFonts w:cs="Times New Roman"/>
                <w:sz w:val="24"/>
                <w:szCs w:val="24"/>
                <w:lang w:eastAsia="ru-RU"/>
              </w:rPr>
            </w:pPr>
            <w:r>
              <w:rPr>
                <w:rFonts w:cs="Times New Roman"/>
                <w:sz w:val="24"/>
                <w:szCs w:val="24"/>
                <w:lang w:eastAsia="ru-RU"/>
              </w:rPr>
              <w:t>11</w:t>
            </w:r>
          </w:p>
        </w:tc>
        <w:tc>
          <w:tcPr>
            <w:tcW w:w="1184" w:type="dxa"/>
            <w:tcBorders>
              <w:top w:val="nil"/>
              <w:left w:val="single" w:sz="8" w:space="0" w:color="000000"/>
              <w:bottom w:val="single" w:sz="8" w:space="0" w:color="000000"/>
              <w:right w:val="single" w:sz="8" w:space="0" w:color="000000"/>
            </w:tcBorders>
            <w:vAlign w:val="center"/>
          </w:tcPr>
          <w:p w14:paraId="3D02C1B3" w14:textId="77777777" w:rsidR="00E563E1" w:rsidRDefault="002608EE">
            <w:pPr>
              <w:widowControl w:val="0"/>
              <w:jc w:val="center"/>
              <w:rPr>
                <w:rFonts w:cs="Times New Roman"/>
                <w:sz w:val="24"/>
                <w:szCs w:val="24"/>
                <w:lang w:eastAsia="ru-RU"/>
              </w:rPr>
            </w:pPr>
            <w:r>
              <w:rPr>
                <w:rFonts w:cs="Times New Roman"/>
                <w:sz w:val="24"/>
                <w:szCs w:val="24"/>
                <w:lang w:eastAsia="ru-RU"/>
              </w:rPr>
              <w:t>12</w:t>
            </w:r>
          </w:p>
        </w:tc>
        <w:tc>
          <w:tcPr>
            <w:tcW w:w="957" w:type="dxa"/>
            <w:tcBorders>
              <w:top w:val="nil"/>
              <w:left w:val="single" w:sz="8" w:space="0" w:color="000000"/>
              <w:bottom w:val="single" w:sz="8" w:space="0" w:color="000000"/>
              <w:right w:val="single" w:sz="8" w:space="0" w:color="000000"/>
            </w:tcBorders>
            <w:vAlign w:val="center"/>
          </w:tcPr>
          <w:p w14:paraId="2DCDB350" w14:textId="77777777" w:rsidR="00E563E1" w:rsidRDefault="002608EE">
            <w:pPr>
              <w:widowControl w:val="0"/>
              <w:jc w:val="center"/>
              <w:rPr>
                <w:rFonts w:cs="Times New Roman"/>
                <w:sz w:val="24"/>
                <w:szCs w:val="24"/>
                <w:lang w:eastAsia="ru-RU"/>
              </w:rPr>
            </w:pPr>
            <w:r>
              <w:rPr>
                <w:rFonts w:cs="Times New Roman"/>
                <w:sz w:val="24"/>
                <w:szCs w:val="24"/>
                <w:lang w:eastAsia="ru-RU"/>
              </w:rPr>
              <w:t>13</w:t>
            </w:r>
          </w:p>
        </w:tc>
        <w:tc>
          <w:tcPr>
            <w:tcW w:w="1430" w:type="dxa"/>
            <w:tcBorders>
              <w:top w:val="nil"/>
              <w:left w:val="single" w:sz="8" w:space="0" w:color="000000"/>
              <w:bottom w:val="single" w:sz="8" w:space="0" w:color="000000"/>
              <w:right w:val="single" w:sz="8" w:space="0" w:color="000000"/>
            </w:tcBorders>
            <w:vAlign w:val="center"/>
          </w:tcPr>
          <w:p w14:paraId="4764E23F" w14:textId="77777777" w:rsidR="00E563E1" w:rsidRDefault="002608EE">
            <w:pPr>
              <w:widowControl w:val="0"/>
              <w:jc w:val="center"/>
              <w:rPr>
                <w:rFonts w:cs="Times New Roman"/>
                <w:sz w:val="24"/>
                <w:szCs w:val="24"/>
                <w:lang w:eastAsia="ru-RU"/>
              </w:rPr>
            </w:pPr>
            <w:r>
              <w:rPr>
                <w:rFonts w:cs="Times New Roman"/>
                <w:sz w:val="24"/>
                <w:szCs w:val="24"/>
                <w:lang w:eastAsia="ru-RU"/>
              </w:rPr>
              <w:t>14</w:t>
            </w:r>
          </w:p>
        </w:tc>
      </w:tr>
      <w:tr w:rsidR="00E563E1" w14:paraId="7441DF6A" w14:textId="77777777">
        <w:trPr>
          <w:trHeight w:val="471"/>
        </w:trPr>
        <w:tc>
          <w:tcPr>
            <w:tcW w:w="428" w:type="dxa"/>
            <w:tcBorders>
              <w:left w:val="single" w:sz="8" w:space="0" w:color="000000"/>
              <w:bottom w:val="single" w:sz="8" w:space="0" w:color="000000"/>
              <w:right w:val="single" w:sz="8" w:space="0" w:color="000000"/>
            </w:tcBorders>
            <w:vAlign w:val="center"/>
          </w:tcPr>
          <w:p w14:paraId="08A6D8C6" w14:textId="77777777" w:rsidR="00E563E1" w:rsidRDefault="00E563E1">
            <w:pPr>
              <w:widowControl w:val="0"/>
              <w:jc w:val="center"/>
              <w:rPr>
                <w:rFonts w:cs="Times New Roman"/>
                <w:sz w:val="24"/>
                <w:szCs w:val="24"/>
                <w:lang w:eastAsia="ru-RU"/>
              </w:rPr>
            </w:pPr>
          </w:p>
        </w:tc>
        <w:tc>
          <w:tcPr>
            <w:tcW w:w="2999" w:type="dxa"/>
            <w:tcBorders>
              <w:left w:val="single" w:sz="8" w:space="0" w:color="000000"/>
              <w:bottom w:val="single" w:sz="8" w:space="0" w:color="000000"/>
              <w:right w:val="single" w:sz="8" w:space="0" w:color="000000"/>
            </w:tcBorders>
            <w:vAlign w:val="center"/>
          </w:tcPr>
          <w:p w14:paraId="5FCEE246" w14:textId="4C57576C" w:rsidR="00E563E1" w:rsidRDefault="003A2E6E">
            <w:pPr>
              <w:widowControl w:val="0"/>
              <w:jc w:val="center"/>
              <w:rPr>
                <w:rFonts w:cs="Times New Roman"/>
                <w:sz w:val="22"/>
                <w:szCs w:val="22"/>
                <w:lang w:eastAsia="ru-RU"/>
              </w:rPr>
            </w:pPr>
            <w:r w:rsidRPr="003A2E6E">
              <w:rPr>
                <w:rFonts w:cs="Times New Roman"/>
                <w:sz w:val="22"/>
                <w:szCs w:val="22"/>
                <w:lang w:eastAsia="ru-RU"/>
              </w:rPr>
              <w:t>Городской фестиваль чемпионов ВФСК ГТО "Игры ГТО"</w:t>
            </w:r>
          </w:p>
          <w:p w14:paraId="065EC753" w14:textId="77777777" w:rsidR="00E563E1" w:rsidRDefault="00E563E1">
            <w:pPr>
              <w:widowControl w:val="0"/>
              <w:jc w:val="center"/>
              <w:rPr>
                <w:rFonts w:cs="Times New Roman"/>
                <w:sz w:val="22"/>
                <w:szCs w:val="22"/>
                <w:lang w:eastAsia="ru-RU"/>
              </w:rPr>
            </w:pPr>
          </w:p>
          <w:p w14:paraId="5C34B444" w14:textId="77777777" w:rsidR="003A2E6E" w:rsidRDefault="002608EE">
            <w:pPr>
              <w:widowControl w:val="0"/>
              <w:jc w:val="center"/>
              <w:rPr>
                <w:rFonts w:cs="Times New Roman"/>
                <w:sz w:val="22"/>
                <w:szCs w:val="22"/>
                <w:lang w:eastAsia="ru-RU"/>
              </w:rPr>
            </w:pPr>
            <w:r>
              <w:rPr>
                <w:rFonts w:cs="Times New Roman"/>
                <w:sz w:val="22"/>
                <w:szCs w:val="22"/>
                <w:lang w:eastAsia="ru-RU"/>
              </w:rPr>
              <w:t xml:space="preserve">Алтайский край, г. Барнаул, </w:t>
            </w:r>
          </w:p>
          <w:p w14:paraId="7A3E6546" w14:textId="77777777" w:rsidR="003A2E6E" w:rsidRDefault="003A2E6E">
            <w:pPr>
              <w:widowControl w:val="0"/>
              <w:jc w:val="center"/>
              <w:rPr>
                <w:rFonts w:cs="Times New Roman"/>
                <w:sz w:val="22"/>
                <w:szCs w:val="22"/>
                <w:lang w:eastAsia="ru-RU"/>
              </w:rPr>
            </w:pPr>
            <w:r w:rsidRPr="003A2E6E">
              <w:rPr>
                <w:rFonts w:cs="Times New Roman"/>
                <w:sz w:val="22"/>
                <w:szCs w:val="22"/>
                <w:lang w:eastAsia="ru-RU"/>
              </w:rPr>
              <w:t xml:space="preserve">1-й Балтийский проезд 9, </w:t>
            </w:r>
          </w:p>
          <w:p w14:paraId="312F17B7" w14:textId="6CF47BCD" w:rsidR="00E563E1" w:rsidRDefault="003A2E6E">
            <w:pPr>
              <w:widowControl w:val="0"/>
              <w:jc w:val="center"/>
              <w:rPr>
                <w:rFonts w:cs="Times New Roman"/>
                <w:sz w:val="22"/>
                <w:szCs w:val="22"/>
                <w:lang w:eastAsia="ru-RU"/>
              </w:rPr>
            </w:pPr>
            <w:r w:rsidRPr="003A2E6E">
              <w:rPr>
                <w:rFonts w:cs="Times New Roman"/>
                <w:sz w:val="22"/>
                <w:szCs w:val="22"/>
                <w:lang w:eastAsia="ru-RU"/>
              </w:rPr>
              <w:t>СК «Темп»</w:t>
            </w:r>
          </w:p>
        </w:tc>
        <w:tc>
          <w:tcPr>
            <w:tcW w:w="1286" w:type="dxa"/>
            <w:tcBorders>
              <w:left w:val="single" w:sz="8" w:space="0" w:color="000000"/>
              <w:bottom w:val="single" w:sz="8" w:space="0" w:color="000000"/>
              <w:right w:val="single" w:sz="8" w:space="0" w:color="000000"/>
            </w:tcBorders>
            <w:vAlign w:val="center"/>
          </w:tcPr>
          <w:p w14:paraId="64F2B85D" w14:textId="6C50E32D" w:rsidR="00E563E1" w:rsidRDefault="003A2E6E">
            <w:pPr>
              <w:widowControl w:val="0"/>
              <w:jc w:val="center"/>
              <w:rPr>
                <w:rFonts w:cs="Times New Roman"/>
                <w:sz w:val="22"/>
                <w:szCs w:val="22"/>
                <w:lang w:eastAsia="ru-RU"/>
              </w:rPr>
            </w:pPr>
            <w:r>
              <w:rPr>
                <w:rFonts w:cs="Times New Roman"/>
                <w:sz w:val="22"/>
                <w:szCs w:val="22"/>
                <w:lang w:eastAsia="ru-RU"/>
              </w:rPr>
              <w:t>Л\</w:t>
            </w:r>
            <w:r w:rsidR="002608EE">
              <w:rPr>
                <w:rFonts w:cs="Times New Roman"/>
                <w:sz w:val="22"/>
                <w:szCs w:val="22"/>
                <w:lang w:eastAsia="ru-RU"/>
              </w:rPr>
              <w:t>К</w:t>
            </w:r>
          </w:p>
        </w:tc>
        <w:tc>
          <w:tcPr>
            <w:tcW w:w="1286" w:type="dxa"/>
            <w:tcBorders>
              <w:left w:val="single" w:sz="8" w:space="0" w:color="000000"/>
              <w:bottom w:val="single" w:sz="8" w:space="0" w:color="000000"/>
              <w:right w:val="single" w:sz="8" w:space="0" w:color="000000"/>
            </w:tcBorders>
            <w:vAlign w:val="center"/>
          </w:tcPr>
          <w:p w14:paraId="4E97B900" w14:textId="77777777" w:rsidR="00E563E1" w:rsidRDefault="002608EE">
            <w:pPr>
              <w:widowControl w:val="0"/>
              <w:jc w:val="center"/>
              <w:rPr>
                <w:rFonts w:cs="Times New Roman"/>
                <w:sz w:val="22"/>
                <w:szCs w:val="22"/>
                <w:lang w:val="en-US" w:eastAsia="ru-RU"/>
              </w:rPr>
            </w:pPr>
            <w:r>
              <w:rPr>
                <w:rFonts w:cs="Times New Roman"/>
                <w:sz w:val="22"/>
                <w:szCs w:val="22"/>
                <w:lang w:val="en-US" w:eastAsia="ru-RU"/>
              </w:rPr>
              <w:t>50</w:t>
            </w:r>
          </w:p>
        </w:tc>
        <w:tc>
          <w:tcPr>
            <w:tcW w:w="714" w:type="dxa"/>
            <w:tcBorders>
              <w:top w:val="single" w:sz="4" w:space="0" w:color="000000"/>
              <w:left w:val="single" w:sz="8" w:space="0" w:color="000000"/>
              <w:bottom w:val="single" w:sz="8" w:space="0" w:color="000000"/>
              <w:right w:val="single" w:sz="8" w:space="0" w:color="000000"/>
            </w:tcBorders>
            <w:vAlign w:val="center"/>
          </w:tcPr>
          <w:p w14:paraId="2DA12073" w14:textId="01A934AF" w:rsidR="00E563E1" w:rsidRPr="003A2E6E" w:rsidRDefault="003A2E6E">
            <w:pPr>
              <w:widowControl w:val="0"/>
              <w:jc w:val="center"/>
              <w:rPr>
                <w:rFonts w:cs="Times New Roman"/>
                <w:sz w:val="22"/>
                <w:szCs w:val="22"/>
                <w:lang w:eastAsia="ru-RU"/>
              </w:rPr>
            </w:pPr>
            <w:r>
              <w:rPr>
                <w:rFonts w:cs="Times New Roman"/>
                <w:sz w:val="22"/>
                <w:szCs w:val="22"/>
                <w:lang w:eastAsia="ru-RU"/>
              </w:rPr>
              <w:t>7</w:t>
            </w:r>
          </w:p>
        </w:tc>
        <w:tc>
          <w:tcPr>
            <w:tcW w:w="856" w:type="dxa"/>
            <w:tcBorders>
              <w:top w:val="single" w:sz="4" w:space="0" w:color="000000"/>
              <w:left w:val="single" w:sz="8" w:space="0" w:color="000000"/>
              <w:bottom w:val="single" w:sz="8" w:space="0" w:color="000000"/>
              <w:right w:val="single" w:sz="8" w:space="0" w:color="000000"/>
            </w:tcBorders>
            <w:vAlign w:val="center"/>
          </w:tcPr>
          <w:p w14:paraId="1966A163" w14:textId="02BE108D" w:rsidR="00E563E1" w:rsidRDefault="003A2E6E">
            <w:pPr>
              <w:widowControl w:val="0"/>
              <w:jc w:val="center"/>
              <w:rPr>
                <w:rFonts w:cs="Times New Roman"/>
                <w:sz w:val="22"/>
                <w:szCs w:val="22"/>
                <w:lang w:val="en-US" w:eastAsia="ru-RU"/>
              </w:rPr>
            </w:pPr>
            <w:r>
              <w:rPr>
                <w:rFonts w:cs="Times New Roman"/>
                <w:sz w:val="22"/>
                <w:szCs w:val="22"/>
                <w:lang w:eastAsia="ru-RU"/>
              </w:rPr>
              <w:t>6</w:t>
            </w:r>
            <w:r w:rsidR="002608EE">
              <w:rPr>
                <w:rFonts w:cs="Times New Roman"/>
                <w:sz w:val="22"/>
                <w:szCs w:val="22"/>
                <w:lang w:eastAsia="ru-RU"/>
              </w:rPr>
              <w:t>/</w:t>
            </w:r>
            <w:r>
              <w:rPr>
                <w:rFonts w:cs="Times New Roman"/>
                <w:sz w:val="22"/>
                <w:szCs w:val="22"/>
                <w:lang w:val="en-US" w:eastAsia="ru-RU"/>
              </w:rPr>
              <w:t>6</w:t>
            </w:r>
          </w:p>
        </w:tc>
        <w:tc>
          <w:tcPr>
            <w:tcW w:w="714" w:type="dxa"/>
            <w:tcBorders>
              <w:top w:val="single" w:sz="4" w:space="0" w:color="000000"/>
              <w:left w:val="single" w:sz="8" w:space="0" w:color="000000"/>
              <w:bottom w:val="single" w:sz="8" w:space="0" w:color="000000"/>
              <w:right w:val="single" w:sz="8" w:space="0" w:color="000000"/>
            </w:tcBorders>
            <w:vAlign w:val="center"/>
          </w:tcPr>
          <w:p w14:paraId="114A22FE" w14:textId="77777777" w:rsidR="00E563E1" w:rsidRDefault="002608EE">
            <w:pPr>
              <w:widowControl w:val="0"/>
              <w:jc w:val="center"/>
              <w:rPr>
                <w:rFonts w:cs="Times New Roman"/>
                <w:sz w:val="22"/>
                <w:szCs w:val="22"/>
                <w:lang w:eastAsia="ru-RU"/>
              </w:rPr>
            </w:pPr>
            <w:r>
              <w:rPr>
                <w:rFonts w:cs="Times New Roman"/>
                <w:sz w:val="22"/>
                <w:szCs w:val="22"/>
                <w:lang w:eastAsia="ru-RU"/>
              </w:rPr>
              <w:t>1</w:t>
            </w:r>
          </w:p>
        </w:tc>
        <w:tc>
          <w:tcPr>
            <w:tcW w:w="686" w:type="dxa"/>
            <w:tcBorders>
              <w:top w:val="single" w:sz="4" w:space="0" w:color="000000"/>
              <w:left w:val="single" w:sz="8" w:space="0" w:color="000000"/>
              <w:bottom w:val="single" w:sz="8" w:space="0" w:color="000000"/>
              <w:right w:val="single" w:sz="8" w:space="0" w:color="000000"/>
            </w:tcBorders>
            <w:vAlign w:val="center"/>
          </w:tcPr>
          <w:p w14:paraId="642D1D73" w14:textId="77777777" w:rsidR="00E563E1" w:rsidRDefault="00E563E1">
            <w:pPr>
              <w:widowControl w:val="0"/>
              <w:jc w:val="center"/>
              <w:rPr>
                <w:rFonts w:cs="Times New Roman"/>
                <w:sz w:val="22"/>
                <w:szCs w:val="22"/>
                <w:lang w:eastAsia="ru-RU"/>
              </w:rPr>
            </w:pPr>
          </w:p>
        </w:tc>
        <w:tc>
          <w:tcPr>
            <w:tcW w:w="886" w:type="dxa"/>
            <w:tcBorders>
              <w:top w:val="single" w:sz="4" w:space="0" w:color="000000"/>
              <w:left w:val="single" w:sz="8" w:space="0" w:color="000000"/>
              <w:bottom w:val="single" w:sz="8" w:space="0" w:color="000000"/>
              <w:right w:val="single" w:sz="8" w:space="0" w:color="000000"/>
            </w:tcBorders>
            <w:vAlign w:val="center"/>
          </w:tcPr>
          <w:p w14:paraId="31CFA0F1" w14:textId="77777777" w:rsidR="00E563E1" w:rsidRDefault="00E563E1">
            <w:pPr>
              <w:widowControl w:val="0"/>
              <w:jc w:val="center"/>
              <w:rPr>
                <w:rFonts w:cs="Times New Roman"/>
                <w:sz w:val="22"/>
                <w:szCs w:val="22"/>
                <w:lang w:val="en-US" w:eastAsia="ru-RU"/>
              </w:rPr>
            </w:pPr>
          </w:p>
        </w:tc>
        <w:tc>
          <w:tcPr>
            <w:tcW w:w="1389" w:type="dxa"/>
            <w:tcBorders>
              <w:top w:val="single" w:sz="4" w:space="0" w:color="000000"/>
              <w:left w:val="single" w:sz="8" w:space="0" w:color="000000"/>
              <w:bottom w:val="single" w:sz="8" w:space="0" w:color="000000"/>
              <w:right w:val="single" w:sz="8" w:space="0" w:color="000000"/>
            </w:tcBorders>
            <w:vAlign w:val="center"/>
          </w:tcPr>
          <w:p w14:paraId="055E0111" w14:textId="6C86801D" w:rsidR="00E563E1" w:rsidRDefault="003A2E6E">
            <w:pPr>
              <w:rPr>
                <w:rFonts w:cs="Times New Roman"/>
                <w:sz w:val="22"/>
                <w:szCs w:val="22"/>
                <w:lang w:eastAsia="ru-RU"/>
              </w:rPr>
            </w:pPr>
            <w:proofErr w:type="gramStart"/>
            <w:r>
              <w:rPr>
                <w:rFonts w:cs="Times New Roman"/>
                <w:sz w:val="22"/>
                <w:szCs w:val="22"/>
                <w:lang w:eastAsia="ru-RU"/>
              </w:rPr>
              <w:t>Мужчин  и</w:t>
            </w:r>
            <w:proofErr w:type="gramEnd"/>
            <w:r>
              <w:rPr>
                <w:rFonts w:cs="Times New Roman"/>
                <w:sz w:val="22"/>
                <w:szCs w:val="22"/>
                <w:lang w:eastAsia="ru-RU"/>
              </w:rPr>
              <w:t xml:space="preserve"> женщины 20-49 лет</w:t>
            </w:r>
          </w:p>
          <w:p w14:paraId="025B8F8B" w14:textId="77777777" w:rsidR="00E563E1" w:rsidRDefault="00E563E1">
            <w:pPr>
              <w:widowControl w:val="0"/>
              <w:jc w:val="center"/>
              <w:rPr>
                <w:rFonts w:cs="Times New Roman"/>
                <w:sz w:val="22"/>
                <w:szCs w:val="22"/>
                <w:lang w:eastAsia="ru-RU"/>
              </w:rPr>
            </w:pPr>
          </w:p>
        </w:tc>
        <w:tc>
          <w:tcPr>
            <w:tcW w:w="1079" w:type="dxa"/>
            <w:tcBorders>
              <w:top w:val="single" w:sz="4" w:space="0" w:color="000000"/>
              <w:left w:val="single" w:sz="8" w:space="0" w:color="000000"/>
              <w:bottom w:val="single" w:sz="4" w:space="0" w:color="000000"/>
              <w:right w:val="single" w:sz="8" w:space="0" w:color="000000"/>
            </w:tcBorders>
            <w:vAlign w:val="center"/>
          </w:tcPr>
          <w:p w14:paraId="0D9E7AFA" w14:textId="72D1FAC4" w:rsidR="00E563E1" w:rsidRDefault="003A2E6E">
            <w:pPr>
              <w:widowControl w:val="0"/>
              <w:jc w:val="center"/>
              <w:rPr>
                <w:rFonts w:cs="Times New Roman"/>
                <w:sz w:val="22"/>
                <w:szCs w:val="22"/>
                <w:lang w:eastAsia="ru-RU"/>
              </w:rPr>
            </w:pPr>
            <w:r>
              <w:rPr>
                <w:rFonts w:cs="Times New Roman"/>
                <w:sz w:val="22"/>
                <w:szCs w:val="22"/>
                <w:lang w:eastAsia="ru-RU"/>
              </w:rPr>
              <w:t>22 марта</w:t>
            </w:r>
          </w:p>
        </w:tc>
        <w:tc>
          <w:tcPr>
            <w:tcW w:w="1184" w:type="dxa"/>
            <w:tcBorders>
              <w:top w:val="single" w:sz="4" w:space="0" w:color="000000"/>
              <w:left w:val="single" w:sz="8" w:space="0" w:color="000000"/>
              <w:bottom w:val="single" w:sz="4" w:space="0" w:color="000000"/>
              <w:right w:val="single" w:sz="8" w:space="0" w:color="000000"/>
            </w:tcBorders>
            <w:vAlign w:val="center"/>
          </w:tcPr>
          <w:p w14:paraId="13E07422" w14:textId="77777777" w:rsidR="00E563E1" w:rsidRDefault="002608EE">
            <w:pPr>
              <w:rPr>
                <w:rFonts w:cs="Times New Roman"/>
                <w:sz w:val="22"/>
                <w:szCs w:val="22"/>
                <w:lang w:eastAsia="ru-RU"/>
              </w:rPr>
            </w:pPr>
            <w:r>
              <w:rPr>
                <w:rFonts w:cs="Times New Roman"/>
                <w:sz w:val="22"/>
                <w:szCs w:val="22"/>
                <w:lang w:eastAsia="ru-RU"/>
              </w:rPr>
              <w:t>Дистанция-группа, «Гонка ГТО, классика»</w:t>
            </w:r>
          </w:p>
        </w:tc>
        <w:tc>
          <w:tcPr>
            <w:tcW w:w="957" w:type="dxa"/>
            <w:tcBorders>
              <w:top w:val="single" w:sz="4" w:space="0" w:color="000000"/>
              <w:left w:val="single" w:sz="8" w:space="0" w:color="000000"/>
              <w:bottom w:val="single" w:sz="4" w:space="0" w:color="000000"/>
              <w:right w:val="single" w:sz="8" w:space="0" w:color="000000"/>
            </w:tcBorders>
            <w:vAlign w:val="center"/>
          </w:tcPr>
          <w:p w14:paraId="24D40662" w14:textId="508DAD9D" w:rsidR="00E563E1" w:rsidRDefault="002608EE">
            <w:pPr>
              <w:widowControl w:val="0"/>
              <w:jc w:val="center"/>
              <w:rPr>
                <w:rFonts w:cs="Times New Roman"/>
                <w:sz w:val="22"/>
                <w:szCs w:val="22"/>
                <w:lang w:eastAsia="ru-RU"/>
              </w:rPr>
            </w:pPr>
            <w:r>
              <w:rPr>
                <w:rFonts w:cs="Times New Roman"/>
                <w:sz w:val="22"/>
                <w:szCs w:val="22"/>
                <w:lang w:eastAsia="ru-RU"/>
              </w:rPr>
              <w:t>1960001311Я</w:t>
            </w:r>
          </w:p>
        </w:tc>
        <w:tc>
          <w:tcPr>
            <w:tcW w:w="1430" w:type="dxa"/>
            <w:tcBorders>
              <w:top w:val="single" w:sz="4" w:space="0" w:color="000000"/>
              <w:left w:val="single" w:sz="8" w:space="0" w:color="000000"/>
              <w:bottom w:val="single" w:sz="4" w:space="0" w:color="000000"/>
              <w:right w:val="single" w:sz="8" w:space="0" w:color="000000"/>
            </w:tcBorders>
            <w:vAlign w:val="center"/>
          </w:tcPr>
          <w:p w14:paraId="7505A2C2" w14:textId="687AB770" w:rsidR="00E563E1" w:rsidRPr="003A2E6E" w:rsidRDefault="003A2E6E" w:rsidP="001263E1">
            <w:pPr>
              <w:widowControl w:val="0"/>
              <w:jc w:val="center"/>
              <w:rPr>
                <w:rFonts w:cs="Times New Roman"/>
                <w:sz w:val="22"/>
                <w:szCs w:val="22"/>
                <w:lang w:eastAsia="ru-RU"/>
              </w:rPr>
            </w:pPr>
            <w:r>
              <w:rPr>
                <w:rFonts w:cs="Times New Roman"/>
                <w:sz w:val="22"/>
                <w:szCs w:val="22"/>
                <w:lang w:eastAsia="ru-RU"/>
              </w:rPr>
              <w:t>1</w:t>
            </w:r>
            <w:r w:rsidR="002608EE">
              <w:rPr>
                <w:rFonts w:cs="Times New Roman"/>
                <w:sz w:val="22"/>
                <w:szCs w:val="22"/>
                <w:lang w:eastAsia="ru-RU"/>
              </w:rPr>
              <w:t>/</w:t>
            </w:r>
            <w:r w:rsidR="001263E1">
              <w:rPr>
                <w:rFonts w:cs="Times New Roman"/>
                <w:sz w:val="22"/>
                <w:szCs w:val="22"/>
                <w:lang w:eastAsia="ru-RU"/>
              </w:rPr>
              <w:t>54</w:t>
            </w:r>
          </w:p>
        </w:tc>
      </w:tr>
    </w:tbl>
    <w:p w14:paraId="1F2E9477" w14:textId="77777777" w:rsidR="00E563E1" w:rsidRDefault="00E563E1">
      <w:pPr>
        <w:rPr>
          <w:rFonts w:cs="Times New Roman"/>
          <w:color w:val="000000"/>
          <w:sz w:val="28"/>
          <w:szCs w:val="28"/>
          <w:lang w:eastAsia="ru-RU"/>
        </w:rPr>
        <w:sectPr w:rsidR="00E563E1">
          <w:pgSz w:w="16838" w:h="11906" w:orient="landscape"/>
          <w:pgMar w:top="851" w:right="1529" w:bottom="851" w:left="1134" w:header="709" w:footer="709" w:gutter="0"/>
          <w:cols w:space="708"/>
          <w:docGrid w:linePitch="360"/>
        </w:sectPr>
      </w:pPr>
    </w:p>
    <w:p w14:paraId="067C60AA" w14:textId="77777777" w:rsidR="00E563E1" w:rsidRDefault="00E563E1">
      <w:pPr>
        <w:jc w:val="center"/>
        <w:rPr>
          <w:rFonts w:cs="Times New Roman"/>
          <w:b/>
          <w:sz w:val="28"/>
          <w:szCs w:val="28"/>
          <w:lang w:eastAsia="ru-RU"/>
        </w:rPr>
      </w:pPr>
    </w:p>
    <w:p w14:paraId="6C950AC2" w14:textId="77777777" w:rsidR="00E563E1" w:rsidRDefault="002608EE">
      <w:pPr>
        <w:keepNext/>
        <w:keepLines/>
        <w:widowControl w:val="0"/>
        <w:tabs>
          <w:tab w:val="left" w:pos="495"/>
        </w:tabs>
        <w:jc w:val="center"/>
        <w:outlineLvl w:val="3"/>
        <w:rPr>
          <w:rFonts w:cs="Times New Roman"/>
          <w:b/>
          <w:bCs/>
          <w:color w:val="000000"/>
          <w:sz w:val="28"/>
          <w:szCs w:val="28"/>
          <w:lang w:eastAsia="ru-RU" w:bidi="ru-RU"/>
        </w:rPr>
      </w:pPr>
      <w:bookmarkStart w:id="2" w:name="bookmark31"/>
      <w:bookmarkStart w:id="3" w:name="bookmark32"/>
      <w:bookmarkStart w:id="4" w:name="bookmark34"/>
      <w:r>
        <w:rPr>
          <w:rFonts w:cs="Times New Roman"/>
          <w:b/>
          <w:bCs/>
          <w:color w:val="000000"/>
          <w:sz w:val="28"/>
          <w:szCs w:val="28"/>
          <w:lang w:eastAsia="ru-RU" w:bidi="ru-RU"/>
        </w:rPr>
        <w:t>V. МЕСТО И СРОКИ ПРОВЕДЕНИЯ</w:t>
      </w:r>
      <w:bookmarkEnd w:id="2"/>
      <w:bookmarkEnd w:id="3"/>
      <w:bookmarkEnd w:id="4"/>
    </w:p>
    <w:p w14:paraId="2CCAACBD" w14:textId="77777777" w:rsidR="00E563E1" w:rsidRDefault="00E563E1">
      <w:pPr>
        <w:keepNext/>
        <w:keepLines/>
        <w:widowControl w:val="0"/>
        <w:tabs>
          <w:tab w:val="left" w:pos="495"/>
        </w:tabs>
        <w:jc w:val="center"/>
        <w:outlineLvl w:val="3"/>
        <w:rPr>
          <w:rFonts w:cs="Times New Roman"/>
          <w:b/>
          <w:bCs/>
          <w:sz w:val="28"/>
          <w:szCs w:val="28"/>
          <w:lang w:eastAsia="ru-RU" w:bidi="ru-RU"/>
        </w:rPr>
      </w:pPr>
    </w:p>
    <w:p w14:paraId="765196AA" w14:textId="1FF7AF0E" w:rsidR="00E563E1" w:rsidRDefault="002608EE" w:rsidP="003A2E6E">
      <w:pPr>
        <w:tabs>
          <w:tab w:val="left" w:pos="1145"/>
        </w:tabs>
        <w:ind w:firstLine="709"/>
        <w:jc w:val="both"/>
        <w:rPr>
          <w:rFonts w:cs="Times New Roman"/>
          <w:sz w:val="28"/>
          <w:szCs w:val="28"/>
          <w:lang w:eastAsia="ru-RU"/>
        </w:rPr>
      </w:pPr>
      <w:bookmarkStart w:id="5" w:name="bookmark35"/>
      <w:bookmarkEnd w:id="5"/>
      <w:r>
        <w:rPr>
          <w:rFonts w:cs="Times New Roman"/>
          <w:sz w:val="28"/>
          <w:szCs w:val="28"/>
          <w:lang w:eastAsia="ru-RU"/>
        </w:rPr>
        <w:t xml:space="preserve">Фестиваль проводится </w:t>
      </w:r>
      <w:r w:rsidR="003A2E6E" w:rsidRPr="003A2E6E">
        <w:rPr>
          <w:rFonts w:cs="Times New Roman"/>
          <w:sz w:val="28"/>
          <w:szCs w:val="28"/>
          <w:lang w:eastAsia="ru-RU"/>
        </w:rPr>
        <w:t xml:space="preserve">22 марта </w:t>
      </w:r>
      <w:r w:rsidR="003A2E6E">
        <w:rPr>
          <w:rFonts w:cs="Times New Roman"/>
          <w:sz w:val="28"/>
          <w:szCs w:val="28"/>
          <w:lang w:eastAsia="ru-RU"/>
        </w:rPr>
        <w:t>2025</w:t>
      </w:r>
      <w:r>
        <w:rPr>
          <w:rFonts w:cs="Times New Roman"/>
          <w:sz w:val="28"/>
          <w:szCs w:val="28"/>
          <w:lang w:eastAsia="ru-RU"/>
        </w:rPr>
        <w:t xml:space="preserve"> года с 1</w:t>
      </w:r>
      <w:r w:rsidR="003A2E6E">
        <w:rPr>
          <w:rFonts w:cs="Times New Roman"/>
          <w:sz w:val="28"/>
          <w:szCs w:val="28"/>
          <w:lang w:eastAsia="ru-RU"/>
        </w:rPr>
        <w:t>4</w:t>
      </w:r>
      <w:r>
        <w:rPr>
          <w:rFonts w:cs="Times New Roman"/>
          <w:sz w:val="28"/>
          <w:szCs w:val="28"/>
          <w:lang w:eastAsia="ru-RU"/>
        </w:rPr>
        <w:t>:00ч. до 1</w:t>
      </w:r>
      <w:r w:rsidR="003A2E6E">
        <w:rPr>
          <w:rFonts w:cs="Times New Roman"/>
          <w:sz w:val="28"/>
          <w:szCs w:val="28"/>
          <w:lang w:eastAsia="ru-RU"/>
        </w:rPr>
        <w:t>8</w:t>
      </w:r>
      <w:r>
        <w:rPr>
          <w:rFonts w:cs="Times New Roman"/>
          <w:sz w:val="28"/>
          <w:szCs w:val="28"/>
          <w:lang w:eastAsia="ru-RU"/>
        </w:rPr>
        <w:t xml:space="preserve">:00ч по адресу город Барнаул, </w:t>
      </w:r>
      <w:r w:rsidR="003A2E6E" w:rsidRPr="003A2E6E">
        <w:rPr>
          <w:rFonts w:cs="Times New Roman"/>
          <w:sz w:val="28"/>
          <w:szCs w:val="28"/>
          <w:lang w:eastAsia="ru-RU"/>
        </w:rPr>
        <w:t>1-й Балтийский проезд 9, СК «Темп»</w:t>
      </w:r>
      <w:r>
        <w:rPr>
          <w:rFonts w:cs="Times New Roman"/>
          <w:sz w:val="28"/>
          <w:szCs w:val="28"/>
          <w:lang w:eastAsia="ru-RU"/>
        </w:rPr>
        <w:t>.</w:t>
      </w:r>
    </w:p>
    <w:p w14:paraId="330DE6F4" w14:textId="77777777" w:rsidR="00E563E1" w:rsidRDefault="00E563E1">
      <w:pPr>
        <w:jc w:val="center"/>
        <w:rPr>
          <w:rFonts w:cs="Times New Roman"/>
          <w:b/>
          <w:sz w:val="28"/>
          <w:szCs w:val="28"/>
          <w:lang w:eastAsia="ru-RU"/>
        </w:rPr>
      </w:pPr>
    </w:p>
    <w:p w14:paraId="3761E766" w14:textId="77777777" w:rsidR="00E563E1" w:rsidRDefault="002608EE">
      <w:pPr>
        <w:jc w:val="center"/>
        <w:rPr>
          <w:rFonts w:cs="Times New Roman"/>
          <w:b/>
          <w:sz w:val="28"/>
          <w:szCs w:val="28"/>
          <w:lang w:eastAsia="ru-RU"/>
        </w:rPr>
      </w:pPr>
      <w:r>
        <w:rPr>
          <w:rFonts w:cs="Times New Roman"/>
          <w:b/>
          <w:sz w:val="28"/>
          <w:szCs w:val="28"/>
          <w:lang w:val="en-US" w:eastAsia="ru-RU"/>
        </w:rPr>
        <w:t>V</w:t>
      </w:r>
      <w:r>
        <w:rPr>
          <w:rFonts w:cs="Times New Roman"/>
          <w:b/>
          <w:sz w:val="28"/>
          <w:lang w:val="en-US" w:eastAsia="ru-RU"/>
        </w:rPr>
        <w:t>I</w:t>
      </w:r>
      <w:r>
        <w:rPr>
          <w:rFonts w:cs="Times New Roman"/>
          <w:b/>
          <w:sz w:val="28"/>
          <w:szCs w:val="28"/>
          <w:lang w:eastAsia="ru-RU"/>
        </w:rPr>
        <w:t>. ТРЕБОВАНИЯ К УЧАСТНИКАМ И УСЛОВИЯ ИХ ДОПУСКА</w:t>
      </w:r>
    </w:p>
    <w:p w14:paraId="41F6F5D8" w14:textId="77777777" w:rsidR="00E563E1" w:rsidRDefault="00E563E1">
      <w:pPr>
        <w:widowControl w:val="0"/>
        <w:spacing w:line="330" w:lineRule="exact"/>
        <w:ind w:right="36"/>
        <w:rPr>
          <w:rFonts w:cs="Times New Roman"/>
          <w:sz w:val="28"/>
          <w:szCs w:val="28"/>
          <w:lang w:eastAsia="ru-RU"/>
        </w:rPr>
      </w:pPr>
    </w:p>
    <w:p w14:paraId="3A422561" w14:textId="753980B6" w:rsidR="00E563E1" w:rsidRDefault="002608EE">
      <w:pPr>
        <w:widowControl w:val="0"/>
        <w:tabs>
          <w:tab w:val="left" w:pos="1435"/>
        </w:tabs>
        <w:ind w:firstLine="454"/>
        <w:jc w:val="both"/>
        <w:rPr>
          <w:rFonts w:cs="Times New Roman"/>
          <w:sz w:val="28"/>
          <w:szCs w:val="28"/>
          <w:lang w:eastAsia="ru-RU"/>
        </w:rPr>
      </w:pPr>
      <w:bookmarkStart w:id="6" w:name="bookmark48"/>
      <w:bookmarkEnd w:id="6"/>
      <w:r>
        <w:rPr>
          <w:rFonts w:cs="Times New Roman"/>
          <w:color w:val="000000"/>
          <w:sz w:val="28"/>
          <w:szCs w:val="28"/>
          <w:lang w:eastAsia="ru-RU" w:bidi="ru-RU"/>
        </w:rPr>
        <w:t>Ф</w:t>
      </w:r>
      <w:r>
        <w:rPr>
          <w:rFonts w:cs="Times New Roman"/>
          <w:sz w:val="28"/>
          <w:szCs w:val="28"/>
          <w:lang w:eastAsia="ru-RU"/>
        </w:rPr>
        <w:t>естиваль проводится среди граждан Российской Федерации, систематически занимающихся физической культурой и спортом и зарегистрированных на Всероссийском интернет-портале ВФСК ГТО по адресу в информационно-телекоммуникационной сети «Интернет»</w:t>
      </w:r>
      <w:r w:rsidR="00F35238">
        <w:rPr>
          <w:rFonts w:cs="Times New Roman"/>
          <w:sz w:val="28"/>
          <w:szCs w:val="28"/>
          <w:lang w:eastAsia="ru-RU"/>
        </w:rPr>
        <w:t xml:space="preserve"> </w:t>
      </w:r>
      <w:hyperlink r:id="rId8" w:history="1">
        <w:r>
          <w:rPr>
            <w:rFonts w:cs="Times New Roman"/>
            <w:sz w:val="28"/>
            <w:szCs w:val="28"/>
            <w:lang w:eastAsia="ru-RU"/>
          </w:rPr>
          <w:t>www.gto.ru</w:t>
        </w:r>
      </w:hyperlink>
      <w:r>
        <w:rPr>
          <w:rFonts w:cs="Times New Roman"/>
          <w:sz w:val="28"/>
          <w:szCs w:val="28"/>
          <w:lang w:eastAsia="ru-RU"/>
        </w:rPr>
        <w:t>,и имеющих уникальный  идентификационный номер участника (УИН), медицинское заключение о допуске к выполнению нормативов испытаний (тестов) комплекса ГТО.</w:t>
      </w:r>
    </w:p>
    <w:p w14:paraId="16A0BFC6" w14:textId="77777777" w:rsidR="00E563E1" w:rsidRDefault="00E563E1">
      <w:pPr>
        <w:widowControl w:val="0"/>
        <w:tabs>
          <w:tab w:val="left" w:pos="1435"/>
        </w:tabs>
        <w:ind w:firstLine="454"/>
        <w:jc w:val="both"/>
        <w:rPr>
          <w:rFonts w:cs="Times New Roman"/>
          <w:color w:val="000000"/>
          <w:sz w:val="28"/>
          <w:szCs w:val="28"/>
          <w:lang w:eastAsia="ru-RU" w:bidi="ru-RU"/>
        </w:rPr>
      </w:pPr>
    </w:p>
    <w:p w14:paraId="77BF897F" w14:textId="77777777" w:rsidR="00F35238" w:rsidRPr="00F35238" w:rsidRDefault="00F35238" w:rsidP="00F35238">
      <w:pPr>
        <w:tabs>
          <w:tab w:val="left" w:pos="0"/>
        </w:tabs>
        <w:jc w:val="both"/>
        <w:rPr>
          <w:rFonts w:cs="Times New Roman"/>
          <w:color w:val="000000"/>
          <w:sz w:val="28"/>
          <w:szCs w:val="28"/>
          <w:lang w:eastAsia="ru-RU" w:bidi="ru-RU"/>
        </w:rPr>
      </w:pPr>
      <w:r w:rsidRPr="00F35238">
        <w:rPr>
          <w:rFonts w:cs="Times New Roman"/>
          <w:color w:val="000000"/>
          <w:sz w:val="28"/>
          <w:szCs w:val="28"/>
          <w:lang w:eastAsia="ru-RU" w:bidi="ru-RU"/>
        </w:rPr>
        <w:t>К участию в Фестивале допускаются:</w:t>
      </w:r>
    </w:p>
    <w:p w14:paraId="556CDB23" w14:textId="28406283" w:rsidR="00F35238" w:rsidRDefault="00F35238" w:rsidP="00F35238">
      <w:pPr>
        <w:tabs>
          <w:tab w:val="left" w:pos="0"/>
        </w:tabs>
        <w:jc w:val="both"/>
        <w:rPr>
          <w:rFonts w:cs="Times New Roman"/>
          <w:color w:val="000000"/>
          <w:sz w:val="28"/>
          <w:szCs w:val="28"/>
          <w:lang w:eastAsia="ru-RU" w:bidi="ru-RU"/>
        </w:rPr>
      </w:pPr>
      <w:r w:rsidRPr="00F35238">
        <w:rPr>
          <w:rFonts w:cs="Times New Roman"/>
          <w:color w:val="000000"/>
          <w:sz w:val="28"/>
          <w:szCs w:val="28"/>
          <w:lang w:eastAsia="ru-RU" w:bidi="ru-RU"/>
        </w:rPr>
        <w:t>Сборные команды направившие свои заявки в установленные сроки и в соответствии с тре</w:t>
      </w:r>
      <w:r>
        <w:rPr>
          <w:rFonts w:cs="Times New Roman"/>
          <w:color w:val="000000"/>
          <w:sz w:val="28"/>
          <w:szCs w:val="28"/>
          <w:lang w:eastAsia="ru-RU" w:bidi="ru-RU"/>
        </w:rPr>
        <w:t>бованиями настоящего положения.</w:t>
      </w:r>
    </w:p>
    <w:p w14:paraId="5D152186" w14:textId="68F68C2F" w:rsidR="00F35238" w:rsidRPr="00F35238" w:rsidRDefault="00F35238" w:rsidP="00F35238">
      <w:pPr>
        <w:tabs>
          <w:tab w:val="left" w:pos="0"/>
        </w:tabs>
        <w:jc w:val="both"/>
        <w:rPr>
          <w:rFonts w:cs="Times New Roman"/>
          <w:color w:val="000000"/>
          <w:sz w:val="28"/>
          <w:szCs w:val="28"/>
          <w:lang w:eastAsia="ru-RU" w:bidi="ru-RU"/>
        </w:rPr>
      </w:pPr>
      <w:r w:rsidRPr="00F35238">
        <w:rPr>
          <w:rFonts w:cs="Times New Roman"/>
          <w:color w:val="000000"/>
          <w:sz w:val="28"/>
          <w:szCs w:val="28"/>
          <w:lang w:eastAsia="ru-RU" w:bidi="ru-RU"/>
        </w:rPr>
        <w:t>Команды формируются в следующих возрастных группах:</w:t>
      </w:r>
    </w:p>
    <w:p w14:paraId="0EB3FB55" w14:textId="77777777" w:rsidR="00F35238" w:rsidRPr="00F35238" w:rsidRDefault="00F35238" w:rsidP="00F35238">
      <w:pPr>
        <w:tabs>
          <w:tab w:val="left" w:pos="0"/>
        </w:tabs>
        <w:jc w:val="both"/>
        <w:rPr>
          <w:rFonts w:cs="Times New Roman"/>
          <w:color w:val="000000"/>
          <w:sz w:val="28"/>
          <w:szCs w:val="28"/>
          <w:lang w:eastAsia="ru-RU" w:bidi="ru-RU"/>
        </w:rPr>
      </w:pPr>
      <w:r w:rsidRPr="00F35238">
        <w:rPr>
          <w:rFonts w:cs="Times New Roman"/>
          <w:color w:val="000000"/>
          <w:sz w:val="28"/>
          <w:szCs w:val="28"/>
          <w:lang w:eastAsia="ru-RU" w:bidi="ru-RU"/>
        </w:rPr>
        <w:t>20-24 лет (VIII ступень комплекса ГТО);</w:t>
      </w:r>
    </w:p>
    <w:p w14:paraId="29BDA3B4" w14:textId="77777777" w:rsidR="00F35238" w:rsidRPr="00F35238" w:rsidRDefault="00F35238" w:rsidP="00F35238">
      <w:pPr>
        <w:tabs>
          <w:tab w:val="left" w:pos="0"/>
        </w:tabs>
        <w:jc w:val="both"/>
        <w:rPr>
          <w:rFonts w:cs="Times New Roman"/>
          <w:color w:val="000000"/>
          <w:sz w:val="28"/>
          <w:szCs w:val="28"/>
          <w:lang w:eastAsia="ru-RU" w:bidi="ru-RU"/>
        </w:rPr>
      </w:pPr>
      <w:r w:rsidRPr="00F35238">
        <w:rPr>
          <w:rFonts w:cs="Times New Roman"/>
          <w:color w:val="000000"/>
          <w:sz w:val="28"/>
          <w:szCs w:val="28"/>
          <w:lang w:eastAsia="ru-RU" w:bidi="ru-RU"/>
        </w:rPr>
        <w:t>25-29 лет (IX ступень комплекса ГТО);</w:t>
      </w:r>
    </w:p>
    <w:p w14:paraId="6B3DF03A" w14:textId="77777777" w:rsidR="00F35238" w:rsidRPr="00F35238" w:rsidRDefault="00F35238" w:rsidP="00F35238">
      <w:pPr>
        <w:tabs>
          <w:tab w:val="left" w:pos="0"/>
        </w:tabs>
        <w:jc w:val="both"/>
        <w:rPr>
          <w:rFonts w:cs="Times New Roman"/>
          <w:color w:val="000000"/>
          <w:sz w:val="28"/>
          <w:szCs w:val="28"/>
          <w:lang w:eastAsia="ru-RU" w:bidi="ru-RU"/>
        </w:rPr>
      </w:pPr>
      <w:r w:rsidRPr="00F35238">
        <w:rPr>
          <w:rFonts w:cs="Times New Roman"/>
          <w:color w:val="000000"/>
          <w:sz w:val="28"/>
          <w:szCs w:val="28"/>
          <w:lang w:eastAsia="ru-RU" w:bidi="ru-RU"/>
        </w:rPr>
        <w:t xml:space="preserve">30-34 лет (X ступень комплекса ГТО); </w:t>
      </w:r>
    </w:p>
    <w:p w14:paraId="4235D7FB" w14:textId="77777777" w:rsidR="00F35238" w:rsidRPr="00F35238" w:rsidRDefault="00F35238" w:rsidP="00F35238">
      <w:pPr>
        <w:tabs>
          <w:tab w:val="left" w:pos="0"/>
        </w:tabs>
        <w:jc w:val="both"/>
        <w:rPr>
          <w:rFonts w:cs="Times New Roman"/>
          <w:color w:val="000000"/>
          <w:sz w:val="28"/>
          <w:szCs w:val="28"/>
          <w:lang w:eastAsia="ru-RU" w:bidi="ru-RU"/>
        </w:rPr>
      </w:pPr>
      <w:r w:rsidRPr="00F35238">
        <w:rPr>
          <w:rFonts w:cs="Times New Roman"/>
          <w:color w:val="000000"/>
          <w:sz w:val="28"/>
          <w:szCs w:val="28"/>
          <w:lang w:eastAsia="ru-RU" w:bidi="ru-RU"/>
        </w:rPr>
        <w:t>35-39 лет (XI ступень комплекса ГТО);</w:t>
      </w:r>
    </w:p>
    <w:p w14:paraId="26AB9C37" w14:textId="77777777" w:rsidR="00F35238" w:rsidRPr="00F35238" w:rsidRDefault="00F35238" w:rsidP="00F35238">
      <w:pPr>
        <w:tabs>
          <w:tab w:val="left" w:pos="0"/>
        </w:tabs>
        <w:jc w:val="both"/>
        <w:rPr>
          <w:rFonts w:cs="Times New Roman"/>
          <w:color w:val="000000"/>
          <w:sz w:val="28"/>
          <w:szCs w:val="28"/>
          <w:lang w:eastAsia="ru-RU" w:bidi="ru-RU"/>
        </w:rPr>
      </w:pPr>
      <w:r w:rsidRPr="00F35238">
        <w:rPr>
          <w:rFonts w:cs="Times New Roman"/>
          <w:color w:val="000000"/>
          <w:sz w:val="28"/>
          <w:szCs w:val="28"/>
          <w:lang w:eastAsia="ru-RU" w:bidi="ru-RU"/>
        </w:rPr>
        <w:t>40-44 лет (XII ступень комплекса ГТО);</w:t>
      </w:r>
    </w:p>
    <w:p w14:paraId="2094B044" w14:textId="77777777" w:rsidR="00F35238" w:rsidRPr="00F35238" w:rsidRDefault="00F35238" w:rsidP="00F35238">
      <w:pPr>
        <w:tabs>
          <w:tab w:val="left" w:pos="0"/>
        </w:tabs>
        <w:jc w:val="both"/>
        <w:rPr>
          <w:rFonts w:cs="Times New Roman"/>
          <w:color w:val="000000"/>
          <w:sz w:val="28"/>
          <w:szCs w:val="28"/>
          <w:lang w:eastAsia="ru-RU" w:bidi="ru-RU"/>
        </w:rPr>
      </w:pPr>
      <w:r w:rsidRPr="00F35238">
        <w:rPr>
          <w:rFonts w:cs="Times New Roman"/>
          <w:color w:val="000000"/>
          <w:sz w:val="28"/>
          <w:szCs w:val="28"/>
          <w:lang w:eastAsia="ru-RU" w:bidi="ru-RU"/>
        </w:rPr>
        <w:t xml:space="preserve">45-49 лет (XIII ступень комплекса ГТО); </w:t>
      </w:r>
    </w:p>
    <w:p w14:paraId="033AE2B8" w14:textId="77777777" w:rsidR="00F35238" w:rsidRPr="00F35238" w:rsidRDefault="00F35238" w:rsidP="00F35238">
      <w:pPr>
        <w:tabs>
          <w:tab w:val="left" w:pos="0"/>
        </w:tabs>
        <w:jc w:val="both"/>
        <w:rPr>
          <w:rFonts w:cs="Times New Roman"/>
          <w:color w:val="000000"/>
          <w:sz w:val="28"/>
          <w:szCs w:val="28"/>
          <w:lang w:eastAsia="ru-RU" w:bidi="ru-RU"/>
        </w:rPr>
      </w:pPr>
      <w:r w:rsidRPr="00F35238">
        <w:rPr>
          <w:rFonts w:cs="Times New Roman"/>
          <w:color w:val="000000"/>
          <w:sz w:val="28"/>
          <w:szCs w:val="28"/>
          <w:lang w:eastAsia="ru-RU" w:bidi="ru-RU"/>
        </w:rPr>
        <w:t xml:space="preserve">Возраст участников определяется на последний день соревнований, </w:t>
      </w:r>
    </w:p>
    <w:p w14:paraId="0518614C" w14:textId="3CFCCC82" w:rsidR="00F35238" w:rsidRPr="00F35238" w:rsidRDefault="00F35238" w:rsidP="00F35238">
      <w:pPr>
        <w:tabs>
          <w:tab w:val="left" w:pos="0"/>
        </w:tabs>
        <w:jc w:val="both"/>
        <w:rPr>
          <w:rFonts w:cs="Times New Roman"/>
          <w:color w:val="000000"/>
          <w:sz w:val="28"/>
          <w:szCs w:val="28"/>
          <w:lang w:eastAsia="ru-RU" w:bidi="ru-RU"/>
        </w:rPr>
      </w:pPr>
      <w:r w:rsidRPr="00F35238">
        <w:rPr>
          <w:rFonts w:cs="Times New Roman"/>
          <w:color w:val="000000"/>
          <w:sz w:val="28"/>
          <w:szCs w:val="28"/>
          <w:lang w:eastAsia="ru-RU" w:bidi="ru-RU"/>
        </w:rPr>
        <w:t>2</w:t>
      </w:r>
      <w:r>
        <w:rPr>
          <w:rFonts w:cs="Times New Roman"/>
          <w:color w:val="000000"/>
          <w:sz w:val="28"/>
          <w:szCs w:val="28"/>
          <w:lang w:eastAsia="ru-RU" w:bidi="ru-RU"/>
        </w:rPr>
        <w:t>2</w:t>
      </w:r>
      <w:r w:rsidRPr="00F35238">
        <w:rPr>
          <w:rFonts w:cs="Times New Roman"/>
          <w:color w:val="000000"/>
          <w:sz w:val="28"/>
          <w:szCs w:val="28"/>
          <w:lang w:eastAsia="ru-RU" w:bidi="ru-RU"/>
        </w:rPr>
        <w:t xml:space="preserve"> </w:t>
      </w:r>
      <w:r>
        <w:rPr>
          <w:rFonts w:cs="Times New Roman"/>
          <w:color w:val="000000"/>
          <w:sz w:val="28"/>
          <w:szCs w:val="28"/>
          <w:lang w:eastAsia="ru-RU" w:bidi="ru-RU"/>
        </w:rPr>
        <w:t>марта</w:t>
      </w:r>
      <w:r w:rsidRPr="00F35238">
        <w:rPr>
          <w:rFonts w:cs="Times New Roman"/>
          <w:color w:val="000000"/>
          <w:sz w:val="28"/>
          <w:szCs w:val="28"/>
          <w:lang w:eastAsia="ru-RU" w:bidi="ru-RU"/>
        </w:rPr>
        <w:t xml:space="preserve"> 202</w:t>
      </w:r>
      <w:r>
        <w:rPr>
          <w:rFonts w:cs="Times New Roman"/>
          <w:color w:val="000000"/>
          <w:sz w:val="28"/>
          <w:szCs w:val="28"/>
          <w:lang w:eastAsia="ru-RU" w:bidi="ru-RU"/>
        </w:rPr>
        <w:t>5</w:t>
      </w:r>
      <w:r w:rsidRPr="00F35238">
        <w:rPr>
          <w:rFonts w:cs="Times New Roman"/>
          <w:color w:val="000000"/>
          <w:sz w:val="28"/>
          <w:szCs w:val="28"/>
          <w:lang w:eastAsia="ru-RU" w:bidi="ru-RU"/>
        </w:rPr>
        <w:t xml:space="preserve"> года.</w:t>
      </w:r>
    </w:p>
    <w:p w14:paraId="135959C9" w14:textId="401362D7" w:rsidR="00F35238" w:rsidRPr="00F35238" w:rsidRDefault="00F35238" w:rsidP="00F35238">
      <w:pPr>
        <w:tabs>
          <w:tab w:val="left" w:pos="0"/>
        </w:tabs>
        <w:jc w:val="both"/>
        <w:rPr>
          <w:rFonts w:cs="Times New Roman"/>
          <w:color w:val="000000"/>
          <w:sz w:val="28"/>
          <w:szCs w:val="28"/>
          <w:lang w:eastAsia="ru-RU" w:bidi="ru-RU"/>
        </w:rPr>
      </w:pPr>
      <w:r>
        <w:rPr>
          <w:rFonts w:cs="Times New Roman"/>
          <w:color w:val="000000"/>
          <w:sz w:val="28"/>
          <w:szCs w:val="28"/>
          <w:lang w:eastAsia="ru-RU" w:bidi="ru-RU"/>
        </w:rPr>
        <w:t>Состав команды включает 7</w:t>
      </w:r>
      <w:r w:rsidRPr="00F35238">
        <w:rPr>
          <w:rFonts w:cs="Times New Roman"/>
          <w:color w:val="000000"/>
          <w:sz w:val="28"/>
          <w:szCs w:val="28"/>
          <w:lang w:eastAsia="ru-RU" w:bidi="ru-RU"/>
        </w:rPr>
        <w:t xml:space="preserve"> человек</w:t>
      </w:r>
      <w:r>
        <w:rPr>
          <w:rFonts w:cs="Times New Roman"/>
          <w:color w:val="000000"/>
          <w:sz w:val="28"/>
          <w:szCs w:val="28"/>
          <w:lang w:eastAsia="ru-RU" w:bidi="ru-RU"/>
        </w:rPr>
        <w:t>, 1 тренер и 6 участников</w:t>
      </w:r>
    </w:p>
    <w:p w14:paraId="65D62ED4" w14:textId="77777777" w:rsidR="00F35238" w:rsidRPr="00F35238" w:rsidRDefault="00F35238" w:rsidP="00F35238">
      <w:pPr>
        <w:tabs>
          <w:tab w:val="left" w:pos="0"/>
        </w:tabs>
        <w:jc w:val="both"/>
        <w:rPr>
          <w:rFonts w:cs="Times New Roman"/>
          <w:color w:val="000000"/>
          <w:sz w:val="28"/>
          <w:szCs w:val="28"/>
          <w:lang w:eastAsia="ru-RU" w:bidi="ru-RU"/>
        </w:rPr>
      </w:pPr>
      <w:r w:rsidRPr="00F35238">
        <w:rPr>
          <w:rFonts w:cs="Times New Roman"/>
          <w:color w:val="000000"/>
          <w:sz w:val="28"/>
          <w:szCs w:val="28"/>
          <w:lang w:eastAsia="ru-RU" w:bidi="ru-RU"/>
        </w:rPr>
        <w:t>- 1 мужчина и 1 женщина 20-29 лет;</w:t>
      </w:r>
    </w:p>
    <w:p w14:paraId="64CF5C29" w14:textId="77777777" w:rsidR="00F35238" w:rsidRPr="00F35238" w:rsidRDefault="00F35238" w:rsidP="00F35238">
      <w:pPr>
        <w:tabs>
          <w:tab w:val="left" w:pos="0"/>
        </w:tabs>
        <w:jc w:val="both"/>
        <w:rPr>
          <w:rFonts w:cs="Times New Roman"/>
          <w:color w:val="000000"/>
          <w:sz w:val="28"/>
          <w:szCs w:val="28"/>
          <w:lang w:eastAsia="ru-RU" w:bidi="ru-RU"/>
        </w:rPr>
      </w:pPr>
      <w:r w:rsidRPr="00F35238">
        <w:rPr>
          <w:rFonts w:cs="Times New Roman"/>
          <w:color w:val="000000"/>
          <w:sz w:val="28"/>
          <w:szCs w:val="28"/>
          <w:lang w:eastAsia="ru-RU" w:bidi="ru-RU"/>
        </w:rPr>
        <w:t xml:space="preserve">- 1 мужчина и 1женщина 30-39 лет; </w:t>
      </w:r>
    </w:p>
    <w:p w14:paraId="020F6AAA" w14:textId="77777777" w:rsidR="00F35238" w:rsidRPr="00F35238" w:rsidRDefault="00F35238" w:rsidP="00F35238">
      <w:pPr>
        <w:tabs>
          <w:tab w:val="left" w:pos="0"/>
        </w:tabs>
        <w:jc w:val="both"/>
        <w:rPr>
          <w:rFonts w:cs="Times New Roman"/>
          <w:color w:val="000000"/>
          <w:sz w:val="28"/>
          <w:szCs w:val="28"/>
          <w:lang w:eastAsia="ru-RU" w:bidi="ru-RU"/>
        </w:rPr>
      </w:pPr>
      <w:r w:rsidRPr="00F35238">
        <w:rPr>
          <w:rFonts w:cs="Times New Roman"/>
          <w:color w:val="000000"/>
          <w:sz w:val="28"/>
          <w:szCs w:val="28"/>
          <w:lang w:eastAsia="ru-RU" w:bidi="ru-RU"/>
        </w:rPr>
        <w:t xml:space="preserve">- 1 мужчина и 1 женщина 40-49 лет. </w:t>
      </w:r>
    </w:p>
    <w:p w14:paraId="61449457" w14:textId="77777777" w:rsidR="00E563E1" w:rsidRDefault="00E563E1">
      <w:pPr>
        <w:tabs>
          <w:tab w:val="left" w:pos="0"/>
        </w:tabs>
        <w:jc w:val="both"/>
        <w:rPr>
          <w:rFonts w:cs="Times New Roman"/>
          <w:sz w:val="28"/>
          <w:szCs w:val="28"/>
          <w:lang w:eastAsia="ru-RU"/>
        </w:rPr>
      </w:pPr>
    </w:p>
    <w:p w14:paraId="1EFBB0E4" w14:textId="77777777" w:rsidR="00E563E1" w:rsidRDefault="002608EE">
      <w:pPr>
        <w:tabs>
          <w:tab w:val="left" w:pos="0"/>
        </w:tabs>
        <w:jc w:val="center"/>
        <w:rPr>
          <w:rFonts w:cs="Times New Roman"/>
          <w:b/>
          <w:bCs/>
          <w:sz w:val="28"/>
          <w:szCs w:val="28"/>
          <w:lang w:eastAsia="ru-RU"/>
        </w:rPr>
      </w:pPr>
      <w:r>
        <w:rPr>
          <w:rFonts w:cs="Times New Roman"/>
          <w:b/>
          <w:bCs/>
          <w:sz w:val="28"/>
          <w:szCs w:val="28"/>
          <w:lang w:eastAsia="ru-RU"/>
        </w:rPr>
        <w:t>V</w:t>
      </w:r>
      <w:r>
        <w:rPr>
          <w:rFonts w:cs="Times New Roman"/>
          <w:b/>
          <w:bCs/>
          <w:sz w:val="28"/>
          <w:szCs w:val="28"/>
          <w:lang w:val="en-US" w:eastAsia="ru-RU"/>
        </w:rPr>
        <w:t>I</w:t>
      </w:r>
      <w:r>
        <w:rPr>
          <w:rFonts w:cs="Times New Roman"/>
          <w:b/>
          <w:bCs/>
          <w:sz w:val="28"/>
          <w:szCs w:val="28"/>
          <w:lang w:eastAsia="ru-RU"/>
        </w:rPr>
        <w:t>I. ПРОГРАММА СОРЕВНОВАНИЯ</w:t>
      </w:r>
    </w:p>
    <w:p w14:paraId="38BDCD41" w14:textId="77777777" w:rsidR="00E563E1" w:rsidRDefault="00E563E1">
      <w:pPr>
        <w:tabs>
          <w:tab w:val="left" w:pos="0"/>
        </w:tabs>
        <w:jc w:val="both"/>
        <w:rPr>
          <w:rFonts w:cs="Times New Roman"/>
          <w:sz w:val="28"/>
          <w:szCs w:val="28"/>
          <w:lang w:eastAsia="ru-RU"/>
        </w:rPr>
      </w:pPr>
    </w:p>
    <w:p w14:paraId="647819D1" w14:textId="457BB6C6" w:rsidR="00E563E1" w:rsidRDefault="00F35238">
      <w:pPr>
        <w:keepNext/>
        <w:keepLines/>
        <w:widowControl w:val="0"/>
        <w:tabs>
          <w:tab w:val="left" w:pos="1179"/>
        </w:tabs>
        <w:ind w:firstLine="454"/>
        <w:jc w:val="both"/>
        <w:outlineLvl w:val="3"/>
        <w:rPr>
          <w:rFonts w:cs="Times New Roman"/>
          <w:b/>
          <w:bCs/>
          <w:color w:val="000000"/>
          <w:sz w:val="28"/>
          <w:szCs w:val="28"/>
          <w:lang w:eastAsia="ru-RU" w:bidi="ru-RU"/>
        </w:rPr>
      </w:pPr>
      <w:bookmarkStart w:id="7" w:name="bookmark51"/>
      <w:bookmarkStart w:id="8" w:name="bookmark53"/>
      <w:bookmarkStart w:id="9" w:name="bookmark50"/>
      <w:r>
        <w:rPr>
          <w:rFonts w:cs="Times New Roman"/>
          <w:b/>
          <w:bCs/>
          <w:color w:val="000000"/>
          <w:sz w:val="28"/>
          <w:szCs w:val="28"/>
          <w:lang w:eastAsia="ru-RU" w:bidi="ru-RU"/>
        </w:rPr>
        <w:t>22 марта</w:t>
      </w:r>
      <w:r w:rsidR="002608EE">
        <w:rPr>
          <w:rFonts w:cs="Times New Roman"/>
          <w:b/>
          <w:bCs/>
          <w:color w:val="000000"/>
          <w:sz w:val="28"/>
          <w:szCs w:val="28"/>
          <w:lang w:eastAsia="ru-RU" w:bidi="ru-RU"/>
        </w:rPr>
        <w:t xml:space="preserve"> (</w:t>
      </w:r>
      <w:r>
        <w:rPr>
          <w:rFonts w:cs="Times New Roman"/>
          <w:b/>
          <w:bCs/>
          <w:color w:val="000000"/>
          <w:sz w:val="28"/>
          <w:szCs w:val="28"/>
          <w:lang w:eastAsia="ru-RU" w:bidi="ru-RU"/>
        </w:rPr>
        <w:t>суббота</w:t>
      </w:r>
      <w:r w:rsidR="002608EE">
        <w:rPr>
          <w:rFonts w:cs="Times New Roman"/>
          <w:b/>
          <w:bCs/>
          <w:color w:val="000000"/>
          <w:sz w:val="28"/>
          <w:szCs w:val="28"/>
          <w:lang w:eastAsia="ru-RU" w:bidi="ru-RU"/>
        </w:rPr>
        <w:t>)</w:t>
      </w:r>
      <w:bookmarkEnd w:id="7"/>
      <w:bookmarkEnd w:id="8"/>
      <w:bookmarkEnd w:id="9"/>
    </w:p>
    <w:p w14:paraId="6E8353A5" w14:textId="16975B0E" w:rsidR="00E563E1" w:rsidRDefault="002608EE">
      <w:pPr>
        <w:widowControl w:val="0"/>
        <w:tabs>
          <w:tab w:val="left" w:pos="1435"/>
        </w:tabs>
        <w:ind w:firstLine="454"/>
        <w:jc w:val="both"/>
        <w:rPr>
          <w:rFonts w:cs="Times New Roman"/>
          <w:color w:val="000000"/>
          <w:sz w:val="28"/>
          <w:szCs w:val="28"/>
          <w:lang w:eastAsia="ru-RU" w:bidi="ru-RU"/>
        </w:rPr>
      </w:pPr>
      <w:r>
        <w:rPr>
          <w:rFonts w:cs="Times New Roman"/>
          <w:color w:val="000000"/>
          <w:sz w:val="28"/>
          <w:szCs w:val="28"/>
          <w:lang w:eastAsia="ru-RU" w:bidi="ru-RU"/>
        </w:rPr>
        <w:t>1</w:t>
      </w:r>
      <w:r w:rsidR="00F35238">
        <w:rPr>
          <w:rFonts w:cs="Times New Roman"/>
          <w:color w:val="000000"/>
          <w:sz w:val="28"/>
          <w:szCs w:val="28"/>
          <w:lang w:eastAsia="ru-RU" w:bidi="ru-RU"/>
        </w:rPr>
        <w:t>3:30 - 1</w:t>
      </w:r>
      <w:r w:rsidR="007D0C56">
        <w:rPr>
          <w:rFonts w:cs="Times New Roman"/>
          <w:color w:val="000000"/>
          <w:sz w:val="28"/>
          <w:szCs w:val="28"/>
          <w:lang w:eastAsia="ru-RU" w:bidi="ru-RU"/>
        </w:rPr>
        <w:t>4:0</w:t>
      </w:r>
      <w:r>
        <w:rPr>
          <w:rFonts w:cs="Times New Roman"/>
          <w:color w:val="000000"/>
          <w:sz w:val="28"/>
          <w:szCs w:val="28"/>
          <w:lang w:eastAsia="ru-RU" w:bidi="ru-RU"/>
        </w:rPr>
        <w:t>0 - регистрация команд-участниц;</w:t>
      </w:r>
    </w:p>
    <w:p w14:paraId="3F2CD049" w14:textId="3FED9345" w:rsidR="00E563E1" w:rsidRDefault="002608EE">
      <w:pPr>
        <w:widowControl w:val="0"/>
        <w:tabs>
          <w:tab w:val="left" w:pos="1435"/>
        </w:tabs>
        <w:ind w:firstLine="454"/>
        <w:jc w:val="both"/>
        <w:rPr>
          <w:rFonts w:cs="Times New Roman"/>
          <w:color w:val="000000"/>
          <w:sz w:val="28"/>
          <w:szCs w:val="28"/>
          <w:lang w:eastAsia="ru-RU" w:bidi="ru-RU"/>
        </w:rPr>
      </w:pPr>
      <w:r>
        <w:rPr>
          <w:rFonts w:cs="Times New Roman"/>
          <w:color w:val="000000"/>
          <w:sz w:val="28"/>
          <w:szCs w:val="28"/>
          <w:lang w:eastAsia="ru-RU" w:bidi="ru-RU"/>
        </w:rPr>
        <w:t>1</w:t>
      </w:r>
      <w:r w:rsidR="007D0C56">
        <w:rPr>
          <w:rFonts w:cs="Times New Roman"/>
          <w:color w:val="000000"/>
          <w:sz w:val="28"/>
          <w:szCs w:val="28"/>
          <w:lang w:eastAsia="ru-RU" w:bidi="ru-RU"/>
        </w:rPr>
        <w:t>4:00</w:t>
      </w:r>
      <w:r w:rsidRPr="00B749F1">
        <w:rPr>
          <w:rFonts w:cs="Times New Roman"/>
          <w:color w:val="000000"/>
          <w:sz w:val="28"/>
          <w:szCs w:val="28"/>
          <w:lang w:eastAsia="ru-RU" w:bidi="ru-RU"/>
        </w:rPr>
        <w:t xml:space="preserve"> </w:t>
      </w:r>
      <w:r>
        <w:rPr>
          <w:rFonts w:cs="Times New Roman"/>
          <w:color w:val="000000"/>
          <w:sz w:val="28"/>
          <w:szCs w:val="28"/>
          <w:lang w:eastAsia="ru-RU" w:bidi="ru-RU"/>
        </w:rPr>
        <w:t>-</w:t>
      </w:r>
      <w:r w:rsidRPr="00B749F1">
        <w:rPr>
          <w:rFonts w:cs="Times New Roman"/>
          <w:color w:val="000000"/>
          <w:sz w:val="28"/>
          <w:szCs w:val="28"/>
          <w:lang w:eastAsia="ru-RU" w:bidi="ru-RU"/>
        </w:rPr>
        <w:t xml:space="preserve"> </w:t>
      </w:r>
      <w:r>
        <w:rPr>
          <w:rFonts w:cs="Times New Roman"/>
          <w:color w:val="000000"/>
          <w:sz w:val="28"/>
          <w:szCs w:val="28"/>
          <w:lang w:eastAsia="ru-RU" w:bidi="ru-RU"/>
        </w:rPr>
        <w:t>1</w:t>
      </w:r>
      <w:r w:rsidR="007D0C56">
        <w:rPr>
          <w:rFonts w:cs="Times New Roman"/>
          <w:color w:val="000000"/>
          <w:sz w:val="28"/>
          <w:szCs w:val="28"/>
          <w:lang w:eastAsia="ru-RU" w:bidi="ru-RU"/>
        </w:rPr>
        <w:t>4:10</w:t>
      </w:r>
      <w:r w:rsidRPr="00B749F1">
        <w:rPr>
          <w:rFonts w:cs="Times New Roman"/>
          <w:color w:val="000000"/>
          <w:sz w:val="28"/>
          <w:szCs w:val="28"/>
          <w:lang w:eastAsia="ru-RU" w:bidi="ru-RU"/>
        </w:rPr>
        <w:t xml:space="preserve"> </w:t>
      </w:r>
      <w:r>
        <w:rPr>
          <w:rFonts w:cs="Times New Roman"/>
          <w:color w:val="000000"/>
          <w:sz w:val="28"/>
          <w:szCs w:val="28"/>
          <w:lang w:eastAsia="ru-RU" w:bidi="ru-RU"/>
        </w:rPr>
        <w:t>- открытие соревнования;</w:t>
      </w:r>
    </w:p>
    <w:p w14:paraId="353F575D" w14:textId="1BC7921B" w:rsidR="00E563E1" w:rsidRDefault="002608EE">
      <w:pPr>
        <w:widowControl w:val="0"/>
        <w:tabs>
          <w:tab w:val="left" w:pos="1435"/>
        </w:tabs>
        <w:ind w:firstLine="454"/>
        <w:jc w:val="both"/>
        <w:rPr>
          <w:rFonts w:cs="Times New Roman"/>
          <w:color w:val="000000"/>
          <w:sz w:val="28"/>
          <w:szCs w:val="28"/>
          <w:lang w:eastAsia="ru-RU" w:bidi="ru-RU"/>
        </w:rPr>
      </w:pPr>
      <w:r>
        <w:rPr>
          <w:rFonts w:cs="Times New Roman"/>
          <w:color w:val="000000"/>
          <w:sz w:val="28"/>
          <w:szCs w:val="28"/>
          <w:lang w:eastAsia="ru-RU" w:bidi="ru-RU"/>
        </w:rPr>
        <w:t>1</w:t>
      </w:r>
      <w:r w:rsidR="007D0C56">
        <w:rPr>
          <w:rFonts w:cs="Times New Roman"/>
          <w:color w:val="000000"/>
          <w:sz w:val="28"/>
          <w:szCs w:val="28"/>
          <w:lang w:eastAsia="ru-RU" w:bidi="ru-RU"/>
        </w:rPr>
        <w:t>4:1</w:t>
      </w:r>
      <w:r>
        <w:rPr>
          <w:rFonts w:cs="Times New Roman"/>
          <w:color w:val="000000"/>
          <w:sz w:val="28"/>
          <w:szCs w:val="28"/>
          <w:lang w:eastAsia="ru-RU" w:bidi="ru-RU"/>
        </w:rPr>
        <w:t>0 - 1</w:t>
      </w:r>
      <w:r w:rsidR="007D0C56">
        <w:rPr>
          <w:rFonts w:cs="Times New Roman"/>
          <w:color w:val="000000"/>
          <w:sz w:val="28"/>
          <w:szCs w:val="28"/>
          <w:lang w:eastAsia="ru-RU" w:bidi="ru-RU"/>
        </w:rPr>
        <w:t>7:2</w:t>
      </w:r>
      <w:r>
        <w:rPr>
          <w:rFonts w:cs="Times New Roman"/>
          <w:color w:val="000000"/>
          <w:sz w:val="28"/>
          <w:szCs w:val="28"/>
          <w:lang w:eastAsia="ru-RU" w:bidi="ru-RU"/>
        </w:rPr>
        <w:t>0 - выполнение упражнений командами</w:t>
      </w:r>
      <w:bookmarkStart w:id="10" w:name="bookmark60"/>
      <w:bookmarkStart w:id="11" w:name="bookmark59"/>
      <w:bookmarkStart w:id="12" w:name="bookmark58"/>
      <w:bookmarkStart w:id="13" w:name="bookmark61"/>
      <w:bookmarkEnd w:id="10"/>
      <w:r>
        <w:rPr>
          <w:rFonts w:cs="Times New Roman"/>
          <w:color w:val="000000"/>
          <w:sz w:val="28"/>
          <w:szCs w:val="28"/>
          <w:lang w:eastAsia="ru-RU" w:bidi="ru-RU"/>
        </w:rPr>
        <w:t>;</w:t>
      </w:r>
    </w:p>
    <w:p w14:paraId="5A075244" w14:textId="76074826" w:rsidR="00E563E1" w:rsidRDefault="007D0C56">
      <w:pPr>
        <w:widowControl w:val="0"/>
        <w:tabs>
          <w:tab w:val="left" w:pos="1435"/>
        </w:tabs>
        <w:ind w:firstLine="454"/>
        <w:jc w:val="both"/>
        <w:rPr>
          <w:rFonts w:cs="Times New Roman"/>
          <w:color w:val="000000"/>
          <w:sz w:val="28"/>
          <w:szCs w:val="28"/>
          <w:lang w:eastAsia="ru-RU" w:bidi="ru-RU"/>
        </w:rPr>
      </w:pPr>
      <w:r>
        <w:rPr>
          <w:rFonts w:cs="Times New Roman"/>
          <w:color w:val="000000"/>
          <w:sz w:val="28"/>
          <w:szCs w:val="28"/>
          <w:lang w:eastAsia="ru-RU" w:bidi="ru-RU"/>
        </w:rPr>
        <w:t>17:30</w:t>
      </w:r>
      <w:r w:rsidR="002608EE" w:rsidRPr="00B749F1">
        <w:rPr>
          <w:rFonts w:cs="Times New Roman"/>
          <w:color w:val="000000"/>
          <w:sz w:val="28"/>
          <w:szCs w:val="28"/>
          <w:lang w:eastAsia="ru-RU" w:bidi="ru-RU"/>
        </w:rPr>
        <w:t xml:space="preserve"> </w:t>
      </w:r>
      <w:r w:rsidR="002608EE">
        <w:rPr>
          <w:rFonts w:cs="Times New Roman"/>
          <w:color w:val="000000"/>
          <w:sz w:val="28"/>
          <w:szCs w:val="28"/>
          <w:lang w:eastAsia="ru-RU" w:bidi="ru-RU"/>
        </w:rPr>
        <w:t>- 1</w:t>
      </w:r>
      <w:r>
        <w:rPr>
          <w:rFonts w:cs="Times New Roman"/>
          <w:color w:val="000000"/>
          <w:sz w:val="28"/>
          <w:szCs w:val="28"/>
          <w:lang w:eastAsia="ru-RU" w:bidi="ru-RU"/>
        </w:rPr>
        <w:t>8</w:t>
      </w:r>
      <w:r w:rsidR="002608EE">
        <w:rPr>
          <w:rFonts w:cs="Times New Roman"/>
          <w:color w:val="000000"/>
          <w:sz w:val="28"/>
          <w:szCs w:val="28"/>
          <w:lang w:eastAsia="ru-RU" w:bidi="ru-RU"/>
        </w:rPr>
        <w:t xml:space="preserve">:00 </w:t>
      </w:r>
      <w:r w:rsidR="002608EE" w:rsidRPr="00B749F1">
        <w:rPr>
          <w:rFonts w:cs="Times New Roman"/>
          <w:color w:val="000000"/>
          <w:sz w:val="28"/>
          <w:szCs w:val="28"/>
          <w:lang w:eastAsia="ru-RU" w:bidi="ru-RU"/>
        </w:rPr>
        <w:t>-</w:t>
      </w:r>
      <w:r w:rsidR="002608EE">
        <w:rPr>
          <w:rFonts w:cs="Times New Roman"/>
          <w:color w:val="000000"/>
          <w:sz w:val="28"/>
          <w:szCs w:val="28"/>
          <w:lang w:eastAsia="ru-RU" w:bidi="ru-RU"/>
        </w:rPr>
        <w:t xml:space="preserve"> закрытие фестиваля, награждение.</w:t>
      </w:r>
    </w:p>
    <w:p w14:paraId="65EBDF7B" w14:textId="77777777" w:rsidR="00E563E1" w:rsidRDefault="00E563E1">
      <w:pPr>
        <w:widowControl w:val="0"/>
        <w:ind w:firstLine="454"/>
        <w:jc w:val="both"/>
        <w:rPr>
          <w:rFonts w:cs="Times New Roman"/>
          <w:color w:val="000000"/>
          <w:sz w:val="28"/>
          <w:szCs w:val="28"/>
          <w:lang w:eastAsia="ru-RU" w:bidi="ru-RU"/>
        </w:rPr>
      </w:pPr>
    </w:p>
    <w:p w14:paraId="0C06DE2F" w14:textId="05D9ED29" w:rsidR="00E563E1" w:rsidRDefault="00634EF3">
      <w:pPr>
        <w:pStyle w:val="1b"/>
        <w:spacing w:line="276" w:lineRule="auto"/>
        <w:ind w:left="-142" w:right="-7" w:firstLine="1560"/>
        <w:jc w:val="both"/>
        <w:rPr>
          <w:b/>
          <w:bCs/>
          <w:color w:val="000000"/>
          <w:sz w:val="28"/>
          <w:szCs w:val="28"/>
          <w:u w:val="single"/>
        </w:rPr>
      </w:pPr>
      <w:bookmarkStart w:id="14" w:name="bookmark66"/>
      <w:bookmarkStart w:id="15" w:name="bookmark69"/>
      <w:bookmarkStart w:id="16" w:name="bookmark67"/>
      <w:bookmarkEnd w:id="11"/>
      <w:bookmarkEnd w:id="12"/>
      <w:bookmarkEnd w:id="13"/>
      <w:r>
        <w:rPr>
          <w:b/>
          <w:bCs/>
          <w:color w:val="000000"/>
          <w:sz w:val="28"/>
          <w:szCs w:val="28"/>
          <w:u w:val="single"/>
        </w:rPr>
        <w:t xml:space="preserve">1 вид программы </w:t>
      </w:r>
      <w:r w:rsidR="002608EE">
        <w:rPr>
          <w:b/>
          <w:bCs/>
          <w:color w:val="000000"/>
          <w:sz w:val="28"/>
          <w:szCs w:val="28"/>
          <w:u w:val="single"/>
        </w:rPr>
        <w:t>«Гонка ГТО, классика».</w:t>
      </w:r>
    </w:p>
    <w:p w14:paraId="7E867076" w14:textId="5AFAB605" w:rsidR="00E563E1" w:rsidRPr="00B749F1" w:rsidRDefault="002608EE">
      <w:pPr>
        <w:widowControl w:val="0"/>
        <w:tabs>
          <w:tab w:val="left" w:pos="1435"/>
        </w:tabs>
        <w:ind w:firstLine="454"/>
        <w:jc w:val="both"/>
        <w:rPr>
          <w:rFonts w:cs="Times New Roman"/>
          <w:color w:val="000000"/>
          <w:sz w:val="28"/>
          <w:szCs w:val="28"/>
          <w:lang w:eastAsia="zh-CN" w:bidi="ru-RU"/>
        </w:rPr>
      </w:pPr>
      <w:r w:rsidRPr="00B749F1">
        <w:rPr>
          <w:rFonts w:cs="Times New Roman"/>
          <w:color w:val="000000"/>
          <w:sz w:val="28"/>
          <w:szCs w:val="28"/>
          <w:lang w:eastAsia="zh-CN" w:bidi="ru-RU"/>
        </w:rPr>
        <w:t xml:space="preserve">Соревнование </w:t>
      </w:r>
      <w:r w:rsidR="00472665">
        <w:rPr>
          <w:rFonts w:cs="Times New Roman"/>
          <w:color w:val="000000"/>
          <w:sz w:val="28"/>
          <w:szCs w:val="28"/>
          <w:lang w:eastAsia="zh-CN" w:bidi="ru-RU"/>
        </w:rPr>
        <w:t>лично-</w:t>
      </w:r>
      <w:r w:rsidRPr="00B749F1">
        <w:rPr>
          <w:rFonts w:cs="Times New Roman"/>
          <w:color w:val="000000"/>
          <w:sz w:val="28"/>
          <w:szCs w:val="28"/>
          <w:lang w:eastAsia="zh-CN" w:bidi="ru-RU"/>
        </w:rPr>
        <w:t>командное, участвуют все участники команды. Очередность выступления по этапам:</w:t>
      </w:r>
    </w:p>
    <w:p w14:paraId="76A099A6" w14:textId="77777777" w:rsidR="00E563E1" w:rsidRPr="00B749F1" w:rsidRDefault="002608EE">
      <w:pPr>
        <w:widowControl w:val="0"/>
        <w:tabs>
          <w:tab w:val="left" w:pos="1435"/>
        </w:tabs>
        <w:ind w:firstLine="454"/>
        <w:jc w:val="both"/>
        <w:rPr>
          <w:rFonts w:cs="Times New Roman"/>
          <w:color w:val="000000"/>
          <w:sz w:val="28"/>
          <w:szCs w:val="28"/>
          <w:lang w:eastAsia="zh-CN" w:bidi="ru-RU"/>
        </w:rPr>
      </w:pPr>
      <w:r w:rsidRPr="00B749F1">
        <w:rPr>
          <w:rFonts w:cs="Times New Roman"/>
          <w:color w:val="000000"/>
          <w:sz w:val="28"/>
          <w:szCs w:val="28"/>
          <w:lang w:eastAsia="zh-CN" w:bidi="ru-RU"/>
        </w:rPr>
        <w:t xml:space="preserve">Участники поочередно правильно выполняют упражнения за </w:t>
      </w:r>
      <w:r w:rsidRPr="00B749F1">
        <w:rPr>
          <w:rFonts w:cs="Times New Roman"/>
          <w:color w:val="000000"/>
          <w:sz w:val="28"/>
          <w:szCs w:val="28"/>
          <w:lang w:eastAsia="zh-CN" w:bidi="ru-RU"/>
        </w:rPr>
        <w:lastRenderedPageBreak/>
        <w:t>максимально короткое время:</w:t>
      </w:r>
    </w:p>
    <w:p w14:paraId="0A33731D" w14:textId="77777777" w:rsidR="00E563E1" w:rsidRDefault="002608EE">
      <w:pPr>
        <w:pStyle w:val="1b"/>
        <w:numPr>
          <w:ilvl w:val="0"/>
          <w:numId w:val="3"/>
        </w:numPr>
        <w:spacing w:line="276" w:lineRule="auto"/>
        <w:ind w:right="-7"/>
        <w:jc w:val="both"/>
        <w:rPr>
          <w:b/>
          <w:bCs/>
          <w:color w:val="000000"/>
          <w:sz w:val="28"/>
          <w:szCs w:val="28"/>
        </w:rPr>
      </w:pPr>
      <w:r>
        <w:rPr>
          <w:b/>
          <w:bCs/>
          <w:color w:val="000000"/>
          <w:sz w:val="28"/>
          <w:szCs w:val="28"/>
        </w:rPr>
        <w:t>«Прыжок в длину с места толчком двумя ногами»</w:t>
      </w:r>
    </w:p>
    <w:p w14:paraId="330E00CD" w14:textId="595ED3B7" w:rsidR="006165D2" w:rsidRDefault="002608EE" w:rsidP="006165D2">
      <w:pPr>
        <w:widowControl w:val="0"/>
        <w:tabs>
          <w:tab w:val="left" w:pos="1435"/>
        </w:tabs>
        <w:ind w:firstLine="454"/>
        <w:jc w:val="both"/>
        <w:rPr>
          <w:rFonts w:cs="Times New Roman"/>
          <w:color w:val="000000"/>
          <w:sz w:val="28"/>
          <w:szCs w:val="28"/>
          <w:lang w:eastAsia="zh-CN" w:bidi="ru-RU"/>
        </w:rPr>
      </w:pPr>
      <w:r w:rsidRPr="00B749F1">
        <w:rPr>
          <w:rFonts w:cs="Times New Roman"/>
          <w:color w:val="000000"/>
          <w:sz w:val="28"/>
          <w:szCs w:val="28"/>
          <w:lang w:eastAsia="zh-CN" w:bidi="ru-RU"/>
        </w:rPr>
        <w:t xml:space="preserve">Участнику необходимо выполнить прыжок с места толчком двумя ногами </w:t>
      </w:r>
      <w:r w:rsidR="006165D2" w:rsidRPr="006165D2">
        <w:rPr>
          <w:rFonts w:cs="Times New Roman"/>
          <w:color w:val="000000"/>
          <w:sz w:val="28"/>
          <w:szCs w:val="28"/>
          <w:lang w:eastAsia="zh-CN" w:bidi="ru-RU"/>
        </w:rPr>
        <w:t>3 раз</w:t>
      </w:r>
      <w:r w:rsidR="006165D2">
        <w:rPr>
          <w:rFonts w:cs="Times New Roman"/>
          <w:color w:val="000000"/>
          <w:sz w:val="28"/>
          <w:szCs w:val="28"/>
          <w:lang w:eastAsia="zh-CN" w:bidi="ru-RU"/>
        </w:rPr>
        <w:t>а</w:t>
      </w:r>
      <w:r w:rsidR="006165D2" w:rsidRPr="006165D2">
        <w:rPr>
          <w:rFonts w:cs="Times New Roman"/>
          <w:color w:val="000000"/>
          <w:sz w:val="28"/>
          <w:szCs w:val="28"/>
          <w:lang w:eastAsia="zh-CN" w:bidi="ru-RU"/>
        </w:rPr>
        <w:t xml:space="preserve"> </w:t>
      </w:r>
      <w:r w:rsidR="006165D2">
        <w:rPr>
          <w:rFonts w:cs="Times New Roman"/>
          <w:color w:val="000000"/>
          <w:sz w:val="28"/>
          <w:szCs w:val="28"/>
          <w:lang w:eastAsia="zh-CN" w:bidi="ru-RU"/>
        </w:rPr>
        <w:t>(жен 150 см. муж 180 см</w:t>
      </w:r>
      <w:r w:rsidR="006165D2" w:rsidRPr="006165D2">
        <w:rPr>
          <w:rFonts w:cs="Times New Roman"/>
          <w:color w:val="000000"/>
          <w:sz w:val="28"/>
          <w:szCs w:val="28"/>
          <w:lang w:eastAsia="zh-CN" w:bidi="ru-RU"/>
        </w:rPr>
        <w:t>)</w:t>
      </w:r>
    </w:p>
    <w:p w14:paraId="6F50A345" w14:textId="7668F1B7" w:rsidR="00E563E1" w:rsidRDefault="002608EE" w:rsidP="006165D2">
      <w:pPr>
        <w:widowControl w:val="0"/>
        <w:tabs>
          <w:tab w:val="left" w:pos="1435"/>
        </w:tabs>
        <w:ind w:firstLine="454"/>
        <w:jc w:val="both"/>
        <w:rPr>
          <w:rFonts w:cs="Times New Roman"/>
          <w:color w:val="000000"/>
          <w:sz w:val="28"/>
          <w:szCs w:val="28"/>
          <w:lang w:eastAsia="en-US" w:bidi="ru-RU"/>
        </w:rPr>
      </w:pPr>
      <w:r w:rsidRPr="00B749F1">
        <w:rPr>
          <w:rFonts w:cs="Times New Roman"/>
          <w:color w:val="000000"/>
          <w:sz w:val="28"/>
          <w:szCs w:val="28"/>
          <w:lang w:eastAsia="zh-CN" w:bidi="ru-RU"/>
        </w:rPr>
        <w:t>После выполнения прыжка участник выходит вперед из сектора для прыжков, оббегает конус, возвращается на линию отталкивания и выполняет</w:t>
      </w:r>
      <w:r>
        <w:rPr>
          <w:rFonts w:cs="Times New Roman"/>
          <w:color w:val="000000"/>
          <w:sz w:val="28"/>
          <w:szCs w:val="28"/>
          <w:lang w:eastAsia="zh-CN" w:bidi="ru-RU"/>
        </w:rPr>
        <w:t xml:space="preserve"> </w:t>
      </w:r>
      <w:r w:rsidRPr="00B749F1">
        <w:rPr>
          <w:rFonts w:cs="Times New Roman"/>
          <w:color w:val="000000"/>
          <w:sz w:val="28"/>
          <w:szCs w:val="28"/>
          <w:lang w:eastAsia="zh-CN" w:bidi="ru-RU"/>
        </w:rPr>
        <w:t xml:space="preserve">следующую попытку. В случае удачной попытки судья называет счет правильно выполненных попыток, в случае неудачной попытки - команду «Нет», называет ошибку и предыдущий счет. После заключительной попытки участник перебегает на следующий этап гонки. В случае неудачных попыток участник может выполнить дополнительные попытки до заданного числа повторений. </w:t>
      </w:r>
    </w:p>
    <w:p w14:paraId="59F17116" w14:textId="77777777" w:rsidR="00E563E1" w:rsidRDefault="002608EE">
      <w:pPr>
        <w:widowControl w:val="0"/>
        <w:tabs>
          <w:tab w:val="left" w:pos="1435"/>
        </w:tabs>
        <w:ind w:firstLine="454"/>
        <w:jc w:val="both"/>
        <w:rPr>
          <w:rFonts w:cs="Times New Roman"/>
          <w:color w:val="000000"/>
          <w:sz w:val="28"/>
          <w:szCs w:val="28"/>
          <w:lang w:eastAsia="en-US" w:bidi="ru-RU"/>
        </w:rPr>
      </w:pPr>
      <w:r w:rsidRPr="00B749F1">
        <w:rPr>
          <w:rFonts w:cs="Times New Roman"/>
          <w:color w:val="000000"/>
          <w:sz w:val="28"/>
          <w:szCs w:val="28"/>
          <w:lang w:eastAsia="zh-CN" w:bidi="ru-RU"/>
        </w:rPr>
        <w:t xml:space="preserve">Ошибки, при которых попытка не засчитывается: </w:t>
      </w:r>
    </w:p>
    <w:p w14:paraId="4449DC48" w14:textId="77777777" w:rsidR="00E563E1" w:rsidRDefault="002608EE">
      <w:pPr>
        <w:widowControl w:val="0"/>
        <w:tabs>
          <w:tab w:val="left" w:pos="1435"/>
        </w:tabs>
        <w:ind w:firstLine="454"/>
        <w:jc w:val="both"/>
        <w:rPr>
          <w:rFonts w:cs="Times New Roman"/>
          <w:color w:val="000000"/>
          <w:sz w:val="28"/>
          <w:szCs w:val="28"/>
          <w:lang w:eastAsia="en-US" w:bidi="ru-RU"/>
        </w:rPr>
      </w:pPr>
      <w:r>
        <w:rPr>
          <w:rFonts w:cs="Times New Roman"/>
          <w:color w:val="000000"/>
          <w:sz w:val="28"/>
          <w:szCs w:val="28"/>
          <w:lang w:val="en-US" w:eastAsia="zh-CN" w:bidi="ru-RU"/>
        </w:rPr>
        <w:t></w:t>
      </w:r>
      <w:r w:rsidRPr="00B749F1">
        <w:rPr>
          <w:rFonts w:cs="Times New Roman"/>
          <w:color w:val="000000"/>
          <w:sz w:val="28"/>
          <w:szCs w:val="28"/>
          <w:lang w:eastAsia="zh-CN" w:bidi="ru-RU"/>
        </w:rPr>
        <w:t xml:space="preserve"> </w:t>
      </w:r>
      <w:r>
        <w:rPr>
          <w:rFonts w:cs="Times New Roman"/>
          <w:color w:val="000000"/>
          <w:sz w:val="28"/>
          <w:szCs w:val="28"/>
          <w:lang w:eastAsia="zh-CN" w:bidi="ru-RU"/>
        </w:rPr>
        <w:t xml:space="preserve">- </w:t>
      </w:r>
      <w:r w:rsidRPr="00B749F1">
        <w:rPr>
          <w:rFonts w:cs="Times New Roman"/>
          <w:color w:val="000000"/>
          <w:sz w:val="28"/>
          <w:szCs w:val="28"/>
          <w:lang w:eastAsia="zh-CN" w:bidi="ru-RU"/>
        </w:rPr>
        <w:t xml:space="preserve">прыжок с предварительного подскока или отталкиванием одной ногой; </w:t>
      </w:r>
    </w:p>
    <w:p w14:paraId="7F7CCDF0" w14:textId="77777777" w:rsidR="00E563E1" w:rsidRDefault="002608EE">
      <w:pPr>
        <w:widowControl w:val="0"/>
        <w:tabs>
          <w:tab w:val="left" w:pos="1435"/>
        </w:tabs>
        <w:ind w:firstLine="454"/>
        <w:jc w:val="both"/>
        <w:rPr>
          <w:rFonts w:cs="Times New Roman"/>
          <w:color w:val="000000"/>
          <w:sz w:val="28"/>
          <w:szCs w:val="28"/>
          <w:lang w:eastAsia="en-US" w:bidi="ru-RU"/>
        </w:rPr>
      </w:pPr>
      <w:r>
        <w:rPr>
          <w:rFonts w:cs="Times New Roman"/>
          <w:color w:val="000000"/>
          <w:sz w:val="28"/>
          <w:szCs w:val="28"/>
          <w:lang w:val="en-US" w:eastAsia="zh-CN" w:bidi="ru-RU"/>
        </w:rPr>
        <w:t></w:t>
      </w:r>
      <w:r w:rsidRPr="00B749F1">
        <w:rPr>
          <w:rFonts w:cs="Times New Roman"/>
          <w:color w:val="000000"/>
          <w:sz w:val="28"/>
          <w:szCs w:val="28"/>
          <w:lang w:eastAsia="zh-CN" w:bidi="ru-RU"/>
        </w:rPr>
        <w:t xml:space="preserve"> </w:t>
      </w:r>
      <w:r>
        <w:rPr>
          <w:rFonts w:cs="Times New Roman"/>
          <w:color w:val="000000"/>
          <w:sz w:val="28"/>
          <w:szCs w:val="28"/>
          <w:lang w:eastAsia="zh-CN" w:bidi="ru-RU"/>
        </w:rPr>
        <w:t xml:space="preserve">- </w:t>
      </w:r>
      <w:r w:rsidRPr="00B749F1">
        <w:rPr>
          <w:rFonts w:cs="Times New Roman"/>
          <w:color w:val="000000"/>
          <w:sz w:val="28"/>
          <w:szCs w:val="28"/>
          <w:lang w:eastAsia="zh-CN" w:bidi="ru-RU"/>
        </w:rPr>
        <w:t xml:space="preserve">заступ за линию отталкивания; </w:t>
      </w:r>
    </w:p>
    <w:p w14:paraId="522F5616" w14:textId="77777777" w:rsidR="00E563E1" w:rsidRPr="00B749F1" w:rsidRDefault="002608EE">
      <w:pPr>
        <w:widowControl w:val="0"/>
        <w:tabs>
          <w:tab w:val="left" w:pos="1435"/>
        </w:tabs>
        <w:ind w:firstLine="454"/>
        <w:jc w:val="both"/>
        <w:rPr>
          <w:rFonts w:cs="Times New Roman"/>
          <w:color w:val="000000"/>
          <w:sz w:val="28"/>
          <w:szCs w:val="28"/>
          <w:lang w:eastAsia="zh-CN" w:bidi="ru-RU"/>
        </w:rPr>
      </w:pPr>
      <w:r>
        <w:rPr>
          <w:rFonts w:cs="Times New Roman"/>
          <w:color w:val="000000"/>
          <w:sz w:val="28"/>
          <w:szCs w:val="28"/>
          <w:lang w:val="en-US" w:eastAsia="zh-CN" w:bidi="ru-RU"/>
        </w:rPr>
        <w:t></w:t>
      </w:r>
      <w:r w:rsidRPr="00B749F1">
        <w:rPr>
          <w:rFonts w:cs="Times New Roman"/>
          <w:color w:val="000000"/>
          <w:sz w:val="28"/>
          <w:szCs w:val="28"/>
          <w:lang w:eastAsia="zh-CN" w:bidi="ru-RU"/>
        </w:rPr>
        <w:t xml:space="preserve"> </w:t>
      </w:r>
      <w:r>
        <w:rPr>
          <w:rFonts w:cs="Times New Roman"/>
          <w:color w:val="000000"/>
          <w:sz w:val="28"/>
          <w:szCs w:val="28"/>
          <w:lang w:eastAsia="zh-CN" w:bidi="ru-RU"/>
        </w:rPr>
        <w:t xml:space="preserve">- </w:t>
      </w:r>
      <w:r w:rsidRPr="00B749F1">
        <w:rPr>
          <w:rFonts w:cs="Times New Roman"/>
          <w:color w:val="000000"/>
          <w:sz w:val="28"/>
          <w:szCs w:val="28"/>
          <w:lang w:eastAsia="zh-CN" w:bidi="ru-RU"/>
        </w:rPr>
        <w:t>выход из сектора в сторону, а не вперед;</w:t>
      </w:r>
    </w:p>
    <w:p w14:paraId="1FEC6CD8" w14:textId="77777777" w:rsidR="00E563E1" w:rsidRPr="00472665" w:rsidRDefault="002608EE">
      <w:pPr>
        <w:widowControl w:val="0"/>
        <w:tabs>
          <w:tab w:val="left" w:pos="1435"/>
        </w:tabs>
        <w:ind w:firstLine="454"/>
        <w:jc w:val="both"/>
        <w:rPr>
          <w:rFonts w:cs="Times New Roman"/>
          <w:color w:val="000000"/>
          <w:sz w:val="28"/>
          <w:szCs w:val="28"/>
          <w:lang w:eastAsia="zh-CN" w:bidi="ru-RU"/>
        </w:rPr>
      </w:pPr>
      <w:r>
        <w:rPr>
          <w:rFonts w:cs="Times New Roman"/>
          <w:color w:val="000000"/>
          <w:sz w:val="28"/>
          <w:szCs w:val="28"/>
          <w:lang w:eastAsia="zh-CN" w:bidi="ru-RU"/>
        </w:rPr>
        <w:t xml:space="preserve">- </w:t>
      </w:r>
      <w:r w:rsidRPr="00472665">
        <w:rPr>
          <w:rFonts w:cs="Times New Roman"/>
          <w:color w:val="000000"/>
          <w:sz w:val="28"/>
          <w:szCs w:val="28"/>
          <w:lang w:eastAsia="zh-CN" w:bidi="ru-RU"/>
        </w:rPr>
        <w:t xml:space="preserve">результат прыжка меньше зачетного. </w:t>
      </w:r>
    </w:p>
    <w:p w14:paraId="42B3B3A8" w14:textId="77777777" w:rsidR="00E563E1" w:rsidRDefault="00E563E1">
      <w:pPr>
        <w:pStyle w:val="1b"/>
        <w:spacing w:line="276" w:lineRule="auto"/>
        <w:ind w:left="993" w:right="-7" w:firstLine="283"/>
        <w:jc w:val="both"/>
        <w:rPr>
          <w:color w:val="000000"/>
          <w:sz w:val="28"/>
          <w:szCs w:val="28"/>
        </w:rPr>
      </w:pPr>
    </w:p>
    <w:p w14:paraId="33DE7AB1" w14:textId="516ACF59" w:rsidR="00E563E1" w:rsidRDefault="002608EE" w:rsidP="00472665">
      <w:pPr>
        <w:pStyle w:val="1b"/>
        <w:numPr>
          <w:ilvl w:val="0"/>
          <w:numId w:val="3"/>
        </w:numPr>
        <w:spacing w:line="276" w:lineRule="auto"/>
        <w:ind w:right="-7"/>
        <w:jc w:val="both"/>
        <w:rPr>
          <w:color w:val="000000"/>
          <w:sz w:val="28"/>
          <w:szCs w:val="28"/>
        </w:rPr>
      </w:pPr>
      <w:r>
        <w:rPr>
          <w:b/>
          <w:color w:val="000000"/>
          <w:sz w:val="28"/>
          <w:szCs w:val="28"/>
        </w:rPr>
        <w:t>«Сгибание и разгибание рук в упоре лежа на полу»</w:t>
      </w:r>
      <w:r>
        <w:rPr>
          <w:color w:val="000000"/>
          <w:sz w:val="28"/>
          <w:szCs w:val="28"/>
        </w:rPr>
        <w:t>.</w:t>
      </w:r>
    </w:p>
    <w:p w14:paraId="0B39D791" w14:textId="600525F0" w:rsidR="00E563E1" w:rsidRPr="00B749F1" w:rsidRDefault="007D0C56">
      <w:pPr>
        <w:widowControl w:val="0"/>
        <w:tabs>
          <w:tab w:val="left" w:pos="1435"/>
        </w:tabs>
        <w:ind w:firstLine="454"/>
        <w:jc w:val="both"/>
        <w:rPr>
          <w:rFonts w:cs="Times New Roman"/>
          <w:color w:val="000000"/>
          <w:sz w:val="28"/>
          <w:szCs w:val="28"/>
          <w:lang w:eastAsia="zh-CN" w:bidi="ru-RU"/>
        </w:rPr>
      </w:pPr>
      <w:r>
        <w:rPr>
          <w:rFonts w:cs="Times New Roman"/>
          <w:color w:val="000000"/>
          <w:sz w:val="28"/>
          <w:szCs w:val="28"/>
          <w:lang w:eastAsia="zh-CN" w:bidi="ru-RU"/>
        </w:rPr>
        <w:t xml:space="preserve">Необходимо выполнить </w:t>
      </w:r>
      <w:r w:rsidR="006165D2">
        <w:rPr>
          <w:rFonts w:cs="Times New Roman"/>
          <w:color w:val="000000"/>
          <w:sz w:val="28"/>
          <w:szCs w:val="28"/>
          <w:lang w:eastAsia="zh-CN" w:bidi="ru-RU"/>
        </w:rPr>
        <w:t>правильные</w:t>
      </w:r>
      <w:r w:rsidR="002608EE" w:rsidRPr="00B749F1">
        <w:rPr>
          <w:rFonts w:cs="Times New Roman"/>
          <w:color w:val="000000"/>
          <w:sz w:val="28"/>
          <w:szCs w:val="28"/>
          <w:lang w:eastAsia="zh-CN" w:bidi="ru-RU"/>
        </w:rPr>
        <w:t xml:space="preserve"> повторений</w:t>
      </w:r>
      <w:r w:rsidR="006165D2">
        <w:rPr>
          <w:rFonts w:cs="Times New Roman"/>
          <w:color w:val="000000"/>
          <w:sz w:val="28"/>
          <w:szCs w:val="28"/>
          <w:lang w:eastAsia="zh-CN" w:bidi="ru-RU"/>
        </w:rPr>
        <w:t xml:space="preserve"> (жен. 1</w:t>
      </w:r>
      <w:r w:rsidR="006165D2" w:rsidRPr="006165D2">
        <w:rPr>
          <w:rFonts w:cs="Times New Roman"/>
          <w:color w:val="000000"/>
          <w:sz w:val="28"/>
          <w:szCs w:val="28"/>
          <w:lang w:eastAsia="zh-CN" w:bidi="ru-RU"/>
        </w:rPr>
        <w:t>0 раз, муж 20</w:t>
      </w:r>
      <w:proofErr w:type="gramStart"/>
      <w:r w:rsidR="006165D2" w:rsidRPr="006165D2">
        <w:rPr>
          <w:rFonts w:cs="Times New Roman"/>
          <w:color w:val="000000"/>
          <w:sz w:val="28"/>
          <w:szCs w:val="28"/>
          <w:lang w:eastAsia="zh-CN" w:bidi="ru-RU"/>
        </w:rPr>
        <w:t>)</w:t>
      </w:r>
      <w:r w:rsidR="006165D2">
        <w:rPr>
          <w:rFonts w:cs="Times New Roman"/>
          <w:color w:val="000000"/>
          <w:sz w:val="28"/>
          <w:szCs w:val="28"/>
          <w:lang w:eastAsia="zh-CN" w:bidi="ru-RU"/>
        </w:rPr>
        <w:t xml:space="preserve"> </w:t>
      </w:r>
      <w:r w:rsidR="002608EE" w:rsidRPr="00B749F1">
        <w:rPr>
          <w:rFonts w:cs="Times New Roman"/>
          <w:color w:val="000000"/>
          <w:sz w:val="28"/>
          <w:szCs w:val="28"/>
          <w:lang w:eastAsia="zh-CN" w:bidi="ru-RU"/>
        </w:rPr>
        <w:t>.</w:t>
      </w:r>
      <w:proofErr w:type="gramEnd"/>
    </w:p>
    <w:p w14:paraId="2A9E8AA9" w14:textId="77777777" w:rsidR="00E563E1" w:rsidRPr="00B749F1" w:rsidRDefault="002608EE">
      <w:pPr>
        <w:widowControl w:val="0"/>
        <w:tabs>
          <w:tab w:val="left" w:pos="1435"/>
        </w:tabs>
        <w:ind w:firstLine="454"/>
        <w:jc w:val="both"/>
        <w:rPr>
          <w:rFonts w:cs="Times New Roman"/>
          <w:color w:val="000000"/>
          <w:sz w:val="28"/>
          <w:szCs w:val="28"/>
          <w:lang w:eastAsia="zh-CN" w:bidi="ru-RU"/>
        </w:rPr>
      </w:pPr>
      <w:r w:rsidRPr="00B749F1">
        <w:rPr>
          <w:rFonts w:cs="Times New Roman"/>
          <w:color w:val="000000"/>
          <w:sz w:val="28"/>
          <w:szCs w:val="28"/>
          <w:lang w:eastAsia="zh-CN" w:bidi="ru-RU"/>
        </w:rPr>
        <w:t xml:space="preserve">Участник принимает положение упор лежа, руки на ширине плеч, кисти вперед, руки полностью прямые, туловище и ноги составляют прямую линию. </w:t>
      </w:r>
    </w:p>
    <w:p w14:paraId="5B022CE0" w14:textId="77777777" w:rsidR="00E563E1" w:rsidRPr="00B749F1" w:rsidRDefault="002608EE">
      <w:pPr>
        <w:widowControl w:val="0"/>
        <w:tabs>
          <w:tab w:val="left" w:pos="1435"/>
        </w:tabs>
        <w:ind w:firstLine="454"/>
        <w:jc w:val="both"/>
        <w:rPr>
          <w:rFonts w:cs="Times New Roman"/>
          <w:color w:val="000000"/>
          <w:sz w:val="28"/>
          <w:szCs w:val="28"/>
          <w:lang w:eastAsia="zh-CN" w:bidi="ru-RU"/>
        </w:rPr>
      </w:pPr>
      <w:r w:rsidRPr="00B749F1">
        <w:rPr>
          <w:rFonts w:cs="Times New Roman"/>
          <w:color w:val="000000"/>
          <w:sz w:val="28"/>
          <w:szCs w:val="28"/>
          <w:lang w:eastAsia="zh-CN" w:bidi="ru-RU"/>
        </w:rPr>
        <w:t>По команде судьи «Можно», участник начинает выполнять упражнение. При</w:t>
      </w:r>
      <w:r>
        <w:rPr>
          <w:rFonts w:cs="Times New Roman"/>
          <w:color w:val="000000"/>
          <w:sz w:val="28"/>
          <w:szCs w:val="28"/>
          <w:lang w:eastAsia="zh-CN" w:bidi="ru-RU"/>
        </w:rPr>
        <w:t xml:space="preserve"> </w:t>
      </w:r>
      <w:r w:rsidRPr="00B749F1">
        <w:rPr>
          <w:rFonts w:cs="Times New Roman"/>
          <w:color w:val="000000"/>
          <w:sz w:val="28"/>
          <w:szCs w:val="28"/>
          <w:lang w:eastAsia="zh-CN" w:bidi="ru-RU"/>
        </w:rPr>
        <w:t xml:space="preserve">сгибании рук должно произойти касание грудью контактной платформы высотой 5 см, при возвращении в исходное положение необходимо полностью выпрямить руки в локтях. </w:t>
      </w:r>
    </w:p>
    <w:p w14:paraId="6B325F23" w14:textId="77777777" w:rsidR="00E563E1" w:rsidRPr="00B749F1" w:rsidRDefault="002608EE">
      <w:pPr>
        <w:widowControl w:val="0"/>
        <w:tabs>
          <w:tab w:val="left" w:pos="1435"/>
        </w:tabs>
        <w:ind w:firstLine="454"/>
        <w:jc w:val="both"/>
        <w:rPr>
          <w:rFonts w:cs="Times New Roman"/>
          <w:color w:val="000000"/>
          <w:sz w:val="28"/>
          <w:szCs w:val="28"/>
          <w:lang w:eastAsia="zh-CN" w:bidi="ru-RU"/>
        </w:rPr>
      </w:pPr>
      <w:r w:rsidRPr="00B749F1">
        <w:rPr>
          <w:rFonts w:cs="Times New Roman"/>
          <w:color w:val="000000"/>
          <w:sz w:val="28"/>
          <w:szCs w:val="28"/>
          <w:lang w:eastAsia="zh-CN" w:bidi="ru-RU"/>
        </w:rPr>
        <w:t xml:space="preserve">После каждого правильно выполненного повторения судья называет счет правильно выполненных повторений. Если повторение выполнено с ошибкой - команду «Нет», называет ошибку и предыдущий счет. После выполнения нужного количества правильных повторений, участник перебегает на следующий этап гонки. </w:t>
      </w:r>
    </w:p>
    <w:p w14:paraId="3675FA6D" w14:textId="77777777" w:rsidR="00E563E1" w:rsidRDefault="002608EE">
      <w:pPr>
        <w:widowControl w:val="0"/>
        <w:tabs>
          <w:tab w:val="left" w:pos="1435"/>
        </w:tabs>
        <w:ind w:firstLine="454"/>
        <w:jc w:val="both"/>
        <w:rPr>
          <w:rFonts w:cs="Times New Roman"/>
          <w:color w:val="000000"/>
          <w:sz w:val="28"/>
          <w:szCs w:val="28"/>
          <w:lang w:eastAsia="zh-CN" w:bidi="ru-RU"/>
        </w:rPr>
      </w:pPr>
      <w:r w:rsidRPr="00B749F1">
        <w:rPr>
          <w:rFonts w:cs="Times New Roman"/>
          <w:color w:val="000000"/>
          <w:sz w:val="28"/>
          <w:szCs w:val="28"/>
          <w:lang w:eastAsia="zh-CN" w:bidi="ru-RU"/>
        </w:rPr>
        <w:t>Ошибки, при которых повторение не засчитывается:</w:t>
      </w:r>
      <w:r>
        <w:rPr>
          <w:rFonts w:cs="Times New Roman"/>
          <w:color w:val="000000"/>
          <w:sz w:val="28"/>
          <w:szCs w:val="28"/>
          <w:lang w:eastAsia="zh-CN" w:bidi="ru-RU"/>
        </w:rPr>
        <w:t xml:space="preserve"> </w:t>
      </w:r>
    </w:p>
    <w:p w14:paraId="02354F56" w14:textId="77777777" w:rsidR="00E563E1" w:rsidRDefault="002608EE">
      <w:pPr>
        <w:widowControl w:val="0"/>
        <w:tabs>
          <w:tab w:val="left" w:pos="1435"/>
        </w:tabs>
        <w:ind w:firstLine="454"/>
        <w:jc w:val="both"/>
        <w:rPr>
          <w:rFonts w:cs="Times New Roman"/>
          <w:color w:val="000000"/>
          <w:sz w:val="28"/>
          <w:szCs w:val="28"/>
          <w:lang w:eastAsia="zh-CN" w:bidi="ru-RU"/>
        </w:rPr>
      </w:pPr>
      <w:r>
        <w:rPr>
          <w:rFonts w:cs="Times New Roman"/>
          <w:color w:val="000000"/>
          <w:sz w:val="28"/>
          <w:szCs w:val="28"/>
          <w:lang w:eastAsia="zh-CN" w:bidi="ru-RU"/>
        </w:rPr>
        <w:t xml:space="preserve">- </w:t>
      </w:r>
      <w:r w:rsidRPr="00B749F1">
        <w:rPr>
          <w:rFonts w:cs="Times New Roman"/>
          <w:color w:val="000000"/>
          <w:sz w:val="28"/>
          <w:szCs w:val="28"/>
          <w:lang w:eastAsia="zh-CN" w:bidi="ru-RU"/>
        </w:rPr>
        <w:t>нарушение прямой линии туловище - ноги;</w:t>
      </w:r>
    </w:p>
    <w:p w14:paraId="3BC03468" w14:textId="77777777" w:rsidR="00E563E1" w:rsidRDefault="002608EE">
      <w:pPr>
        <w:widowControl w:val="0"/>
        <w:tabs>
          <w:tab w:val="left" w:pos="1435"/>
        </w:tabs>
        <w:ind w:firstLine="454"/>
        <w:jc w:val="both"/>
        <w:rPr>
          <w:rFonts w:cs="Times New Roman"/>
          <w:color w:val="000000"/>
          <w:sz w:val="28"/>
          <w:szCs w:val="28"/>
          <w:lang w:eastAsia="zh-CN" w:bidi="ru-RU"/>
        </w:rPr>
      </w:pPr>
      <w:r>
        <w:rPr>
          <w:rFonts w:cs="Times New Roman"/>
          <w:color w:val="000000"/>
          <w:sz w:val="28"/>
          <w:szCs w:val="28"/>
          <w:lang w:eastAsia="zh-CN" w:bidi="ru-RU"/>
        </w:rPr>
        <w:t xml:space="preserve">- </w:t>
      </w:r>
      <w:r w:rsidRPr="00B749F1">
        <w:rPr>
          <w:rFonts w:cs="Times New Roman"/>
          <w:color w:val="000000"/>
          <w:sz w:val="28"/>
          <w:szCs w:val="28"/>
          <w:lang w:eastAsia="zh-CN" w:bidi="ru-RU"/>
        </w:rPr>
        <w:t>отсутствие касания средней частью груди контактной</w:t>
      </w:r>
      <w:r>
        <w:rPr>
          <w:rFonts w:cs="Times New Roman"/>
          <w:color w:val="000000"/>
          <w:sz w:val="28"/>
          <w:szCs w:val="28"/>
          <w:lang w:eastAsia="zh-CN" w:bidi="ru-RU"/>
        </w:rPr>
        <w:t xml:space="preserve"> </w:t>
      </w:r>
      <w:r w:rsidRPr="00B749F1">
        <w:rPr>
          <w:rFonts w:cs="Times New Roman"/>
          <w:color w:val="000000"/>
          <w:sz w:val="28"/>
          <w:szCs w:val="28"/>
          <w:lang w:eastAsia="zh-CN" w:bidi="ru-RU"/>
        </w:rPr>
        <w:t>платформы;</w:t>
      </w:r>
    </w:p>
    <w:p w14:paraId="45942258" w14:textId="77777777" w:rsidR="00E563E1" w:rsidRPr="00B749F1" w:rsidRDefault="002608EE">
      <w:pPr>
        <w:widowControl w:val="0"/>
        <w:tabs>
          <w:tab w:val="left" w:pos="1435"/>
        </w:tabs>
        <w:ind w:firstLine="454"/>
        <w:jc w:val="both"/>
        <w:rPr>
          <w:rFonts w:cs="Times New Roman"/>
          <w:color w:val="000000"/>
          <w:sz w:val="28"/>
          <w:szCs w:val="28"/>
          <w:lang w:eastAsia="zh-CN" w:bidi="ru-RU"/>
        </w:rPr>
      </w:pPr>
      <w:r>
        <w:rPr>
          <w:rFonts w:cs="Times New Roman"/>
          <w:color w:val="000000"/>
          <w:sz w:val="28"/>
          <w:szCs w:val="28"/>
          <w:lang w:eastAsia="zh-CN" w:bidi="ru-RU"/>
        </w:rPr>
        <w:t xml:space="preserve">- </w:t>
      </w:r>
      <w:r w:rsidRPr="00B749F1">
        <w:rPr>
          <w:rFonts w:cs="Times New Roman"/>
          <w:color w:val="000000"/>
          <w:sz w:val="28"/>
          <w:szCs w:val="28"/>
          <w:lang w:eastAsia="zh-CN" w:bidi="ru-RU"/>
        </w:rPr>
        <w:t>отсутствие полностью выпрямленных рук при возвращении в исходное положение;</w:t>
      </w:r>
    </w:p>
    <w:p w14:paraId="36E38ECB" w14:textId="6DFC194B" w:rsidR="00472665" w:rsidRPr="00B749F1" w:rsidRDefault="002608EE" w:rsidP="00472665">
      <w:pPr>
        <w:widowControl w:val="0"/>
        <w:tabs>
          <w:tab w:val="left" w:pos="1435"/>
        </w:tabs>
        <w:ind w:firstLine="454"/>
        <w:jc w:val="both"/>
        <w:rPr>
          <w:rFonts w:cs="Times New Roman"/>
          <w:color w:val="000000"/>
          <w:sz w:val="28"/>
          <w:szCs w:val="28"/>
          <w:lang w:eastAsia="zh-CN" w:bidi="ru-RU"/>
        </w:rPr>
      </w:pPr>
      <w:r>
        <w:rPr>
          <w:rFonts w:cs="Times New Roman"/>
          <w:color w:val="000000"/>
          <w:sz w:val="28"/>
          <w:szCs w:val="28"/>
          <w:lang w:eastAsia="zh-CN" w:bidi="ru-RU"/>
        </w:rPr>
        <w:t xml:space="preserve">- </w:t>
      </w:r>
      <w:r w:rsidRPr="00B749F1">
        <w:rPr>
          <w:rFonts w:cs="Times New Roman"/>
          <w:color w:val="000000"/>
          <w:sz w:val="28"/>
          <w:szCs w:val="28"/>
          <w:lang w:eastAsia="zh-CN" w:bidi="ru-RU"/>
        </w:rPr>
        <w:t>локти разведены более чем на 45° от туловища.</w:t>
      </w:r>
    </w:p>
    <w:p w14:paraId="260BA2A6" w14:textId="77777777" w:rsidR="00E563E1" w:rsidRDefault="00E563E1">
      <w:pPr>
        <w:pStyle w:val="1b"/>
        <w:spacing w:line="276" w:lineRule="auto"/>
        <w:ind w:left="709" w:right="-7" w:firstLine="567"/>
        <w:jc w:val="both"/>
        <w:rPr>
          <w:color w:val="000000"/>
          <w:sz w:val="28"/>
          <w:szCs w:val="28"/>
        </w:rPr>
      </w:pPr>
    </w:p>
    <w:p w14:paraId="708CBC07" w14:textId="0AD91E10" w:rsidR="00472665" w:rsidRPr="00472665" w:rsidRDefault="00472665" w:rsidP="00472665">
      <w:pPr>
        <w:widowControl w:val="0"/>
        <w:numPr>
          <w:ilvl w:val="0"/>
          <w:numId w:val="3"/>
        </w:numPr>
        <w:tabs>
          <w:tab w:val="left" w:pos="1435"/>
        </w:tabs>
        <w:jc w:val="both"/>
        <w:rPr>
          <w:rFonts w:cs="Times New Roman"/>
          <w:b/>
          <w:color w:val="000000"/>
          <w:sz w:val="28"/>
          <w:szCs w:val="28"/>
          <w:lang w:eastAsia="en-US"/>
        </w:rPr>
      </w:pPr>
      <w:r>
        <w:rPr>
          <w:rFonts w:cs="Times New Roman"/>
          <w:b/>
          <w:color w:val="000000"/>
          <w:sz w:val="28"/>
          <w:szCs w:val="28"/>
          <w:lang w:eastAsia="en-US"/>
        </w:rPr>
        <w:t>Р</w:t>
      </w:r>
      <w:r w:rsidR="0006473F" w:rsidRPr="00472665">
        <w:rPr>
          <w:rFonts w:cs="Times New Roman"/>
          <w:b/>
          <w:color w:val="000000"/>
          <w:sz w:val="28"/>
          <w:szCs w:val="28"/>
          <w:lang w:eastAsia="en-US"/>
        </w:rPr>
        <w:t>ывок гири весом 16 кг (мужчины), приседание с гирей 8 кг(женщины).</w:t>
      </w:r>
    </w:p>
    <w:p w14:paraId="36A6D6EE" w14:textId="77777777" w:rsidR="00472665" w:rsidRDefault="0006473F" w:rsidP="00472665">
      <w:pPr>
        <w:widowControl w:val="0"/>
        <w:tabs>
          <w:tab w:val="left" w:pos="1435"/>
        </w:tabs>
        <w:ind w:firstLine="454"/>
        <w:jc w:val="both"/>
        <w:rPr>
          <w:rFonts w:cs="Times New Roman"/>
          <w:color w:val="000000"/>
          <w:sz w:val="28"/>
          <w:szCs w:val="28"/>
          <w:lang w:eastAsia="zh-CN" w:bidi="ru-RU"/>
        </w:rPr>
      </w:pPr>
      <w:r>
        <w:t xml:space="preserve"> </w:t>
      </w:r>
      <w:r w:rsidRPr="00472665">
        <w:rPr>
          <w:rFonts w:cs="Times New Roman"/>
          <w:color w:val="000000"/>
          <w:sz w:val="28"/>
          <w:szCs w:val="28"/>
          <w:lang w:eastAsia="zh-CN" w:bidi="ru-RU"/>
        </w:rPr>
        <w:t xml:space="preserve">Участникам необходимо выполнить рывок гири 16 кг для мужчин - 20 повторений и приседание с гирей 8 кг для женщин - 15 повторений. Рывок гири 16 кг. Участник не ждет команду, а сразу приступает к выполнению. Во </w:t>
      </w:r>
      <w:r w:rsidRPr="00472665">
        <w:rPr>
          <w:rFonts w:cs="Times New Roman"/>
          <w:color w:val="000000"/>
          <w:sz w:val="28"/>
          <w:szCs w:val="28"/>
          <w:lang w:eastAsia="zh-CN" w:bidi="ru-RU"/>
        </w:rPr>
        <w:lastRenderedPageBreak/>
        <w:t xml:space="preserve">время каждого повторения нужно поднимать гирю вверх непрерывным движением до полного выпрямления руки и принять положение фиксации (ноги и туловище выпрямлены, рука с гирей вертикальна, все части тела и гиря неподвижны). Как только участник принимает положение фиксации, судья говорит счет правильно выполненных повторений, если повторение выполнено с ошибкой судья подает команду «Нет», называет ошибку и предыдущий счет. После команды судьи можно опускать гирю вниз (не касаясь туловища) для выполнения следующего подъема. Во время упражнения можно один раз сменить рабочую руку. После выполнения нужного количества правильных повторений, участник перебегает на следующий этап гонки. </w:t>
      </w:r>
    </w:p>
    <w:p w14:paraId="3738CBA5" w14:textId="399031D1" w:rsidR="00E563E1" w:rsidRDefault="0006473F" w:rsidP="00472665">
      <w:pPr>
        <w:widowControl w:val="0"/>
        <w:tabs>
          <w:tab w:val="left" w:pos="1435"/>
        </w:tabs>
        <w:ind w:firstLine="454"/>
        <w:jc w:val="both"/>
        <w:rPr>
          <w:rFonts w:cs="Times New Roman"/>
          <w:color w:val="000000"/>
          <w:sz w:val="28"/>
          <w:szCs w:val="28"/>
          <w:lang w:eastAsia="zh-CN" w:bidi="ru-RU"/>
        </w:rPr>
      </w:pPr>
      <w:r w:rsidRPr="00472665">
        <w:rPr>
          <w:rFonts w:cs="Times New Roman"/>
          <w:color w:val="000000"/>
          <w:sz w:val="28"/>
          <w:szCs w:val="28"/>
          <w:lang w:eastAsia="zh-CN" w:bidi="ru-RU"/>
        </w:rPr>
        <w:t>Ошибки, при которых повторение не засчитывается:</w:t>
      </w:r>
    </w:p>
    <w:p w14:paraId="3E905AF7" w14:textId="77777777" w:rsidR="00472665" w:rsidRPr="00472665" w:rsidRDefault="00472665" w:rsidP="00472665">
      <w:pPr>
        <w:widowControl w:val="0"/>
        <w:tabs>
          <w:tab w:val="left" w:pos="1435"/>
        </w:tabs>
        <w:ind w:firstLine="454"/>
        <w:jc w:val="both"/>
        <w:rPr>
          <w:rFonts w:cs="Times New Roman"/>
          <w:color w:val="000000"/>
          <w:sz w:val="28"/>
          <w:szCs w:val="28"/>
          <w:lang w:eastAsia="zh-CN" w:bidi="ru-RU"/>
        </w:rPr>
      </w:pPr>
      <w:r w:rsidRPr="00472665">
        <w:rPr>
          <w:rFonts w:cs="Times New Roman"/>
          <w:color w:val="000000"/>
          <w:sz w:val="28"/>
          <w:szCs w:val="28"/>
          <w:lang w:eastAsia="zh-CN" w:bidi="ru-RU"/>
        </w:rPr>
        <w:t xml:space="preserve"> касание свободной рукой любой части тела; </w:t>
      </w:r>
    </w:p>
    <w:p w14:paraId="42FE7B6A" w14:textId="77777777" w:rsidR="00472665" w:rsidRPr="00472665" w:rsidRDefault="00472665" w:rsidP="00472665">
      <w:pPr>
        <w:widowControl w:val="0"/>
        <w:tabs>
          <w:tab w:val="left" w:pos="1435"/>
        </w:tabs>
        <w:ind w:firstLine="454"/>
        <w:jc w:val="both"/>
        <w:rPr>
          <w:rFonts w:cs="Times New Roman"/>
          <w:color w:val="000000"/>
          <w:sz w:val="28"/>
          <w:szCs w:val="28"/>
          <w:lang w:eastAsia="zh-CN" w:bidi="ru-RU"/>
        </w:rPr>
      </w:pPr>
      <w:r w:rsidRPr="00472665">
        <w:rPr>
          <w:rFonts w:cs="Times New Roman"/>
          <w:color w:val="000000"/>
          <w:sz w:val="28"/>
          <w:szCs w:val="28"/>
          <w:lang w:eastAsia="zh-CN" w:bidi="ru-RU"/>
        </w:rPr>
        <w:t xml:space="preserve"> не полностью прямая рука при остановке гири наверху с </w:t>
      </w:r>
    </w:p>
    <w:p w14:paraId="37D16880" w14:textId="77777777" w:rsidR="00472665" w:rsidRPr="00472665" w:rsidRDefault="00472665" w:rsidP="00472665">
      <w:pPr>
        <w:widowControl w:val="0"/>
        <w:tabs>
          <w:tab w:val="left" w:pos="1435"/>
        </w:tabs>
        <w:ind w:firstLine="454"/>
        <w:jc w:val="both"/>
        <w:rPr>
          <w:rFonts w:cs="Times New Roman"/>
          <w:color w:val="000000"/>
          <w:sz w:val="28"/>
          <w:szCs w:val="28"/>
          <w:lang w:eastAsia="zh-CN" w:bidi="ru-RU"/>
        </w:rPr>
      </w:pPr>
      <w:r w:rsidRPr="00472665">
        <w:rPr>
          <w:rFonts w:cs="Times New Roman"/>
          <w:color w:val="000000"/>
          <w:sz w:val="28"/>
          <w:szCs w:val="28"/>
          <w:lang w:eastAsia="zh-CN" w:bidi="ru-RU"/>
        </w:rPr>
        <w:t>последующим ее выпрямлением («</w:t>
      </w:r>
      <w:proofErr w:type="spellStart"/>
      <w:r w:rsidRPr="00472665">
        <w:rPr>
          <w:rFonts w:cs="Times New Roman"/>
          <w:color w:val="000000"/>
          <w:sz w:val="28"/>
          <w:szCs w:val="28"/>
          <w:lang w:eastAsia="zh-CN" w:bidi="ru-RU"/>
        </w:rPr>
        <w:t>дожим</w:t>
      </w:r>
      <w:proofErr w:type="spellEnd"/>
      <w:r w:rsidRPr="00472665">
        <w:rPr>
          <w:rFonts w:cs="Times New Roman"/>
          <w:color w:val="000000"/>
          <w:sz w:val="28"/>
          <w:szCs w:val="28"/>
          <w:lang w:eastAsia="zh-CN" w:bidi="ru-RU"/>
        </w:rPr>
        <w:t xml:space="preserve">»); </w:t>
      </w:r>
    </w:p>
    <w:p w14:paraId="6BD3FD8F" w14:textId="3B75D2E8" w:rsidR="00472665" w:rsidRDefault="00472665" w:rsidP="00472665">
      <w:pPr>
        <w:widowControl w:val="0"/>
        <w:tabs>
          <w:tab w:val="left" w:pos="1435"/>
        </w:tabs>
        <w:ind w:firstLine="454"/>
        <w:jc w:val="both"/>
        <w:rPr>
          <w:rFonts w:cs="Times New Roman"/>
          <w:color w:val="000000"/>
          <w:sz w:val="28"/>
          <w:szCs w:val="28"/>
          <w:lang w:eastAsia="zh-CN" w:bidi="ru-RU"/>
        </w:rPr>
      </w:pPr>
      <w:r w:rsidRPr="00472665">
        <w:rPr>
          <w:rFonts w:cs="Times New Roman"/>
          <w:color w:val="000000"/>
          <w:sz w:val="28"/>
          <w:szCs w:val="28"/>
          <w:lang w:eastAsia="zh-CN" w:bidi="ru-RU"/>
        </w:rPr>
        <w:t> отсутствие положения фиксации.</w:t>
      </w:r>
    </w:p>
    <w:p w14:paraId="047987E8" w14:textId="77777777" w:rsidR="00472665" w:rsidRPr="00472665" w:rsidRDefault="00472665" w:rsidP="00472665">
      <w:pPr>
        <w:widowControl w:val="0"/>
        <w:tabs>
          <w:tab w:val="left" w:pos="1435"/>
        </w:tabs>
        <w:ind w:firstLine="454"/>
        <w:jc w:val="both"/>
        <w:rPr>
          <w:rFonts w:cs="Times New Roman"/>
          <w:b/>
          <w:color w:val="000000"/>
          <w:sz w:val="28"/>
          <w:szCs w:val="28"/>
          <w:lang w:eastAsia="zh-CN" w:bidi="ru-RU"/>
        </w:rPr>
      </w:pPr>
      <w:r w:rsidRPr="00472665">
        <w:rPr>
          <w:rFonts w:cs="Times New Roman"/>
          <w:b/>
          <w:color w:val="000000"/>
          <w:sz w:val="28"/>
          <w:szCs w:val="28"/>
          <w:lang w:eastAsia="zh-CN" w:bidi="ru-RU"/>
        </w:rPr>
        <w:t xml:space="preserve">Приседания с гирей 8 кг. </w:t>
      </w:r>
    </w:p>
    <w:p w14:paraId="65B84F00" w14:textId="180C9D57" w:rsidR="00472665" w:rsidRPr="00472665" w:rsidRDefault="00472665" w:rsidP="00472665">
      <w:pPr>
        <w:widowControl w:val="0"/>
        <w:tabs>
          <w:tab w:val="left" w:pos="1435"/>
        </w:tabs>
        <w:ind w:firstLine="454"/>
        <w:jc w:val="both"/>
        <w:rPr>
          <w:rFonts w:cs="Times New Roman"/>
          <w:color w:val="000000"/>
          <w:sz w:val="28"/>
          <w:szCs w:val="28"/>
          <w:lang w:eastAsia="zh-CN" w:bidi="ru-RU"/>
        </w:rPr>
      </w:pPr>
      <w:r w:rsidRPr="00472665">
        <w:rPr>
          <w:rFonts w:cs="Times New Roman"/>
          <w:color w:val="000000"/>
          <w:sz w:val="28"/>
          <w:szCs w:val="28"/>
          <w:lang w:eastAsia="zh-CN" w:bidi="ru-RU"/>
        </w:rPr>
        <w:t xml:space="preserve">Участник поднимает гирю с помоста на уровень груди (можно </w:t>
      </w:r>
      <w:proofErr w:type="gramStart"/>
      <w:r w:rsidRPr="00472665">
        <w:rPr>
          <w:rFonts w:cs="Times New Roman"/>
          <w:color w:val="000000"/>
          <w:sz w:val="28"/>
          <w:szCs w:val="28"/>
          <w:lang w:eastAsia="zh-CN" w:bidi="ru-RU"/>
        </w:rPr>
        <w:t xml:space="preserve">касаться </w:t>
      </w:r>
      <w:r>
        <w:rPr>
          <w:rFonts w:cs="Times New Roman"/>
          <w:color w:val="000000"/>
          <w:sz w:val="28"/>
          <w:szCs w:val="28"/>
          <w:lang w:eastAsia="zh-CN" w:bidi="ru-RU"/>
        </w:rPr>
        <w:t xml:space="preserve"> </w:t>
      </w:r>
      <w:r w:rsidRPr="00472665">
        <w:rPr>
          <w:rFonts w:cs="Times New Roman"/>
          <w:color w:val="000000"/>
          <w:sz w:val="28"/>
          <w:szCs w:val="28"/>
          <w:lang w:eastAsia="zh-CN" w:bidi="ru-RU"/>
        </w:rPr>
        <w:t>груди</w:t>
      </w:r>
      <w:proofErr w:type="gramEnd"/>
      <w:r w:rsidRPr="00472665">
        <w:rPr>
          <w:rFonts w:cs="Times New Roman"/>
          <w:color w:val="000000"/>
          <w:sz w:val="28"/>
          <w:szCs w:val="28"/>
          <w:lang w:eastAsia="zh-CN" w:bidi="ru-RU"/>
        </w:rPr>
        <w:t xml:space="preserve">) и принимает исходное положение с полностью прямыми ногами </w:t>
      </w:r>
      <w:r>
        <w:rPr>
          <w:rFonts w:cs="Times New Roman"/>
          <w:color w:val="000000"/>
          <w:sz w:val="28"/>
          <w:szCs w:val="28"/>
          <w:lang w:eastAsia="zh-CN" w:bidi="ru-RU"/>
        </w:rPr>
        <w:t xml:space="preserve"> </w:t>
      </w:r>
      <w:r w:rsidRPr="00472665">
        <w:rPr>
          <w:rFonts w:cs="Times New Roman"/>
          <w:color w:val="000000"/>
          <w:sz w:val="28"/>
          <w:szCs w:val="28"/>
          <w:lang w:eastAsia="zh-CN" w:bidi="ru-RU"/>
        </w:rPr>
        <w:t xml:space="preserve">и вертикальным туловищем. По команде судьи «Можно», начинает </w:t>
      </w:r>
      <w:proofErr w:type="gramStart"/>
      <w:r w:rsidRPr="00472665">
        <w:rPr>
          <w:rFonts w:cs="Times New Roman"/>
          <w:color w:val="000000"/>
          <w:sz w:val="28"/>
          <w:szCs w:val="28"/>
          <w:lang w:eastAsia="zh-CN" w:bidi="ru-RU"/>
        </w:rPr>
        <w:t xml:space="preserve">выполнять </w:t>
      </w:r>
      <w:r>
        <w:rPr>
          <w:rFonts w:cs="Times New Roman"/>
          <w:color w:val="000000"/>
          <w:sz w:val="28"/>
          <w:szCs w:val="28"/>
          <w:lang w:eastAsia="zh-CN" w:bidi="ru-RU"/>
        </w:rPr>
        <w:t xml:space="preserve"> </w:t>
      </w:r>
      <w:r w:rsidRPr="00472665">
        <w:rPr>
          <w:rFonts w:cs="Times New Roman"/>
          <w:color w:val="000000"/>
          <w:sz w:val="28"/>
          <w:szCs w:val="28"/>
          <w:lang w:eastAsia="zh-CN" w:bidi="ru-RU"/>
        </w:rPr>
        <w:t>упражнение</w:t>
      </w:r>
      <w:proofErr w:type="gramEnd"/>
      <w:r w:rsidRPr="00472665">
        <w:rPr>
          <w:rFonts w:cs="Times New Roman"/>
          <w:color w:val="000000"/>
          <w:sz w:val="28"/>
          <w:szCs w:val="28"/>
          <w:lang w:eastAsia="zh-CN" w:bidi="ru-RU"/>
        </w:rPr>
        <w:t xml:space="preserve">. Приседания выполняется до положения, когда верхняя </w:t>
      </w:r>
      <w:proofErr w:type="gramStart"/>
      <w:r w:rsidRPr="00472665">
        <w:rPr>
          <w:rFonts w:cs="Times New Roman"/>
          <w:color w:val="000000"/>
          <w:sz w:val="28"/>
          <w:szCs w:val="28"/>
          <w:lang w:eastAsia="zh-CN" w:bidi="ru-RU"/>
        </w:rPr>
        <w:t xml:space="preserve">часть </w:t>
      </w:r>
      <w:r>
        <w:rPr>
          <w:rFonts w:cs="Times New Roman"/>
          <w:color w:val="000000"/>
          <w:sz w:val="28"/>
          <w:szCs w:val="28"/>
          <w:lang w:eastAsia="zh-CN" w:bidi="ru-RU"/>
        </w:rPr>
        <w:t xml:space="preserve"> </w:t>
      </w:r>
      <w:r w:rsidRPr="00472665">
        <w:rPr>
          <w:rFonts w:cs="Times New Roman"/>
          <w:color w:val="000000"/>
          <w:sz w:val="28"/>
          <w:szCs w:val="28"/>
          <w:lang w:eastAsia="zh-CN" w:bidi="ru-RU"/>
        </w:rPr>
        <w:t>бедра</w:t>
      </w:r>
      <w:proofErr w:type="gramEnd"/>
      <w:r w:rsidRPr="00472665">
        <w:rPr>
          <w:rFonts w:cs="Times New Roman"/>
          <w:color w:val="000000"/>
          <w:sz w:val="28"/>
          <w:szCs w:val="28"/>
          <w:lang w:eastAsia="zh-CN" w:bidi="ru-RU"/>
        </w:rPr>
        <w:t xml:space="preserve"> параллельна или ниже параллели с по</w:t>
      </w:r>
      <w:r>
        <w:rPr>
          <w:rFonts w:cs="Times New Roman"/>
          <w:color w:val="000000"/>
          <w:sz w:val="28"/>
          <w:szCs w:val="28"/>
          <w:lang w:eastAsia="zh-CN" w:bidi="ru-RU"/>
        </w:rPr>
        <w:t xml:space="preserve">лом. При возвращении в исходное </w:t>
      </w:r>
      <w:r w:rsidRPr="00472665">
        <w:rPr>
          <w:rFonts w:cs="Times New Roman"/>
          <w:color w:val="000000"/>
          <w:sz w:val="28"/>
          <w:szCs w:val="28"/>
          <w:lang w:eastAsia="zh-CN" w:bidi="ru-RU"/>
        </w:rPr>
        <w:t xml:space="preserve">положение нужно полностью выпрямить ноги и принять </w:t>
      </w:r>
      <w:proofErr w:type="gramStart"/>
      <w:r w:rsidRPr="00472665">
        <w:rPr>
          <w:rFonts w:cs="Times New Roman"/>
          <w:color w:val="000000"/>
          <w:sz w:val="28"/>
          <w:szCs w:val="28"/>
          <w:lang w:eastAsia="zh-CN" w:bidi="ru-RU"/>
        </w:rPr>
        <w:t xml:space="preserve">вертикальное </w:t>
      </w:r>
      <w:r>
        <w:rPr>
          <w:rFonts w:cs="Times New Roman"/>
          <w:color w:val="000000"/>
          <w:sz w:val="28"/>
          <w:szCs w:val="28"/>
          <w:lang w:eastAsia="zh-CN" w:bidi="ru-RU"/>
        </w:rPr>
        <w:t xml:space="preserve"> </w:t>
      </w:r>
      <w:r w:rsidRPr="00472665">
        <w:rPr>
          <w:rFonts w:cs="Times New Roman"/>
          <w:color w:val="000000"/>
          <w:sz w:val="28"/>
          <w:szCs w:val="28"/>
          <w:lang w:eastAsia="zh-CN" w:bidi="ru-RU"/>
        </w:rPr>
        <w:t>положение</w:t>
      </w:r>
      <w:proofErr w:type="gramEnd"/>
      <w:r w:rsidRPr="00472665">
        <w:rPr>
          <w:rFonts w:cs="Times New Roman"/>
          <w:color w:val="000000"/>
          <w:sz w:val="28"/>
          <w:szCs w:val="28"/>
          <w:lang w:eastAsia="zh-CN" w:bidi="ru-RU"/>
        </w:rPr>
        <w:t xml:space="preserve"> туловища.  </w:t>
      </w:r>
    </w:p>
    <w:p w14:paraId="3228F4B6" w14:textId="703865BF" w:rsidR="00472665" w:rsidRPr="00472665" w:rsidRDefault="00472665" w:rsidP="00472665">
      <w:pPr>
        <w:widowControl w:val="0"/>
        <w:tabs>
          <w:tab w:val="left" w:pos="1435"/>
        </w:tabs>
        <w:ind w:firstLine="454"/>
        <w:jc w:val="both"/>
        <w:rPr>
          <w:rFonts w:cs="Times New Roman"/>
          <w:color w:val="000000"/>
          <w:sz w:val="28"/>
          <w:szCs w:val="28"/>
          <w:lang w:eastAsia="zh-CN" w:bidi="ru-RU"/>
        </w:rPr>
      </w:pPr>
      <w:r w:rsidRPr="00472665">
        <w:rPr>
          <w:rFonts w:cs="Times New Roman"/>
          <w:color w:val="000000"/>
          <w:sz w:val="28"/>
          <w:szCs w:val="28"/>
          <w:lang w:eastAsia="zh-CN" w:bidi="ru-RU"/>
        </w:rPr>
        <w:t>После каждого правильно выполненного повторения судья подает команду «Есть». Если повторение выполнено с ошибкой - команду «Нет» и называет ошибку. После выполнения нужного количества правильных повторений, участник перебегает на следующий этап гонки.</w:t>
      </w:r>
    </w:p>
    <w:p w14:paraId="473C77E1" w14:textId="77777777" w:rsidR="00E563E1" w:rsidRDefault="002608EE">
      <w:pPr>
        <w:widowControl w:val="0"/>
        <w:tabs>
          <w:tab w:val="left" w:pos="1435"/>
        </w:tabs>
        <w:ind w:firstLine="454"/>
        <w:jc w:val="both"/>
        <w:rPr>
          <w:rFonts w:cs="Times New Roman"/>
          <w:color w:val="000000"/>
          <w:sz w:val="28"/>
          <w:szCs w:val="28"/>
          <w:lang w:eastAsia="zh-CN" w:bidi="ru-RU"/>
        </w:rPr>
      </w:pPr>
      <w:r>
        <w:rPr>
          <w:rFonts w:cs="Times New Roman"/>
          <w:color w:val="000000"/>
          <w:sz w:val="28"/>
          <w:szCs w:val="28"/>
          <w:lang w:eastAsia="zh-CN" w:bidi="ru-RU"/>
        </w:rPr>
        <w:t xml:space="preserve"> </w:t>
      </w:r>
    </w:p>
    <w:p w14:paraId="4ACFA04B" w14:textId="77777777" w:rsidR="00E563E1" w:rsidRDefault="002608EE">
      <w:pPr>
        <w:pStyle w:val="1b"/>
        <w:numPr>
          <w:ilvl w:val="0"/>
          <w:numId w:val="4"/>
        </w:numPr>
        <w:spacing w:line="276" w:lineRule="auto"/>
        <w:ind w:right="-7"/>
        <w:jc w:val="both"/>
        <w:rPr>
          <w:b/>
          <w:color w:val="000000"/>
          <w:sz w:val="28"/>
          <w:szCs w:val="28"/>
        </w:rPr>
      </w:pPr>
      <w:r>
        <w:rPr>
          <w:b/>
          <w:color w:val="000000"/>
          <w:sz w:val="28"/>
          <w:szCs w:val="28"/>
        </w:rPr>
        <w:t>«Поднимание туловища из положения лежа на спине».</w:t>
      </w:r>
    </w:p>
    <w:p w14:paraId="04E05EA4" w14:textId="4CF82908" w:rsidR="00E563E1" w:rsidRPr="00B749F1" w:rsidRDefault="002608EE">
      <w:pPr>
        <w:widowControl w:val="0"/>
        <w:tabs>
          <w:tab w:val="left" w:pos="1435"/>
        </w:tabs>
        <w:ind w:firstLine="454"/>
        <w:jc w:val="both"/>
        <w:rPr>
          <w:rFonts w:cs="Times New Roman"/>
          <w:color w:val="000000"/>
          <w:sz w:val="28"/>
          <w:szCs w:val="28"/>
          <w:lang w:eastAsia="zh-CN" w:bidi="ru-RU"/>
        </w:rPr>
      </w:pPr>
      <w:r w:rsidRPr="00B749F1">
        <w:rPr>
          <w:rFonts w:cs="Times New Roman"/>
          <w:color w:val="000000"/>
          <w:sz w:val="28"/>
          <w:szCs w:val="28"/>
          <w:lang w:eastAsia="zh-CN" w:bidi="ru-RU"/>
        </w:rPr>
        <w:t>Участник выполняет поднимание туловища из пол</w:t>
      </w:r>
      <w:r w:rsidR="007D0C56">
        <w:rPr>
          <w:rFonts w:cs="Times New Roman"/>
          <w:color w:val="000000"/>
          <w:sz w:val="28"/>
          <w:szCs w:val="28"/>
          <w:lang w:eastAsia="zh-CN" w:bidi="ru-RU"/>
        </w:rPr>
        <w:t>ожения лежа на спине мужчины - 2</w:t>
      </w:r>
      <w:r w:rsidRPr="00B749F1">
        <w:rPr>
          <w:rFonts w:cs="Times New Roman"/>
          <w:color w:val="000000"/>
          <w:sz w:val="28"/>
          <w:szCs w:val="28"/>
          <w:lang w:eastAsia="zh-CN" w:bidi="ru-RU"/>
        </w:rPr>
        <w:t>0 повторений.</w:t>
      </w:r>
    </w:p>
    <w:p w14:paraId="504CEB2B" w14:textId="77777777" w:rsidR="00E563E1" w:rsidRPr="00B749F1" w:rsidRDefault="002608EE">
      <w:pPr>
        <w:widowControl w:val="0"/>
        <w:tabs>
          <w:tab w:val="left" w:pos="1435"/>
        </w:tabs>
        <w:ind w:firstLine="454"/>
        <w:jc w:val="both"/>
        <w:rPr>
          <w:rFonts w:cs="Times New Roman"/>
          <w:color w:val="000000"/>
          <w:sz w:val="28"/>
          <w:szCs w:val="28"/>
          <w:lang w:eastAsia="zh-CN" w:bidi="ru-RU"/>
        </w:rPr>
      </w:pPr>
      <w:r w:rsidRPr="00B749F1">
        <w:rPr>
          <w:rFonts w:cs="Times New Roman"/>
          <w:color w:val="000000"/>
          <w:sz w:val="28"/>
          <w:szCs w:val="28"/>
          <w:lang w:eastAsia="zh-CN" w:bidi="ru-RU"/>
        </w:rPr>
        <w:t xml:space="preserve"> Участник принимает исходное положение лежа на гимнастическом мате</w:t>
      </w:r>
      <w:r>
        <w:rPr>
          <w:rFonts w:cs="Times New Roman"/>
          <w:color w:val="000000"/>
          <w:sz w:val="28"/>
          <w:szCs w:val="28"/>
          <w:lang w:eastAsia="zh-CN" w:bidi="ru-RU"/>
        </w:rPr>
        <w:t xml:space="preserve"> </w:t>
      </w:r>
      <w:r w:rsidRPr="00B749F1">
        <w:rPr>
          <w:rFonts w:cs="Times New Roman"/>
          <w:color w:val="000000"/>
          <w:sz w:val="28"/>
          <w:szCs w:val="28"/>
          <w:lang w:eastAsia="zh-CN" w:bidi="ru-RU"/>
        </w:rPr>
        <w:t>(или специальной скамье), руки за головой в «замок», лопатки касаются мата, ноги согнуты в коленях под прямым углом, ступни прижаты к полу или</w:t>
      </w:r>
      <w:r>
        <w:rPr>
          <w:rFonts w:cs="Times New Roman"/>
          <w:color w:val="000000"/>
          <w:sz w:val="28"/>
          <w:szCs w:val="28"/>
          <w:lang w:eastAsia="zh-CN" w:bidi="ru-RU"/>
        </w:rPr>
        <w:t xml:space="preserve"> </w:t>
      </w:r>
      <w:r w:rsidRPr="00B749F1">
        <w:rPr>
          <w:rFonts w:cs="Times New Roman"/>
          <w:color w:val="000000"/>
          <w:sz w:val="28"/>
          <w:szCs w:val="28"/>
          <w:lang w:eastAsia="zh-CN" w:bidi="ru-RU"/>
        </w:rPr>
        <w:t>скамье. По команде «Можно» участник выполняет поднимание туловища до касания локтями бедер (коленей) с последующим возвратом в исходное</w:t>
      </w:r>
      <w:r>
        <w:rPr>
          <w:rFonts w:cs="Times New Roman"/>
          <w:color w:val="000000"/>
          <w:sz w:val="28"/>
          <w:szCs w:val="28"/>
          <w:lang w:eastAsia="zh-CN" w:bidi="ru-RU"/>
        </w:rPr>
        <w:t xml:space="preserve"> </w:t>
      </w:r>
      <w:r w:rsidRPr="00B749F1">
        <w:rPr>
          <w:rFonts w:cs="Times New Roman"/>
          <w:color w:val="000000"/>
          <w:sz w:val="28"/>
          <w:szCs w:val="28"/>
          <w:lang w:eastAsia="zh-CN" w:bidi="ru-RU"/>
        </w:rPr>
        <w:t>положение. После каждого повторения (при возвращении в исходное</w:t>
      </w:r>
      <w:r>
        <w:rPr>
          <w:rFonts w:cs="Times New Roman"/>
          <w:color w:val="000000"/>
          <w:sz w:val="28"/>
          <w:szCs w:val="28"/>
          <w:lang w:eastAsia="zh-CN" w:bidi="ru-RU"/>
        </w:rPr>
        <w:t xml:space="preserve"> </w:t>
      </w:r>
      <w:r w:rsidRPr="00B749F1">
        <w:rPr>
          <w:rFonts w:cs="Times New Roman"/>
          <w:color w:val="000000"/>
          <w:sz w:val="28"/>
          <w:szCs w:val="28"/>
          <w:lang w:eastAsia="zh-CN" w:bidi="ru-RU"/>
        </w:rPr>
        <w:t>положение) судья называет счет правильно выполненных повторений, если</w:t>
      </w:r>
      <w:r>
        <w:rPr>
          <w:rFonts w:cs="Times New Roman"/>
          <w:color w:val="000000"/>
          <w:sz w:val="28"/>
          <w:szCs w:val="28"/>
          <w:lang w:eastAsia="zh-CN" w:bidi="ru-RU"/>
        </w:rPr>
        <w:t xml:space="preserve"> </w:t>
      </w:r>
      <w:r w:rsidRPr="00B749F1">
        <w:rPr>
          <w:rFonts w:cs="Times New Roman"/>
          <w:color w:val="000000"/>
          <w:sz w:val="28"/>
          <w:szCs w:val="28"/>
          <w:lang w:eastAsia="zh-CN" w:bidi="ru-RU"/>
        </w:rPr>
        <w:t>повторение выполнено с ошибкой команду «Нет», называет ошибку и предыдущий счет. После выполнения нужного количества правильных</w:t>
      </w:r>
      <w:r>
        <w:rPr>
          <w:rFonts w:cs="Times New Roman"/>
          <w:color w:val="000000"/>
          <w:sz w:val="28"/>
          <w:szCs w:val="28"/>
          <w:lang w:eastAsia="zh-CN" w:bidi="ru-RU"/>
        </w:rPr>
        <w:t xml:space="preserve"> </w:t>
      </w:r>
      <w:r w:rsidRPr="00B749F1">
        <w:rPr>
          <w:rFonts w:cs="Times New Roman"/>
          <w:color w:val="000000"/>
          <w:sz w:val="28"/>
          <w:szCs w:val="28"/>
          <w:lang w:eastAsia="zh-CN" w:bidi="ru-RU"/>
        </w:rPr>
        <w:t>повторений, участник перебегает на следующий этап гонки.</w:t>
      </w:r>
    </w:p>
    <w:p w14:paraId="1D87C2D3" w14:textId="77777777" w:rsidR="00E563E1" w:rsidRPr="00B749F1" w:rsidRDefault="002608EE">
      <w:pPr>
        <w:widowControl w:val="0"/>
        <w:tabs>
          <w:tab w:val="left" w:pos="1435"/>
        </w:tabs>
        <w:ind w:firstLine="454"/>
        <w:jc w:val="both"/>
        <w:rPr>
          <w:rFonts w:cs="Times New Roman"/>
          <w:color w:val="000000"/>
          <w:sz w:val="28"/>
          <w:szCs w:val="28"/>
          <w:lang w:eastAsia="zh-CN" w:bidi="ru-RU"/>
        </w:rPr>
      </w:pPr>
      <w:r w:rsidRPr="00B749F1">
        <w:rPr>
          <w:rFonts w:cs="Times New Roman"/>
          <w:color w:val="000000"/>
          <w:sz w:val="28"/>
          <w:szCs w:val="28"/>
          <w:lang w:eastAsia="zh-CN" w:bidi="ru-RU"/>
        </w:rPr>
        <w:t>Ошибки, при которых повторение не засчитывается:</w:t>
      </w:r>
    </w:p>
    <w:p w14:paraId="424A742C" w14:textId="77777777" w:rsidR="00E563E1" w:rsidRPr="00B749F1" w:rsidRDefault="002608EE">
      <w:pPr>
        <w:widowControl w:val="0"/>
        <w:tabs>
          <w:tab w:val="left" w:pos="1435"/>
        </w:tabs>
        <w:ind w:firstLine="454"/>
        <w:jc w:val="both"/>
        <w:rPr>
          <w:rFonts w:cs="Times New Roman"/>
          <w:color w:val="000000"/>
          <w:sz w:val="28"/>
          <w:szCs w:val="28"/>
          <w:lang w:eastAsia="zh-CN" w:bidi="ru-RU"/>
        </w:rPr>
      </w:pPr>
      <w:r>
        <w:rPr>
          <w:rFonts w:cs="Times New Roman"/>
          <w:color w:val="000000"/>
          <w:sz w:val="28"/>
          <w:szCs w:val="28"/>
          <w:lang w:eastAsia="zh-CN" w:bidi="ru-RU"/>
        </w:rPr>
        <w:t xml:space="preserve">- </w:t>
      </w:r>
      <w:r w:rsidRPr="00B749F1">
        <w:rPr>
          <w:rFonts w:cs="Times New Roman"/>
          <w:color w:val="000000"/>
          <w:sz w:val="28"/>
          <w:szCs w:val="28"/>
          <w:lang w:eastAsia="zh-CN" w:bidi="ru-RU"/>
        </w:rPr>
        <w:t>отсутствие касания локтями бедер (коленей);</w:t>
      </w:r>
    </w:p>
    <w:p w14:paraId="4F210D2A" w14:textId="77777777" w:rsidR="00E563E1" w:rsidRPr="00B749F1" w:rsidRDefault="002608EE">
      <w:pPr>
        <w:widowControl w:val="0"/>
        <w:tabs>
          <w:tab w:val="left" w:pos="1435"/>
        </w:tabs>
        <w:ind w:firstLine="454"/>
        <w:jc w:val="both"/>
        <w:rPr>
          <w:rFonts w:cs="Times New Roman"/>
          <w:color w:val="000000"/>
          <w:sz w:val="28"/>
          <w:szCs w:val="28"/>
          <w:lang w:eastAsia="zh-CN" w:bidi="ru-RU"/>
        </w:rPr>
      </w:pPr>
      <w:r>
        <w:rPr>
          <w:rFonts w:cs="Times New Roman"/>
          <w:color w:val="000000"/>
          <w:sz w:val="28"/>
          <w:szCs w:val="28"/>
          <w:lang w:eastAsia="zh-CN" w:bidi="ru-RU"/>
        </w:rPr>
        <w:t xml:space="preserve">- </w:t>
      </w:r>
      <w:r w:rsidRPr="00B749F1">
        <w:rPr>
          <w:rFonts w:cs="Times New Roman"/>
          <w:color w:val="000000"/>
          <w:sz w:val="28"/>
          <w:szCs w:val="28"/>
          <w:lang w:eastAsia="zh-CN" w:bidi="ru-RU"/>
        </w:rPr>
        <w:t>отсутствие касания лопатками мата (специальной скамьи);</w:t>
      </w:r>
    </w:p>
    <w:p w14:paraId="68FB2ACD" w14:textId="77777777" w:rsidR="00E563E1" w:rsidRPr="00B749F1" w:rsidRDefault="002608EE">
      <w:pPr>
        <w:widowControl w:val="0"/>
        <w:tabs>
          <w:tab w:val="left" w:pos="1435"/>
        </w:tabs>
        <w:ind w:firstLine="454"/>
        <w:jc w:val="both"/>
        <w:rPr>
          <w:rFonts w:cs="Times New Roman"/>
          <w:color w:val="000000"/>
          <w:sz w:val="28"/>
          <w:szCs w:val="28"/>
          <w:lang w:eastAsia="zh-CN" w:bidi="ru-RU"/>
        </w:rPr>
      </w:pPr>
      <w:r>
        <w:rPr>
          <w:rFonts w:cs="Times New Roman"/>
          <w:color w:val="000000"/>
          <w:sz w:val="28"/>
          <w:szCs w:val="28"/>
          <w:lang w:eastAsia="zh-CN" w:bidi="ru-RU"/>
        </w:rPr>
        <w:lastRenderedPageBreak/>
        <w:t xml:space="preserve">- </w:t>
      </w:r>
      <w:r w:rsidRPr="00B749F1">
        <w:rPr>
          <w:rFonts w:cs="Times New Roman"/>
          <w:color w:val="000000"/>
          <w:sz w:val="28"/>
          <w:szCs w:val="28"/>
          <w:lang w:eastAsia="zh-CN" w:bidi="ru-RU"/>
        </w:rPr>
        <w:t>размыкание пальцев «из замка»;</w:t>
      </w:r>
    </w:p>
    <w:p w14:paraId="3574BC5A" w14:textId="77777777" w:rsidR="00E563E1" w:rsidRPr="00B749F1" w:rsidRDefault="002608EE">
      <w:pPr>
        <w:widowControl w:val="0"/>
        <w:tabs>
          <w:tab w:val="left" w:pos="1435"/>
        </w:tabs>
        <w:ind w:firstLine="454"/>
        <w:jc w:val="both"/>
        <w:rPr>
          <w:rFonts w:cs="Times New Roman"/>
          <w:color w:val="000000"/>
          <w:sz w:val="28"/>
          <w:szCs w:val="28"/>
          <w:lang w:eastAsia="zh-CN" w:bidi="ru-RU"/>
        </w:rPr>
      </w:pPr>
      <w:r>
        <w:rPr>
          <w:rFonts w:cs="Times New Roman"/>
          <w:color w:val="000000"/>
          <w:sz w:val="28"/>
          <w:szCs w:val="28"/>
          <w:lang w:eastAsia="zh-CN" w:bidi="ru-RU"/>
        </w:rPr>
        <w:t xml:space="preserve">- </w:t>
      </w:r>
      <w:r w:rsidRPr="00B749F1">
        <w:rPr>
          <w:rFonts w:cs="Times New Roman"/>
          <w:color w:val="000000"/>
          <w:sz w:val="28"/>
          <w:szCs w:val="28"/>
          <w:lang w:eastAsia="zh-CN" w:bidi="ru-RU"/>
        </w:rPr>
        <w:t xml:space="preserve">смещение таза или поднимание таза. </w:t>
      </w:r>
    </w:p>
    <w:p w14:paraId="37EB93EC" w14:textId="77777777" w:rsidR="00E563E1" w:rsidRPr="00B749F1" w:rsidRDefault="00E563E1">
      <w:pPr>
        <w:widowControl w:val="0"/>
        <w:tabs>
          <w:tab w:val="left" w:pos="1435"/>
        </w:tabs>
        <w:ind w:firstLine="454"/>
        <w:jc w:val="both"/>
        <w:rPr>
          <w:rFonts w:cs="Times New Roman"/>
          <w:color w:val="000000"/>
          <w:sz w:val="28"/>
          <w:szCs w:val="28"/>
          <w:lang w:eastAsia="zh-CN" w:bidi="ru-RU"/>
        </w:rPr>
      </w:pPr>
    </w:p>
    <w:p w14:paraId="391D11D8" w14:textId="7CDF772E" w:rsidR="00472665" w:rsidRPr="005C3C93" w:rsidRDefault="00472665" w:rsidP="00472665">
      <w:pPr>
        <w:widowControl w:val="0"/>
        <w:numPr>
          <w:ilvl w:val="0"/>
          <w:numId w:val="4"/>
        </w:numPr>
        <w:tabs>
          <w:tab w:val="left" w:pos="1435"/>
        </w:tabs>
        <w:jc w:val="both"/>
        <w:rPr>
          <w:rFonts w:cs="Times New Roman"/>
          <w:b/>
          <w:bCs/>
          <w:color w:val="000000"/>
          <w:sz w:val="28"/>
          <w:szCs w:val="28"/>
          <w:lang w:eastAsia="zh-CN" w:bidi="ru-RU"/>
        </w:rPr>
      </w:pPr>
      <w:r w:rsidRPr="005C3C93">
        <w:rPr>
          <w:rFonts w:cs="Times New Roman"/>
          <w:b/>
          <w:bCs/>
          <w:color w:val="000000"/>
          <w:sz w:val="28"/>
          <w:szCs w:val="28"/>
          <w:lang w:eastAsia="zh-CN" w:bidi="ru-RU"/>
        </w:rPr>
        <w:t>«</w:t>
      </w:r>
      <w:r w:rsidRPr="00F46B85">
        <w:rPr>
          <w:rFonts w:cs="Times New Roman"/>
          <w:b/>
          <w:bCs/>
          <w:color w:val="000000"/>
          <w:sz w:val="28"/>
          <w:szCs w:val="28"/>
          <w:lang w:eastAsia="zh-CN" w:bidi="ru-RU"/>
        </w:rPr>
        <w:t>Прыжки на скакалке</w:t>
      </w:r>
      <w:r w:rsidRPr="005C3C93">
        <w:rPr>
          <w:rFonts w:cs="Times New Roman"/>
          <w:b/>
          <w:bCs/>
          <w:color w:val="000000"/>
          <w:sz w:val="28"/>
          <w:szCs w:val="28"/>
          <w:lang w:eastAsia="zh-CN" w:bidi="ru-RU"/>
        </w:rPr>
        <w:t>».</w:t>
      </w:r>
    </w:p>
    <w:p w14:paraId="2B42507B" w14:textId="77777777" w:rsidR="00472665" w:rsidRPr="005C3C93" w:rsidRDefault="00472665" w:rsidP="00472665">
      <w:pPr>
        <w:widowControl w:val="0"/>
        <w:tabs>
          <w:tab w:val="left" w:pos="1435"/>
        </w:tabs>
        <w:ind w:left="1276"/>
        <w:jc w:val="both"/>
        <w:rPr>
          <w:rFonts w:cs="Times New Roman"/>
          <w:color w:val="000000"/>
          <w:sz w:val="28"/>
          <w:szCs w:val="28"/>
          <w:lang w:eastAsia="zh-CN" w:bidi="ru-RU"/>
        </w:rPr>
      </w:pPr>
      <w:r>
        <w:rPr>
          <w:rFonts w:cs="Times New Roman"/>
          <w:color w:val="000000"/>
          <w:sz w:val="28"/>
          <w:szCs w:val="28"/>
          <w:lang w:eastAsia="zh-CN" w:bidi="ru-RU"/>
        </w:rPr>
        <w:t>Общее количество повторений - 1</w:t>
      </w:r>
      <w:r w:rsidRPr="005C3C93">
        <w:rPr>
          <w:rFonts w:cs="Times New Roman"/>
          <w:color w:val="000000"/>
          <w:sz w:val="28"/>
          <w:szCs w:val="28"/>
          <w:lang w:eastAsia="zh-CN" w:bidi="ru-RU"/>
        </w:rPr>
        <w:t xml:space="preserve">0. </w:t>
      </w:r>
    </w:p>
    <w:p w14:paraId="2A163D53" w14:textId="77777777" w:rsidR="00472665" w:rsidRPr="005C3C93" w:rsidRDefault="00472665" w:rsidP="00472665">
      <w:pPr>
        <w:widowControl w:val="0"/>
        <w:tabs>
          <w:tab w:val="left" w:pos="1435"/>
        </w:tabs>
        <w:ind w:firstLine="454"/>
        <w:jc w:val="both"/>
        <w:rPr>
          <w:rFonts w:cs="Times New Roman"/>
          <w:color w:val="000000"/>
          <w:sz w:val="28"/>
          <w:szCs w:val="28"/>
          <w:lang w:eastAsia="zh-CN" w:bidi="ru-RU"/>
        </w:rPr>
      </w:pPr>
      <w:r w:rsidRPr="005C3C93">
        <w:rPr>
          <w:rFonts w:cs="Times New Roman"/>
          <w:color w:val="000000"/>
          <w:sz w:val="28"/>
          <w:szCs w:val="28"/>
          <w:lang w:eastAsia="zh-CN" w:bidi="ru-RU"/>
        </w:rPr>
        <w:t xml:space="preserve">Правила выполнения испытания: </w:t>
      </w:r>
    </w:p>
    <w:p w14:paraId="323B6D4C" w14:textId="77777777" w:rsidR="00472665" w:rsidRDefault="00472665" w:rsidP="00472665">
      <w:pPr>
        <w:widowControl w:val="0"/>
        <w:tabs>
          <w:tab w:val="left" w:pos="1435"/>
        </w:tabs>
        <w:ind w:firstLine="454"/>
        <w:jc w:val="both"/>
        <w:rPr>
          <w:rFonts w:cs="Times New Roman"/>
          <w:color w:val="000000"/>
          <w:sz w:val="28"/>
          <w:szCs w:val="28"/>
          <w:lang w:eastAsia="zh-CN" w:bidi="ru-RU"/>
        </w:rPr>
      </w:pPr>
      <w:r w:rsidRPr="005C3C93">
        <w:rPr>
          <w:rFonts w:cs="Times New Roman"/>
          <w:color w:val="000000"/>
          <w:sz w:val="28"/>
          <w:szCs w:val="28"/>
          <w:lang w:eastAsia="zh-CN" w:bidi="ru-RU"/>
        </w:rPr>
        <w:t>Участник подбегае</w:t>
      </w:r>
      <w:r>
        <w:rPr>
          <w:rFonts w:cs="Times New Roman"/>
          <w:color w:val="000000"/>
          <w:sz w:val="28"/>
          <w:szCs w:val="28"/>
          <w:lang w:eastAsia="zh-CN" w:bidi="ru-RU"/>
        </w:rPr>
        <w:t>т к месту выполнения упражнения.</w:t>
      </w:r>
      <w:r w:rsidRPr="005C3C93">
        <w:rPr>
          <w:rFonts w:cs="Times New Roman"/>
          <w:color w:val="000000"/>
          <w:sz w:val="28"/>
          <w:szCs w:val="28"/>
          <w:lang w:eastAsia="zh-CN" w:bidi="ru-RU"/>
        </w:rPr>
        <w:t xml:space="preserve"> </w:t>
      </w:r>
      <w:r w:rsidRPr="00F46B85">
        <w:rPr>
          <w:rFonts w:cs="Times New Roman"/>
          <w:color w:val="000000"/>
          <w:sz w:val="28"/>
          <w:szCs w:val="28"/>
          <w:lang w:eastAsia="zh-CN" w:bidi="ru-RU"/>
        </w:rPr>
        <w:t>Прыжки со скакалкой выполняются на двух ногах с одновременным вращением скакалки вперед в течении одной минуты. Оценку результата проводить по количеству прыжков. Разрешается использование скакалки с счетчиком оборотов. Запрещается выполнять более одного оборота скакалки во время прыжка.</w:t>
      </w:r>
    </w:p>
    <w:p w14:paraId="3475A48E" w14:textId="77777777" w:rsidR="00E563E1" w:rsidRDefault="00E563E1">
      <w:pPr>
        <w:pStyle w:val="1b"/>
        <w:spacing w:line="276" w:lineRule="auto"/>
        <w:ind w:left="1276" w:right="-7"/>
        <w:jc w:val="both"/>
        <w:rPr>
          <w:color w:val="000000"/>
          <w:sz w:val="28"/>
          <w:szCs w:val="28"/>
        </w:rPr>
      </w:pPr>
    </w:p>
    <w:p w14:paraId="6BF843AF" w14:textId="77777777" w:rsidR="00E563E1" w:rsidRDefault="002608EE">
      <w:pPr>
        <w:pStyle w:val="1b"/>
        <w:spacing w:line="276" w:lineRule="auto"/>
        <w:ind w:left="1636" w:right="-7"/>
        <w:jc w:val="both"/>
        <w:rPr>
          <w:b/>
          <w:color w:val="000000"/>
          <w:sz w:val="28"/>
          <w:szCs w:val="28"/>
        </w:rPr>
      </w:pPr>
      <w:r>
        <w:rPr>
          <w:b/>
          <w:color w:val="000000"/>
          <w:sz w:val="28"/>
          <w:szCs w:val="28"/>
        </w:rPr>
        <w:t>Возвратный бег.</w:t>
      </w:r>
    </w:p>
    <w:p w14:paraId="58F33DB3" w14:textId="77777777" w:rsidR="00E563E1" w:rsidRPr="00B749F1" w:rsidRDefault="002608EE">
      <w:pPr>
        <w:widowControl w:val="0"/>
        <w:tabs>
          <w:tab w:val="left" w:pos="1435"/>
        </w:tabs>
        <w:ind w:firstLine="454"/>
        <w:jc w:val="both"/>
        <w:rPr>
          <w:rFonts w:cs="Times New Roman"/>
          <w:color w:val="000000"/>
          <w:sz w:val="28"/>
          <w:szCs w:val="28"/>
          <w:lang w:eastAsia="zh-CN" w:bidi="ru-RU"/>
        </w:rPr>
      </w:pPr>
      <w:r w:rsidRPr="00B749F1">
        <w:rPr>
          <w:rFonts w:cs="Times New Roman"/>
          <w:color w:val="000000"/>
          <w:sz w:val="28"/>
          <w:szCs w:val="28"/>
          <w:lang w:eastAsia="zh-CN" w:bidi="ru-RU"/>
        </w:rPr>
        <w:t>В «Гонке ГТО - классика» предусмотрена система штрафов:</w:t>
      </w:r>
    </w:p>
    <w:p w14:paraId="75C9618F" w14:textId="77777777" w:rsidR="00E563E1" w:rsidRPr="00B749F1" w:rsidRDefault="002608EE">
      <w:pPr>
        <w:widowControl w:val="0"/>
        <w:tabs>
          <w:tab w:val="left" w:pos="1435"/>
        </w:tabs>
        <w:ind w:firstLine="454"/>
        <w:jc w:val="both"/>
        <w:rPr>
          <w:rFonts w:cs="Times New Roman"/>
          <w:color w:val="000000"/>
          <w:sz w:val="28"/>
          <w:szCs w:val="28"/>
          <w:lang w:eastAsia="zh-CN" w:bidi="ru-RU"/>
        </w:rPr>
      </w:pPr>
      <w:r w:rsidRPr="00B749F1">
        <w:rPr>
          <w:rFonts w:cs="Times New Roman"/>
          <w:color w:val="000000"/>
          <w:sz w:val="28"/>
          <w:szCs w:val="28"/>
          <w:lang w:eastAsia="zh-CN" w:bidi="ru-RU"/>
        </w:rPr>
        <w:t xml:space="preserve">- фальстарт или </w:t>
      </w:r>
      <w:proofErr w:type="spellStart"/>
      <w:r w:rsidRPr="00B749F1">
        <w:rPr>
          <w:rFonts w:cs="Times New Roman"/>
          <w:color w:val="000000"/>
          <w:sz w:val="28"/>
          <w:szCs w:val="28"/>
          <w:lang w:eastAsia="zh-CN" w:bidi="ru-RU"/>
        </w:rPr>
        <w:t>необбегание</w:t>
      </w:r>
      <w:proofErr w:type="spellEnd"/>
      <w:r w:rsidRPr="00B749F1">
        <w:rPr>
          <w:rFonts w:cs="Times New Roman"/>
          <w:color w:val="000000"/>
          <w:sz w:val="28"/>
          <w:szCs w:val="28"/>
          <w:lang w:eastAsia="zh-CN" w:bidi="ru-RU"/>
        </w:rPr>
        <w:t xml:space="preserve"> поворотного конуса + 5 сек;</w:t>
      </w:r>
    </w:p>
    <w:p w14:paraId="2B17EFE9" w14:textId="77777777" w:rsidR="00E563E1" w:rsidRPr="00B749F1" w:rsidRDefault="002608EE">
      <w:pPr>
        <w:widowControl w:val="0"/>
        <w:tabs>
          <w:tab w:val="left" w:pos="1435"/>
        </w:tabs>
        <w:ind w:firstLine="454"/>
        <w:jc w:val="both"/>
        <w:rPr>
          <w:rFonts w:cs="Times New Roman"/>
          <w:color w:val="000000"/>
          <w:sz w:val="28"/>
          <w:szCs w:val="28"/>
          <w:lang w:eastAsia="zh-CN" w:bidi="ru-RU"/>
        </w:rPr>
      </w:pPr>
      <w:r w:rsidRPr="00B749F1">
        <w:rPr>
          <w:rFonts w:cs="Times New Roman"/>
          <w:color w:val="000000"/>
          <w:sz w:val="28"/>
          <w:szCs w:val="28"/>
          <w:lang w:eastAsia="zh-CN" w:bidi="ru-RU"/>
        </w:rPr>
        <w:t xml:space="preserve">- участник не выполнил нужное количество повторений + 10 сек. </w:t>
      </w:r>
    </w:p>
    <w:p w14:paraId="510D610B" w14:textId="77777777" w:rsidR="00E563E1" w:rsidRPr="00B749F1" w:rsidRDefault="002608EE">
      <w:pPr>
        <w:widowControl w:val="0"/>
        <w:tabs>
          <w:tab w:val="left" w:pos="1435"/>
        </w:tabs>
        <w:ind w:firstLine="454"/>
        <w:jc w:val="both"/>
        <w:rPr>
          <w:rFonts w:cs="Times New Roman"/>
          <w:color w:val="000000"/>
          <w:sz w:val="28"/>
          <w:szCs w:val="28"/>
          <w:lang w:eastAsia="zh-CN" w:bidi="ru-RU"/>
        </w:rPr>
      </w:pPr>
      <w:r w:rsidRPr="00B749F1">
        <w:rPr>
          <w:rFonts w:cs="Times New Roman"/>
          <w:color w:val="000000"/>
          <w:sz w:val="28"/>
          <w:szCs w:val="28"/>
          <w:lang w:eastAsia="zh-CN" w:bidi="ru-RU"/>
        </w:rPr>
        <w:t>За</w:t>
      </w:r>
      <w:r>
        <w:rPr>
          <w:rFonts w:cs="Times New Roman"/>
          <w:color w:val="000000"/>
          <w:sz w:val="28"/>
          <w:szCs w:val="28"/>
          <w:lang w:eastAsia="zh-CN" w:bidi="ru-RU"/>
        </w:rPr>
        <w:t xml:space="preserve"> </w:t>
      </w:r>
      <w:r w:rsidRPr="00B749F1">
        <w:rPr>
          <w:rFonts w:cs="Times New Roman"/>
          <w:color w:val="000000"/>
          <w:sz w:val="28"/>
          <w:szCs w:val="28"/>
          <w:lang w:eastAsia="zh-CN" w:bidi="ru-RU"/>
        </w:rPr>
        <w:t>каждое невыполненное повторение.</w:t>
      </w:r>
    </w:p>
    <w:p w14:paraId="700D88C3" w14:textId="77777777" w:rsidR="00E563E1" w:rsidRDefault="002608EE">
      <w:pPr>
        <w:widowControl w:val="0"/>
        <w:tabs>
          <w:tab w:val="left" w:pos="1435"/>
        </w:tabs>
        <w:ind w:firstLine="454"/>
        <w:jc w:val="both"/>
        <w:rPr>
          <w:rFonts w:cs="Times New Roman"/>
          <w:color w:val="000000"/>
          <w:sz w:val="28"/>
          <w:szCs w:val="28"/>
          <w:lang w:eastAsia="en-US" w:bidi="ru-RU"/>
        </w:rPr>
      </w:pPr>
      <w:r w:rsidRPr="00B749F1">
        <w:rPr>
          <w:rFonts w:cs="Times New Roman"/>
          <w:color w:val="000000"/>
          <w:sz w:val="28"/>
          <w:szCs w:val="28"/>
          <w:lang w:eastAsia="zh-CN" w:bidi="ru-RU"/>
        </w:rPr>
        <w:t xml:space="preserve">При определении результата время прохождения «Гонки ГТО» суммируется со штрафными секундами всех участников. </w:t>
      </w:r>
    </w:p>
    <w:p w14:paraId="15285D62" w14:textId="5E076ACC" w:rsidR="00E563E1" w:rsidRDefault="002608EE">
      <w:pPr>
        <w:pStyle w:val="1b"/>
        <w:spacing w:line="276" w:lineRule="auto"/>
        <w:ind w:left="709" w:right="-7" w:firstLine="567"/>
        <w:jc w:val="both"/>
        <w:rPr>
          <w:color w:val="000000"/>
          <w:sz w:val="28"/>
          <w:szCs w:val="28"/>
          <w:lang w:eastAsia="zh-CN"/>
        </w:rPr>
      </w:pPr>
      <w:r>
        <w:rPr>
          <w:color w:val="000000"/>
          <w:sz w:val="28"/>
          <w:szCs w:val="28"/>
          <w:lang w:eastAsia="zh-CN"/>
        </w:rPr>
        <w:t xml:space="preserve"> </w:t>
      </w:r>
    </w:p>
    <w:p w14:paraId="5B3BBAC0" w14:textId="4C7FCCE3" w:rsidR="00634EF3" w:rsidRPr="00634EF3" w:rsidRDefault="00634EF3" w:rsidP="00634EF3">
      <w:pPr>
        <w:pStyle w:val="1b"/>
        <w:spacing w:line="276" w:lineRule="auto"/>
        <w:ind w:left="709" w:right="-7" w:firstLine="567"/>
        <w:jc w:val="both"/>
        <w:rPr>
          <w:b/>
          <w:color w:val="000000"/>
          <w:sz w:val="28"/>
          <w:szCs w:val="28"/>
        </w:rPr>
      </w:pPr>
      <w:r w:rsidRPr="00634EF3">
        <w:rPr>
          <w:b/>
          <w:color w:val="000000"/>
          <w:sz w:val="28"/>
          <w:szCs w:val="28"/>
        </w:rPr>
        <w:t>2 вид программы «одна тонна»</w:t>
      </w:r>
    </w:p>
    <w:p w14:paraId="207C31EF" w14:textId="0D8C516C" w:rsidR="00634EF3" w:rsidRPr="00634EF3" w:rsidRDefault="00917FD8" w:rsidP="00634EF3">
      <w:pPr>
        <w:pStyle w:val="1b"/>
        <w:spacing w:line="276" w:lineRule="auto"/>
        <w:ind w:left="709" w:right="-7" w:firstLine="567"/>
        <w:jc w:val="both"/>
        <w:rPr>
          <w:color w:val="000000"/>
          <w:sz w:val="28"/>
          <w:szCs w:val="28"/>
        </w:rPr>
      </w:pPr>
      <w:r>
        <w:rPr>
          <w:color w:val="000000"/>
          <w:sz w:val="28"/>
          <w:szCs w:val="28"/>
        </w:rPr>
        <w:t>В</w:t>
      </w:r>
      <w:r w:rsidR="00904E26">
        <w:rPr>
          <w:color w:val="000000"/>
          <w:sz w:val="28"/>
          <w:szCs w:val="28"/>
        </w:rPr>
        <w:t>ыполнить подъем снаряда над головой, общий вес</w:t>
      </w:r>
      <w:r w:rsidR="00634EF3" w:rsidRPr="00634EF3">
        <w:rPr>
          <w:color w:val="000000"/>
          <w:sz w:val="28"/>
          <w:szCs w:val="28"/>
        </w:rPr>
        <w:t xml:space="preserve"> на команду </w:t>
      </w:r>
      <w:r w:rsidR="00904E26">
        <w:rPr>
          <w:color w:val="000000"/>
          <w:sz w:val="28"/>
          <w:szCs w:val="28"/>
        </w:rPr>
        <w:t>1 тонна.</w:t>
      </w:r>
    </w:p>
    <w:p w14:paraId="6E8F37B3" w14:textId="77777777" w:rsidR="00634EF3" w:rsidRPr="00634EF3" w:rsidRDefault="00634EF3" w:rsidP="00634EF3">
      <w:pPr>
        <w:pStyle w:val="1b"/>
        <w:spacing w:line="276" w:lineRule="auto"/>
        <w:ind w:left="709" w:right="-7" w:firstLine="567"/>
        <w:jc w:val="both"/>
        <w:rPr>
          <w:color w:val="000000"/>
          <w:sz w:val="28"/>
          <w:szCs w:val="28"/>
        </w:rPr>
      </w:pPr>
      <w:r w:rsidRPr="00634EF3">
        <w:rPr>
          <w:color w:val="000000"/>
          <w:sz w:val="28"/>
          <w:szCs w:val="28"/>
        </w:rPr>
        <w:t xml:space="preserve">Поднятие различных снарядов над головой (гири, гантели, штанги, </w:t>
      </w:r>
    </w:p>
    <w:p w14:paraId="0BC615C1" w14:textId="77777777" w:rsidR="00634EF3" w:rsidRDefault="00634EF3" w:rsidP="00634EF3">
      <w:pPr>
        <w:pStyle w:val="1b"/>
        <w:spacing w:line="276" w:lineRule="auto"/>
        <w:ind w:left="709" w:right="-7" w:firstLine="567"/>
        <w:jc w:val="both"/>
        <w:rPr>
          <w:color w:val="000000"/>
          <w:sz w:val="28"/>
          <w:szCs w:val="28"/>
        </w:rPr>
      </w:pPr>
      <w:r w:rsidRPr="00634EF3">
        <w:rPr>
          <w:color w:val="000000"/>
          <w:sz w:val="28"/>
          <w:szCs w:val="28"/>
        </w:rPr>
        <w:t>набивные мячи).</w:t>
      </w:r>
      <w:r>
        <w:rPr>
          <w:color w:val="000000"/>
          <w:sz w:val="28"/>
          <w:szCs w:val="28"/>
        </w:rPr>
        <w:t xml:space="preserve"> </w:t>
      </w:r>
    </w:p>
    <w:p w14:paraId="495D97D0" w14:textId="5B1C4525" w:rsidR="00634EF3" w:rsidRPr="00634EF3" w:rsidRDefault="00634EF3" w:rsidP="00634EF3">
      <w:pPr>
        <w:pStyle w:val="1b"/>
        <w:spacing w:line="276" w:lineRule="auto"/>
        <w:ind w:left="709" w:right="-7" w:firstLine="567"/>
        <w:jc w:val="both"/>
        <w:rPr>
          <w:color w:val="000000"/>
          <w:sz w:val="28"/>
          <w:szCs w:val="28"/>
        </w:rPr>
      </w:pPr>
      <w:r>
        <w:rPr>
          <w:color w:val="000000"/>
          <w:sz w:val="28"/>
          <w:szCs w:val="28"/>
        </w:rPr>
        <w:t xml:space="preserve">- </w:t>
      </w:r>
      <w:r w:rsidRPr="00634EF3">
        <w:rPr>
          <w:color w:val="000000"/>
          <w:sz w:val="28"/>
          <w:szCs w:val="28"/>
        </w:rPr>
        <w:t>Количество попыток неограниченно.</w:t>
      </w:r>
    </w:p>
    <w:p w14:paraId="5D98F31E" w14:textId="592A4272" w:rsidR="0089326E" w:rsidRDefault="00634EF3" w:rsidP="00634EF3">
      <w:pPr>
        <w:pStyle w:val="1b"/>
        <w:spacing w:line="276" w:lineRule="auto"/>
        <w:ind w:left="709" w:right="-7" w:firstLine="567"/>
        <w:jc w:val="both"/>
        <w:rPr>
          <w:color w:val="000000"/>
          <w:sz w:val="28"/>
          <w:szCs w:val="28"/>
        </w:rPr>
      </w:pPr>
      <w:r w:rsidRPr="00634EF3">
        <w:rPr>
          <w:color w:val="000000"/>
          <w:sz w:val="28"/>
          <w:szCs w:val="28"/>
        </w:rPr>
        <w:t>Результатом является сумма поднятых и зафиксированных судьей весов каждого участника команды.</w:t>
      </w:r>
    </w:p>
    <w:p w14:paraId="1847AAB7" w14:textId="77777777" w:rsidR="00904E26" w:rsidRPr="00904E26" w:rsidRDefault="00904E26" w:rsidP="00904E26">
      <w:pPr>
        <w:pStyle w:val="1b"/>
        <w:spacing w:line="276" w:lineRule="auto"/>
        <w:ind w:left="709" w:right="-7" w:firstLine="567"/>
        <w:jc w:val="both"/>
        <w:rPr>
          <w:b/>
          <w:color w:val="000000"/>
          <w:sz w:val="28"/>
          <w:szCs w:val="28"/>
        </w:rPr>
      </w:pPr>
      <w:r w:rsidRPr="00904E26">
        <w:rPr>
          <w:b/>
          <w:color w:val="000000"/>
          <w:sz w:val="28"/>
          <w:szCs w:val="28"/>
        </w:rPr>
        <w:t xml:space="preserve">Правила выполнения испытания: </w:t>
      </w:r>
    </w:p>
    <w:p w14:paraId="3D223A4C" w14:textId="45EA3CC8" w:rsidR="00904E26" w:rsidRPr="00904E26" w:rsidRDefault="00904E26" w:rsidP="00904E26">
      <w:pPr>
        <w:widowControl w:val="0"/>
        <w:tabs>
          <w:tab w:val="left" w:pos="1435"/>
        </w:tabs>
        <w:ind w:firstLine="454"/>
        <w:jc w:val="both"/>
        <w:rPr>
          <w:rFonts w:cs="Times New Roman"/>
          <w:color w:val="000000"/>
          <w:sz w:val="28"/>
          <w:szCs w:val="28"/>
          <w:lang w:eastAsia="zh-CN" w:bidi="ru-RU"/>
        </w:rPr>
      </w:pPr>
      <w:r w:rsidRPr="00904E26">
        <w:rPr>
          <w:rFonts w:cs="Times New Roman"/>
          <w:color w:val="000000"/>
          <w:sz w:val="28"/>
          <w:szCs w:val="28"/>
          <w:lang w:eastAsia="zh-CN" w:bidi="ru-RU"/>
        </w:rPr>
        <w:t xml:space="preserve">Участник, приняв исходное положение, ноги на ширине плеч руки опущены вниз не дожидаясь команды, сразу приступает к выполнению. </w:t>
      </w:r>
    </w:p>
    <w:p w14:paraId="4C614EAE" w14:textId="4EAA5370" w:rsidR="00904E26" w:rsidRPr="00904E26" w:rsidRDefault="00904E26" w:rsidP="00904E26">
      <w:pPr>
        <w:widowControl w:val="0"/>
        <w:tabs>
          <w:tab w:val="left" w:pos="1435"/>
        </w:tabs>
        <w:ind w:firstLine="454"/>
        <w:jc w:val="both"/>
        <w:rPr>
          <w:rFonts w:cs="Times New Roman"/>
          <w:color w:val="000000"/>
          <w:sz w:val="28"/>
          <w:szCs w:val="28"/>
          <w:lang w:eastAsia="zh-CN" w:bidi="ru-RU"/>
        </w:rPr>
      </w:pPr>
      <w:r w:rsidRPr="00904E26">
        <w:rPr>
          <w:rFonts w:cs="Times New Roman"/>
          <w:color w:val="000000"/>
          <w:sz w:val="28"/>
          <w:szCs w:val="28"/>
          <w:lang w:eastAsia="zh-CN" w:bidi="ru-RU"/>
        </w:rPr>
        <w:t xml:space="preserve">Взяв </w:t>
      </w:r>
      <w:r>
        <w:rPr>
          <w:rFonts w:cs="Times New Roman"/>
          <w:color w:val="000000"/>
          <w:sz w:val="28"/>
          <w:szCs w:val="28"/>
          <w:lang w:eastAsia="zh-CN" w:bidi="ru-RU"/>
        </w:rPr>
        <w:t>снаряд</w:t>
      </w:r>
      <w:r w:rsidRPr="00904E26">
        <w:rPr>
          <w:rFonts w:cs="Times New Roman"/>
          <w:color w:val="000000"/>
          <w:sz w:val="28"/>
          <w:szCs w:val="28"/>
          <w:lang w:eastAsia="zh-CN" w:bidi="ru-RU"/>
        </w:rPr>
        <w:t xml:space="preserve"> двумя руками участнику необходимо поднять его вверх непрерывным движением до полного выпрямления рук в локтевых суставах и принять положение фиксации (ноги и туловище выпрямлены, руки с диском вертикальны, все </w:t>
      </w:r>
      <w:r>
        <w:rPr>
          <w:rFonts w:cs="Times New Roman"/>
          <w:color w:val="000000"/>
          <w:sz w:val="28"/>
          <w:szCs w:val="28"/>
          <w:lang w:eastAsia="zh-CN" w:bidi="ru-RU"/>
        </w:rPr>
        <w:t xml:space="preserve">части тела и диск неподвижны). </w:t>
      </w:r>
      <w:r w:rsidRPr="00904E26">
        <w:rPr>
          <w:rFonts w:cs="Times New Roman"/>
          <w:color w:val="000000"/>
          <w:sz w:val="28"/>
          <w:szCs w:val="28"/>
          <w:lang w:eastAsia="zh-CN" w:bidi="ru-RU"/>
        </w:rPr>
        <w:t>Как только участник принимает положение фиксации, судья говорит счет правильно выполненных повторений, если повторение выполнено с ошибкой судья подает команду «Нет», называет ошибку и предыдущий счет. После команды судьи можно опускать диск вниз до касания помоста любой</w:t>
      </w:r>
      <w:r>
        <w:rPr>
          <w:rFonts w:cs="Times New Roman"/>
          <w:color w:val="000000"/>
          <w:sz w:val="28"/>
          <w:szCs w:val="28"/>
          <w:lang w:eastAsia="zh-CN" w:bidi="ru-RU"/>
        </w:rPr>
        <w:t xml:space="preserve"> </w:t>
      </w:r>
      <w:r w:rsidRPr="00904E26">
        <w:rPr>
          <w:rFonts w:cs="Times New Roman"/>
          <w:color w:val="000000"/>
          <w:sz w:val="28"/>
          <w:szCs w:val="28"/>
          <w:lang w:eastAsia="zh-CN" w:bidi="ru-RU"/>
        </w:rPr>
        <w:t xml:space="preserve">частью диска. </w:t>
      </w:r>
    </w:p>
    <w:p w14:paraId="4C144A8B" w14:textId="77777777" w:rsidR="00904E26" w:rsidRPr="00904E26" w:rsidRDefault="00904E26" w:rsidP="00904E26">
      <w:pPr>
        <w:widowControl w:val="0"/>
        <w:tabs>
          <w:tab w:val="left" w:pos="1435"/>
        </w:tabs>
        <w:ind w:firstLine="454"/>
        <w:jc w:val="both"/>
        <w:rPr>
          <w:rFonts w:cs="Times New Roman"/>
          <w:color w:val="000000"/>
          <w:sz w:val="28"/>
          <w:szCs w:val="28"/>
          <w:lang w:eastAsia="zh-CN" w:bidi="ru-RU"/>
        </w:rPr>
      </w:pPr>
      <w:r w:rsidRPr="00904E26">
        <w:rPr>
          <w:rFonts w:cs="Times New Roman"/>
          <w:color w:val="000000"/>
          <w:sz w:val="28"/>
          <w:szCs w:val="28"/>
          <w:lang w:eastAsia="zh-CN" w:bidi="ru-RU"/>
        </w:rPr>
        <w:t xml:space="preserve">Ошибки, при которых повторение не засчитывается: </w:t>
      </w:r>
    </w:p>
    <w:p w14:paraId="417C8E76" w14:textId="77777777" w:rsidR="00904E26" w:rsidRPr="00904E26" w:rsidRDefault="00904E26" w:rsidP="00904E26">
      <w:pPr>
        <w:pStyle w:val="1b"/>
        <w:spacing w:line="276" w:lineRule="auto"/>
        <w:ind w:left="709" w:right="-7" w:firstLine="567"/>
        <w:jc w:val="both"/>
        <w:rPr>
          <w:color w:val="000000"/>
          <w:sz w:val="28"/>
          <w:szCs w:val="28"/>
        </w:rPr>
      </w:pPr>
      <w:r w:rsidRPr="00904E26">
        <w:rPr>
          <w:color w:val="000000"/>
          <w:sz w:val="28"/>
          <w:szCs w:val="28"/>
        </w:rPr>
        <w:t xml:space="preserve"> не полностью выпрямлены руки при остановке наверху;  </w:t>
      </w:r>
    </w:p>
    <w:p w14:paraId="62722825" w14:textId="77777777" w:rsidR="00904E26" w:rsidRPr="00904E26" w:rsidRDefault="00904E26" w:rsidP="00904E26">
      <w:pPr>
        <w:pStyle w:val="1b"/>
        <w:spacing w:line="276" w:lineRule="auto"/>
        <w:ind w:left="709" w:right="-7" w:firstLine="567"/>
        <w:jc w:val="both"/>
        <w:rPr>
          <w:color w:val="000000"/>
          <w:sz w:val="28"/>
          <w:szCs w:val="28"/>
        </w:rPr>
      </w:pPr>
      <w:r w:rsidRPr="00904E26">
        <w:rPr>
          <w:color w:val="000000"/>
          <w:sz w:val="28"/>
          <w:szCs w:val="28"/>
        </w:rPr>
        <w:t xml:space="preserve"> нет касания помоста диском; </w:t>
      </w:r>
    </w:p>
    <w:p w14:paraId="507B0721" w14:textId="77777777" w:rsidR="00904E26" w:rsidRPr="00904E26" w:rsidRDefault="00904E26" w:rsidP="00904E26">
      <w:pPr>
        <w:pStyle w:val="1b"/>
        <w:spacing w:line="276" w:lineRule="auto"/>
        <w:ind w:left="709" w:right="-7" w:firstLine="567"/>
        <w:jc w:val="both"/>
        <w:rPr>
          <w:color w:val="000000"/>
          <w:sz w:val="28"/>
          <w:szCs w:val="28"/>
        </w:rPr>
      </w:pPr>
      <w:r w:rsidRPr="00904E26">
        <w:rPr>
          <w:color w:val="000000"/>
          <w:sz w:val="28"/>
          <w:szCs w:val="28"/>
        </w:rPr>
        <w:t xml:space="preserve"> ноги, туловище не выпрямлены; </w:t>
      </w:r>
    </w:p>
    <w:p w14:paraId="7638733B" w14:textId="724E4A14" w:rsidR="00634EF3" w:rsidRDefault="00904E26" w:rsidP="00904E26">
      <w:pPr>
        <w:pStyle w:val="1b"/>
        <w:spacing w:line="276" w:lineRule="auto"/>
        <w:ind w:left="709" w:right="-7" w:firstLine="567"/>
        <w:jc w:val="both"/>
        <w:rPr>
          <w:color w:val="000000"/>
          <w:sz w:val="28"/>
          <w:szCs w:val="28"/>
        </w:rPr>
      </w:pPr>
      <w:r w:rsidRPr="00904E26">
        <w:rPr>
          <w:color w:val="000000"/>
          <w:sz w:val="28"/>
          <w:szCs w:val="28"/>
        </w:rPr>
        <w:lastRenderedPageBreak/>
        <w:t> упражнение выполняется без команды судьи.</w:t>
      </w:r>
    </w:p>
    <w:p w14:paraId="407CCD3D" w14:textId="12753617" w:rsidR="00D36799" w:rsidRDefault="00D36799" w:rsidP="00904E26">
      <w:pPr>
        <w:pStyle w:val="1b"/>
        <w:spacing w:line="276" w:lineRule="auto"/>
        <w:ind w:left="709" w:right="-7" w:firstLine="567"/>
        <w:jc w:val="both"/>
        <w:rPr>
          <w:color w:val="000000"/>
          <w:sz w:val="28"/>
          <w:szCs w:val="28"/>
        </w:rPr>
      </w:pPr>
    </w:p>
    <w:p w14:paraId="05432F9D" w14:textId="2C272649" w:rsidR="00D36799" w:rsidRPr="00D36799" w:rsidRDefault="00D36799" w:rsidP="00D36799">
      <w:pPr>
        <w:pStyle w:val="1b"/>
        <w:spacing w:line="276" w:lineRule="auto"/>
        <w:ind w:left="709" w:right="-7" w:firstLine="567"/>
        <w:jc w:val="both"/>
        <w:rPr>
          <w:color w:val="000000"/>
          <w:sz w:val="28"/>
          <w:szCs w:val="28"/>
        </w:rPr>
      </w:pPr>
      <w:r w:rsidRPr="009F4C88">
        <w:rPr>
          <w:b/>
          <w:color w:val="000000"/>
          <w:sz w:val="28"/>
          <w:szCs w:val="28"/>
        </w:rPr>
        <w:t>Личный зачет</w:t>
      </w:r>
      <w:r w:rsidRPr="00D36799">
        <w:rPr>
          <w:color w:val="000000"/>
          <w:sz w:val="28"/>
          <w:szCs w:val="28"/>
        </w:rPr>
        <w:t xml:space="preserve"> по итогам соревнований в многоборье ГТО подводится раздельно среди мужчин и женщин в каждой возрастной ступени. Победители определяются по </w:t>
      </w:r>
      <w:r w:rsidR="009F4C88" w:rsidRPr="009F4C88">
        <w:rPr>
          <w:color w:val="000000"/>
          <w:sz w:val="28"/>
          <w:szCs w:val="28"/>
        </w:rPr>
        <w:t xml:space="preserve">наилучшему времени </w:t>
      </w:r>
      <w:r w:rsidR="009F4C88">
        <w:rPr>
          <w:color w:val="000000"/>
          <w:sz w:val="28"/>
          <w:szCs w:val="28"/>
        </w:rPr>
        <w:t>«Гонки</w:t>
      </w:r>
      <w:r w:rsidR="009F4C88" w:rsidRPr="009F4C88">
        <w:rPr>
          <w:color w:val="000000"/>
          <w:sz w:val="28"/>
          <w:szCs w:val="28"/>
        </w:rPr>
        <w:t xml:space="preserve"> ГТО, классика».</w:t>
      </w:r>
      <w:r w:rsidRPr="00D36799">
        <w:rPr>
          <w:color w:val="000000"/>
          <w:sz w:val="28"/>
          <w:szCs w:val="28"/>
        </w:rPr>
        <w:t xml:space="preserve"> </w:t>
      </w:r>
    </w:p>
    <w:p w14:paraId="21F427CF" w14:textId="7F64F540" w:rsidR="00D36799" w:rsidRDefault="00D36799" w:rsidP="00D36799">
      <w:pPr>
        <w:pStyle w:val="1b"/>
        <w:spacing w:line="276" w:lineRule="auto"/>
        <w:ind w:left="709" w:right="-7" w:firstLine="567"/>
        <w:jc w:val="both"/>
        <w:rPr>
          <w:color w:val="000000"/>
          <w:sz w:val="28"/>
          <w:szCs w:val="28"/>
        </w:rPr>
      </w:pPr>
      <w:r w:rsidRPr="00D36799">
        <w:rPr>
          <w:color w:val="000000"/>
          <w:sz w:val="28"/>
          <w:szCs w:val="28"/>
        </w:rPr>
        <w:t>Победители</w:t>
      </w:r>
      <w:r w:rsidR="009F4C88">
        <w:rPr>
          <w:color w:val="000000"/>
          <w:sz w:val="28"/>
          <w:szCs w:val="28"/>
        </w:rPr>
        <w:t xml:space="preserve"> </w:t>
      </w:r>
      <w:r w:rsidR="009F4C88" w:rsidRPr="009F4C88">
        <w:rPr>
          <w:b/>
          <w:color w:val="000000"/>
          <w:sz w:val="28"/>
          <w:szCs w:val="28"/>
        </w:rPr>
        <w:t>командного зачета</w:t>
      </w:r>
      <w:r w:rsidRPr="00D36799">
        <w:rPr>
          <w:color w:val="000000"/>
          <w:sz w:val="28"/>
          <w:szCs w:val="28"/>
        </w:rPr>
        <w:t xml:space="preserve"> эстафеты ГТО среди команд определяются по наименьшему затраченному времени прохождения </w:t>
      </w:r>
      <w:r w:rsidR="009F4C88">
        <w:rPr>
          <w:color w:val="000000"/>
          <w:sz w:val="28"/>
          <w:szCs w:val="28"/>
        </w:rPr>
        <w:t>2х</w:t>
      </w:r>
      <w:r w:rsidRPr="00D36799">
        <w:rPr>
          <w:color w:val="000000"/>
          <w:sz w:val="28"/>
          <w:szCs w:val="28"/>
        </w:rPr>
        <w:t xml:space="preserve"> </w:t>
      </w:r>
      <w:r w:rsidR="009F4C88">
        <w:rPr>
          <w:color w:val="000000"/>
          <w:sz w:val="28"/>
          <w:szCs w:val="28"/>
        </w:rPr>
        <w:t>видов</w:t>
      </w:r>
      <w:r w:rsidRPr="00D36799">
        <w:rPr>
          <w:color w:val="000000"/>
          <w:sz w:val="28"/>
          <w:szCs w:val="28"/>
        </w:rPr>
        <w:t xml:space="preserve"> эстафеты всеми участниками команды с учетом штрафов.</w:t>
      </w:r>
    </w:p>
    <w:p w14:paraId="5F21A7D0" w14:textId="77777777" w:rsidR="009F4C88" w:rsidRPr="00D36799" w:rsidRDefault="009F4C88" w:rsidP="00D36799">
      <w:pPr>
        <w:pStyle w:val="1b"/>
        <w:spacing w:line="276" w:lineRule="auto"/>
        <w:ind w:left="709" w:right="-7" w:firstLine="567"/>
        <w:jc w:val="both"/>
        <w:rPr>
          <w:color w:val="000000"/>
          <w:sz w:val="28"/>
          <w:szCs w:val="28"/>
        </w:rPr>
      </w:pPr>
    </w:p>
    <w:p w14:paraId="785CEFF1" w14:textId="77777777" w:rsidR="00E563E1" w:rsidRDefault="002608EE">
      <w:pPr>
        <w:pStyle w:val="1b"/>
        <w:spacing w:line="276" w:lineRule="auto"/>
        <w:ind w:left="567" w:right="-6"/>
        <w:jc w:val="center"/>
        <w:rPr>
          <w:b/>
          <w:color w:val="000000"/>
          <w:sz w:val="28"/>
          <w:szCs w:val="28"/>
        </w:rPr>
      </w:pPr>
      <w:r>
        <w:rPr>
          <w:b/>
          <w:color w:val="000000"/>
          <w:sz w:val="28"/>
          <w:szCs w:val="28"/>
        </w:rPr>
        <w:t>V</w:t>
      </w:r>
      <w:r>
        <w:rPr>
          <w:b/>
          <w:color w:val="000000"/>
          <w:sz w:val="28"/>
          <w:szCs w:val="28"/>
          <w:lang w:val="en-US"/>
        </w:rPr>
        <w:t>I</w:t>
      </w:r>
      <w:r>
        <w:rPr>
          <w:b/>
          <w:color w:val="000000"/>
          <w:sz w:val="28"/>
          <w:szCs w:val="28"/>
        </w:rPr>
        <w:t>II. НАГРАЖДЕНИЕ</w:t>
      </w:r>
    </w:p>
    <w:p w14:paraId="206DE7D7" w14:textId="674B08E5" w:rsidR="00E563E1" w:rsidRDefault="002608EE">
      <w:pPr>
        <w:widowControl w:val="0"/>
        <w:tabs>
          <w:tab w:val="left" w:pos="1435"/>
        </w:tabs>
        <w:ind w:firstLine="454"/>
        <w:jc w:val="both"/>
        <w:rPr>
          <w:rFonts w:cs="Times New Roman"/>
          <w:color w:val="000000"/>
          <w:sz w:val="28"/>
          <w:szCs w:val="28"/>
          <w:lang w:eastAsia="zh-CN" w:bidi="ru-RU"/>
        </w:rPr>
      </w:pPr>
      <w:r w:rsidRPr="00B749F1">
        <w:rPr>
          <w:rFonts w:cs="Times New Roman"/>
          <w:color w:val="000000"/>
          <w:sz w:val="28"/>
          <w:szCs w:val="28"/>
          <w:lang w:eastAsia="zh-CN" w:bidi="ru-RU"/>
        </w:rPr>
        <w:t>Команды, занявшие 1, 2 и 3 места по итогам награждаются кубками и дипломами, а участники команд медалями организаторов Фестиваля.</w:t>
      </w:r>
    </w:p>
    <w:p w14:paraId="44A13619" w14:textId="42E7B0EF" w:rsidR="007D0C56" w:rsidRPr="00B749F1" w:rsidRDefault="007D0C56">
      <w:pPr>
        <w:widowControl w:val="0"/>
        <w:tabs>
          <w:tab w:val="left" w:pos="1435"/>
        </w:tabs>
        <w:ind w:firstLine="454"/>
        <w:jc w:val="both"/>
        <w:rPr>
          <w:rFonts w:cs="Times New Roman"/>
          <w:color w:val="000000"/>
          <w:sz w:val="28"/>
          <w:szCs w:val="28"/>
          <w:lang w:eastAsia="zh-CN" w:bidi="ru-RU"/>
        </w:rPr>
      </w:pPr>
      <w:r>
        <w:rPr>
          <w:rFonts w:cs="Times New Roman"/>
          <w:color w:val="000000"/>
          <w:sz w:val="28"/>
          <w:szCs w:val="28"/>
          <w:lang w:eastAsia="zh-CN" w:bidi="ru-RU"/>
        </w:rPr>
        <w:t>Личный зачет</w:t>
      </w:r>
      <w:r w:rsidRPr="007D0C56">
        <w:rPr>
          <w:rFonts w:cs="Times New Roman"/>
          <w:color w:val="000000"/>
          <w:sz w:val="28"/>
          <w:szCs w:val="28"/>
          <w:lang w:eastAsia="zh-CN" w:bidi="ru-RU"/>
        </w:rPr>
        <w:t xml:space="preserve">, занявшие 1, 2 и 3 места по итогам награждаются </w:t>
      </w:r>
      <w:r>
        <w:rPr>
          <w:rFonts w:cs="Times New Roman"/>
          <w:color w:val="000000"/>
          <w:sz w:val="28"/>
          <w:szCs w:val="28"/>
          <w:lang w:eastAsia="zh-CN" w:bidi="ru-RU"/>
        </w:rPr>
        <w:t>дипломами</w:t>
      </w:r>
      <w:r w:rsidR="001263E1">
        <w:rPr>
          <w:rFonts w:cs="Times New Roman"/>
          <w:color w:val="000000"/>
          <w:sz w:val="28"/>
          <w:szCs w:val="28"/>
          <w:lang w:eastAsia="zh-CN" w:bidi="ru-RU"/>
        </w:rPr>
        <w:t xml:space="preserve"> и сувенирными</w:t>
      </w:r>
      <w:r>
        <w:rPr>
          <w:rFonts w:cs="Times New Roman"/>
          <w:color w:val="000000"/>
          <w:sz w:val="28"/>
          <w:szCs w:val="28"/>
          <w:lang w:eastAsia="zh-CN" w:bidi="ru-RU"/>
        </w:rPr>
        <w:t xml:space="preserve"> </w:t>
      </w:r>
      <w:r w:rsidRPr="007D0C56">
        <w:rPr>
          <w:rFonts w:cs="Times New Roman"/>
          <w:color w:val="000000"/>
          <w:sz w:val="28"/>
          <w:szCs w:val="28"/>
          <w:lang w:eastAsia="zh-CN" w:bidi="ru-RU"/>
        </w:rPr>
        <w:t>медалями организаторов Фестиваля.</w:t>
      </w:r>
    </w:p>
    <w:p w14:paraId="1928D86C" w14:textId="77777777" w:rsidR="00E563E1" w:rsidRDefault="00E563E1">
      <w:pPr>
        <w:widowControl w:val="0"/>
        <w:jc w:val="center"/>
        <w:rPr>
          <w:rFonts w:cs="Times New Roman"/>
          <w:b/>
          <w:sz w:val="28"/>
          <w:szCs w:val="24"/>
          <w:lang w:eastAsia="ru-RU"/>
        </w:rPr>
      </w:pPr>
      <w:bookmarkStart w:id="17" w:name="bookmark70"/>
      <w:bookmarkStart w:id="18" w:name="_Hlk161670660"/>
      <w:bookmarkEnd w:id="14"/>
      <w:bookmarkEnd w:id="15"/>
      <w:bookmarkEnd w:id="16"/>
      <w:bookmarkEnd w:id="17"/>
    </w:p>
    <w:p w14:paraId="4F036F3D" w14:textId="77777777" w:rsidR="00E563E1" w:rsidRDefault="002608EE">
      <w:pPr>
        <w:widowControl w:val="0"/>
        <w:jc w:val="center"/>
        <w:rPr>
          <w:rFonts w:cs="Times New Roman"/>
          <w:b/>
          <w:sz w:val="28"/>
          <w:szCs w:val="24"/>
          <w:lang w:eastAsia="ru-RU"/>
        </w:rPr>
      </w:pPr>
      <w:r>
        <w:rPr>
          <w:rFonts w:cs="Times New Roman"/>
          <w:b/>
          <w:sz w:val="28"/>
          <w:szCs w:val="24"/>
          <w:lang w:val="en-US" w:eastAsia="ru-RU"/>
        </w:rPr>
        <w:t>I</w:t>
      </w:r>
      <w:r>
        <w:rPr>
          <w:rFonts w:cs="Times New Roman"/>
          <w:b/>
          <w:sz w:val="28"/>
          <w:szCs w:val="24"/>
          <w:lang w:eastAsia="ru-RU"/>
        </w:rPr>
        <w:t>X</w:t>
      </w:r>
      <w:bookmarkEnd w:id="18"/>
      <w:r>
        <w:rPr>
          <w:rFonts w:cs="Times New Roman"/>
          <w:b/>
          <w:sz w:val="28"/>
          <w:szCs w:val="24"/>
          <w:lang w:eastAsia="ru-RU"/>
        </w:rPr>
        <w:t>. ЗАЯВКИ НА УЧАСТИЕ</w:t>
      </w:r>
    </w:p>
    <w:p w14:paraId="7C4C3F90" w14:textId="60F901BC" w:rsidR="007D0C56" w:rsidRPr="0067250F" w:rsidRDefault="007D0C56" w:rsidP="007D0C56">
      <w:pPr>
        <w:ind w:firstLine="709"/>
        <w:jc w:val="both"/>
        <w:rPr>
          <w:sz w:val="28"/>
          <w:szCs w:val="28"/>
        </w:rPr>
      </w:pPr>
      <w:r w:rsidRPr="0067250F">
        <w:rPr>
          <w:sz w:val="28"/>
          <w:szCs w:val="28"/>
        </w:rPr>
        <w:t xml:space="preserve">Заявку с медицинским допуском на участие в фестивале (Приложение №1), личную заявку участника и согласие на обработку персональных данных (Приложение №2,) необходимо направить в </w:t>
      </w:r>
      <w:r w:rsidRPr="00FE59C6">
        <w:rPr>
          <w:sz w:val="28"/>
          <w:szCs w:val="28"/>
        </w:rPr>
        <w:t>МАУ «Центр спортивно-массовой работы и тестирования ВФСК «ГТО»</w:t>
      </w:r>
      <w:r w:rsidRPr="0067250F">
        <w:rPr>
          <w:sz w:val="28"/>
          <w:szCs w:val="28"/>
        </w:rPr>
        <w:t xml:space="preserve"> на электронный адрес: gtobuh@gmail.com или лично принести на Молодежную,</w:t>
      </w:r>
      <w:r>
        <w:rPr>
          <w:sz w:val="28"/>
          <w:szCs w:val="28"/>
        </w:rPr>
        <w:t xml:space="preserve"> </w:t>
      </w:r>
      <w:r w:rsidRPr="0067250F">
        <w:rPr>
          <w:sz w:val="28"/>
          <w:szCs w:val="28"/>
        </w:rPr>
        <w:t>2, тел.</w:t>
      </w:r>
      <w:r>
        <w:rPr>
          <w:sz w:val="28"/>
          <w:szCs w:val="28"/>
        </w:rPr>
        <w:t xml:space="preserve"> для справок - 556-878. Срок до </w:t>
      </w:r>
      <w:r>
        <w:rPr>
          <w:b/>
          <w:sz w:val="28"/>
          <w:szCs w:val="28"/>
        </w:rPr>
        <w:t>20.03</w:t>
      </w:r>
      <w:r w:rsidRPr="0067250F">
        <w:rPr>
          <w:b/>
          <w:sz w:val="28"/>
          <w:szCs w:val="28"/>
        </w:rPr>
        <w:t>.202</w:t>
      </w:r>
      <w:r>
        <w:rPr>
          <w:b/>
          <w:sz w:val="28"/>
          <w:szCs w:val="28"/>
        </w:rPr>
        <w:t>5</w:t>
      </w:r>
      <w:r w:rsidRPr="0067250F">
        <w:rPr>
          <w:b/>
          <w:sz w:val="28"/>
          <w:szCs w:val="28"/>
        </w:rPr>
        <w:t xml:space="preserve"> года</w:t>
      </w:r>
    </w:p>
    <w:p w14:paraId="019E6E58" w14:textId="77777777" w:rsidR="00E563E1" w:rsidRDefault="00E563E1">
      <w:pPr>
        <w:rPr>
          <w:b/>
          <w:sz w:val="28"/>
          <w:szCs w:val="28"/>
        </w:rPr>
      </w:pPr>
    </w:p>
    <w:p w14:paraId="35FBDD44" w14:textId="77777777" w:rsidR="00E563E1" w:rsidRDefault="002608EE">
      <w:pPr>
        <w:jc w:val="center"/>
        <w:rPr>
          <w:b/>
          <w:sz w:val="28"/>
          <w:szCs w:val="28"/>
        </w:rPr>
      </w:pPr>
      <w:r>
        <w:rPr>
          <w:b/>
          <w:sz w:val="28"/>
          <w:szCs w:val="28"/>
          <w:lang w:val="en-US"/>
        </w:rPr>
        <w:t>X</w:t>
      </w:r>
      <w:r>
        <w:rPr>
          <w:b/>
          <w:sz w:val="28"/>
          <w:szCs w:val="28"/>
        </w:rPr>
        <w:t>. УСЛОВИЯ ФИНАНСИРОВАНИЯ</w:t>
      </w:r>
    </w:p>
    <w:p w14:paraId="1A64557E" w14:textId="77777777" w:rsidR="00E563E1" w:rsidRDefault="00E563E1">
      <w:pPr>
        <w:tabs>
          <w:tab w:val="left" w:pos="2314"/>
        </w:tabs>
        <w:ind w:firstLine="709"/>
        <w:contextualSpacing/>
        <w:jc w:val="both"/>
        <w:rPr>
          <w:sz w:val="28"/>
          <w:szCs w:val="28"/>
        </w:rPr>
      </w:pPr>
    </w:p>
    <w:p w14:paraId="6FF5EC22" w14:textId="77777777" w:rsidR="00E563E1" w:rsidRDefault="002608EE">
      <w:pPr>
        <w:ind w:firstLine="851"/>
        <w:jc w:val="both"/>
        <w:rPr>
          <w:color w:val="000000"/>
          <w:sz w:val="28"/>
          <w:szCs w:val="28"/>
        </w:rPr>
      </w:pPr>
      <w:r>
        <w:rPr>
          <w:color w:val="000000"/>
          <w:sz w:val="28"/>
          <w:szCs w:val="28"/>
        </w:rPr>
        <w:t xml:space="preserve">Расходы на оплату питания судей, волонтеров, обслуживающего персонала, озвучивания мероприятия, доставке необходимого спортивного инвентаря, услуги по обеспечению общественного порядка и общественной безопасности на объекте спорта, по предоставлению наградного материала            и врача осуществляет муниципальное автономное </w:t>
      </w:r>
      <w:r>
        <w:rPr>
          <w:sz w:val="28"/>
          <w:szCs w:val="28"/>
        </w:rPr>
        <w:t xml:space="preserve">учреждение «Центр спортивно-массовой работы и тестирования ВФСК «Готов к труду и обороне» в рамках утвержденного </w:t>
      </w:r>
      <w:r>
        <w:rPr>
          <w:color w:val="000000"/>
          <w:sz w:val="28"/>
          <w:szCs w:val="28"/>
        </w:rPr>
        <w:t>размера субсидии на финансовое обеспечение выполнения работ по организации и проведению официальных муниципальных физкультурных мероприятий и спортивных соревнований, на основании приказа комитета          по физической культуре и спорту города Барнаула.</w:t>
      </w:r>
    </w:p>
    <w:p w14:paraId="58CDE3DB" w14:textId="77777777" w:rsidR="00E563E1" w:rsidRPr="00B749F1" w:rsidRDefault="002608EE">
      <w:pPr>
        <w:widowControl w:val="0"/>
        <w:tabs>
          <w:tab w:val="left" w:pos="1435"/>
        </w:tabs>
        <w:ind w:firstLine="454"/>
        <w:jc w:val="both"/>
        <w:rPr>
          <w:rFonts w:cs="Times New Roman"/>
          <w:color w:val="000000"/>
          <w:sz w:val="28"/>
          <w:szCs w:val="28"/>
          <w:lang w:eastAsia="zh-CN" w:bidi="ru-RU"/>
        </w:rPr>
      </w:pPr>
      <w:r w:rsidRPr="00B749F1">
        <w:rPr>
          <w:rFonts w:cs="Times New Roman"/>
          <w:color w:val="000000"/>
          <w:sz w:val="28"/>
          <w:szCs w:val="28"/>
          <w:lang w:eastAsia="zh-CN" w:bidi="ru-RU"/>
        </w:rPr>
        <w:t>Все расходы по командированию (проживание, питание, проезд, страхование) участников и тренеров несут командирующие организации.</w:t>
      </w:r>
    </w:p>
    <w:p w14:paraId="6DAB3ECB" w14:textId="77777777" w:rsidR="00E563E1" w:rsidRDefault="00E563E1">
      <w:pPr>
        <w:widowControl w:val="0"/>
        <w:shd w:val="clear" w:color="auto" w:fill="FFFFFF"/>
        <w:spacing w:line="320" w:lineRule="exact"/>
        <w:jc w:val="both"/>
        <w:rPr>
          <w:rFonts w:cs="Times New Roman"/>
          <w:color w:val="000000"/>
          <w:sz w:val="28"/>
          <w:szCs w:val="28"/>
          <w:lang w:eastAsia="ru-RU"/>
        </w:rPr>
      </w:pPr>
    </w:p>
    <w:p w14:paraId="5D94E3B6" w14:textId="77777777" w:rsidR="00E563E1" w:rsidRDefault="00E563E1">
      <w:pPr>
        <w:widowControl w:val="0"/>
        <w:shd w:val="clear" w:color="auto" w:fill="FFFFFF"/>
        <w:spacing w:line="320" w:lineRule="exact"/>
        <w:rPr>
          <w:rFonts w:cs="Times New Roman"/>
          <w:b/>
          <w:color w:val="000000"/>
          <w:sz w:val="28"/>
          <w:szCs w:val="28"/>
          <w:shd w:val="clear" w:color="auto" w:fill="FFFFFF"/>
          <w:lang w:eastAsia="ru-RU"/>
        </w:rPr>
      </w:pPr>
    </w:p>
    <w:p w14:paraId="68345C7C" w14:textId="5A3074D3" w:rsidR="00E563E1" w:rsidRDefault="002608EE">
      <w:pPr>
        <w:pBdr>
          <w:top w:val="none" w:sz="0" w:space="0" w:color="000000"/>
          <w:left w:val="none" w:sz="0" w:space="0" w:color="000000"/>
          <w:bottom w:val="none" w:sz="0" w:space="0" w:color="000000"/>
          <w:right w:val="none" w:sz="0" w:space="0" w:color="000000"/>
          <w:between w:val="none" w:sz="0" w:space="0" w:color="000000"/>
        </w:pBdr>
        <w:ind w:firstLine="709"/>
        <w:contextualSpacing/>
        <w:jc w:val="center"/>
        <w:rPr>
          <w:rFonts w:cs="Times New Roman"/>
          <w:b/>
          <w:bCs/>
          <w:sz w:val="28"/>
          <w:szCs w:val="24"/>
          <w:lang w:eastAsia="zh-CN"/>
        </w:rPr>
      </w:pPr>
      <w:r>
        <w:rPr>
          <w:rFonts w:cs="Times New Roman"/>
          <w:b/>
          <w:bCs/>
          <w:sz w:val="28"/>
          <w:szCs w:val="24"/>
          <w:highlight w:val="white"/>
          <w:lang w:eastAsia="zh-CN"/>
        </w:rPr>
        <w:t>ДАННОЕ ПОЛОЖЕНИЕ ЯВЛЯЕТСЯ ОФИЦИАЛЬНЫМ ВЫЗОВОМ НА СПОРТИВНОЕ СОРЕВНОВАНИЕ.</w:t>
      </w:r>
      <w:bookmarkStart w:id="19" w:name="_Hlk170171864"/>
    </w:p>
    <w:p w14:paraId="0FFEB9B7" w14:textId="57F0DD79" w:rsidR="007F7CF0" w:rsidRDefault="007F7CF0">
      <w:pPr>
        <w:pBdr>
          <w:top w:val="none" w:sz="0" w:space="0" w:color="000000"/>
          <w:left w:val="none" w:sz="0" w:space="0" w:color="000000"/>
          <w:bottom w:val="none" w:sz="0" w:space="0" w:color="000000"/>
          <w:right w:val="none" w:sz="0" w:space="0" w:color="000000"/>
          <w:between w:val="none" w:sz="0" w:space="0" w:color="000000"/>
        </w:pBdr>
        <w:ind w:firstLine="709"/>
        <w:contextualSpacing/>
        <w:jc w:val="center"/>
        <w:rPr>
          <w:rFonts w:cs="Times New Roman"/>
          <w:b/>
          <w:bCs/>
          <w:sz w:val="28"/>
          <w:szCs w:val="24"/>
          <w:lang w:eastAsia="zh-CN"/>
        </w:rPr>
      </w:pPr>
    </w:p>
    <w:p w14:paraId="6A461ED0" w14:textId="77777777" w:rsidR="00E563E1" w:rsidRDefault="002608EE">
      <w:pPr>
        <w:jc w:val="right"/>
        <w:rPr>
          <w:sz w:val="28"/>
          <w:szCs w:val="28"/>
        </w:rPr>
      </w:pPr>
      <w:r>
        <w:rPr>
          <w:sz w:val="28"/>
          <w:szCs w:val="28"/>
        </w:rPr>
        <w:t>Приложение 1</w:t>
      </w:r>
    </w:p>
    <w:bookmarkEnd w:id="19"/>
    <w:p w14:paraId="1F18EFC0" w14:textId="77777777" w:rsidR="00E563E1" w:rsidRDefault="00E563E1">
      <w:pPr>
        <w:rPr>
          <w:sz w:val="28"/>
          <w:szCs w:val="28"/>
        </w:rPr>
      </w:pPr>
    </w:p>
    <w:p w14:paraId="1AB25897" w14:textId="77777777" w:rsidR="00E563E1" w:rsidRDefault="00E563E1">
      <w:pPr>
        <w:rPr>
          <w:sz w:val="28"/>
          <w:szCs w:val="28"/>
        </w:rPr>
      </w:pPr>
    </w:p>
    <w:p w14:paraId="46FD6967" w14:textId="77777777" w:rsidR="00E563E1" w:rsidRDefault="00E563E1">
      <w:pPr>
        <w:rPr>
          <w:sz w:val="28"/>
          <w:szCs w:val="28"/>
        </w:rPr>
      </w:pPr>
    </w:p>
    <w:p w14:paraId="02C17860" w14:textId="77777777" w:rsidR="00E563E1" w:rsidRDefault="00E563E1">
      <w:pPr>
        <w:rPr>
          <w:sz w:val="28"/>
          <w:szCs w:val="28"/>
        </w:rPr>
      </w:pPr>
    </w:p>
    <w:p w14:paraId="5333BA30" w14:textId="77777777" w:rsidR="00E563E1" w:rsidRDefault="002608EE">
      <w:pPr>
        <w:widowControl w:val="0"/>
        <w:spacing w:after="240"/>
        <w:jc w:val="center"/>
        <w:rPr>
          <w:rFonts w:cs="Times New Roman"/>
          <w:sz w:val="32"/>
          <w:szCs w:val="32"/>
          <w:lang w:eastAsia="ru-RU"/>
        </w:rPr>
      </w:pPr>
      <w:r>
        <w:rPr>
          <w:rFonts w:cs="Times New Roman"/>
          <w:b/>
          <w:bCs/>
          <w:sz w:val="32"/>
          <w:szCs w:val="32"/>
          <w:lang w:eastAsia="ru-RU"/>
        </w:rPr>
        <w:t>ЗАЯВКА</w:t>
      </w:r>
    </w:p>
    <w:p w14:paraId="027AAFF1" w14:textId="77777777" w:rsidR="00E563E1" w:rsidRDefault="002608EE">
      <w:pPr>
        <w:widowControl w:val="0"/>
        <w:tabs>
          <w:tab w:val="left" w:leader="underscore" w:pos="7282"/>
        </w:tabs>
        <w:spacing w:after="240"/>
        <w:jc w:val="center"/>
        <w:rPr>
          <w:rFonts w:cs="Times New Roman"/>
          <w:sz w:val="32"/>
          <w:szCs w:val="32"/>
          <w:lang w:eastAsia="ru-RU"/>
        </w:rPr>
      </w:pPr>
      <w:r>
        <w:rPr>
          <w:rFonts w:cs="Times New Roman"/>
          <w:sz w:val="32"/>
          <w:szCs w:val="32"/>
          <w:lang w:eastAsia="ru-RU"/>
        </w:rPr>
        <w:t>от команды</w:t>
      </w:r>
      <w:r>
        <w:rPr>
          <w:rFonts w:cs="Times New Roman"/>
          <w:sz w:val="32"/>
          <w:szCs w:val="32"/>
          <w:lang w:eastAsia="ru-RU"/>
        </w:rPr>
        <w:tab/>
      </w:r>
    </w:p>
    <w:p w14:paraId="159C3406" w14:textId="77777777" w:rsidR="007D0C56" w:rsidRDefault="002608EE">
      <w:pPr>
        <w:widowControl w:val="0"/>
        <w:tabs>
          <w:tab w:val="left" w:leader="underscore" w:pos="7282"/>
        </w:tabs>
        <w:jc w:val="center"/>
        <w:rPr>
          <w:rFonts w:cs="Times New Roman"/>
          <w:sz w:val="32"/>
          <w:szCs w:val="32"/>
          <w:lang w:eastAsia="ru-RU"/>
        </w:rPr>
      </w:pPr>
      <w:r>
        <w:rPr>
          <w:rFonts w:cs="Times New Roman"/>
          <w:sz w:val="32"/>
          <w:szCs w:val="32"/>
          <w:lang w:eastAsia="ru-RU"/>
        </w:rPr>
        <w:t xml:space="preserve">на участие в </w:t>
      </w:r>
      <w:r w:rsidR="007D0C56">
        <w:rPr>
          <w:rFonts w:cs="Times New Roman"/>
          <w:sz w:val="32"/>
          <w:szCs w:val="32"/>
          <w:lang w:eastAsia="ru-RU"/>
        </w:rPr>
        <w:t>городском фестивале</w:t>
      </w:r>
      <w:r w:rsidR="007D0C56" w:rsidRPr="007D0C56">
        <w:rPr>
          <w:rFonts w:cs="Times New Roman"/>
          <w:sz w:val="32"/>
          <w:szCs w:val="32"/>
          <w:lang w:eastAsia="ru-RU"/>
        </w:rPr>
        <w:t xml:space="preserve"> чемпионов ВФСК ГТО</w:t>
      </w:r>
    </w:p>
    <w:p w14:paraId="37BC5544" w14:textId="181C6D5C" w:rsidR="00E563E1" w:rsidRDefault="007D0C56">
      <w:pPr>
        <w:widowControl w:val="0"/>
        <w:tabs>
          <w:tab w:val="left" w:leader="underscore" w:pos="7282"/>
        </w:tabs>
        <w:jc w:val="center"/>
        <w:rPr>
          <w:rFonts w:cs="Times New Roman"/>
          <w:sz w:val="32"/>
          <w:szCs w:val="32"/>
          <w:lang w:eastAsia="ru-RU"/>
        </w:rPr>
      </w:pPr>
      <w:r w:rsidRPr="007D0C56">
        <w:rPr>
          <w:rFonts w:cs="Times New Roman"/>
          <w:sz w:val="32"/>
          <w:szCs w:val="32"/>
          <w:lang w:eastAsia="ru-RU"/>
        </w:rPr>
        <w:t xml:space="preserve"> "Игры ГТО"</w:t>
      </w:r>
    </w:p>
    <w:p w14:paraId="4F1FEBB2" w14:textId="77777777" w:rsidR="00E563E1" w:rsidRDefault="00E563E1">
      <w:pPr>
        <w:widowControl w:val="0"/>
        <w:tabs>
          <w:tab w:val="left" w:leader="underscore" w:pos="8664"/>
        </w:tabs>
        <w:ind w:left="878"/>
        <w:rPr>
          <w:rFonts w:cs="Times New Roman"/>
          <w:sz w:val="32"/>
          <w:szCs w:val="32"/>
          <w:lang w:eastAsia="ru-RU"/>
        </w:rPr>
      </w:pPr>
    </w:p>
    <w:tbl>
      <w:tblPr>
        <w:tblW w:w="0" w:type="auto"/>
        <w:tblInd w:w="-829" w:type="dxa"/>
        <w:tblLayout w:type="fixed"/>
        <w:tblCellMar>
          <w:left w:w="10" w:type="dxa"/>
          <w:right w:w="10" w:type="dxa"/>
        </w:tblCellMar>
        <w:tblLook w:val="04A0" w:firstRow="1" w:lastRow="0" w:firstColumn="1" w:lastColumn="0" w:noHBand="0" w:noVBand="1"/>
      </w:tblPr>
      <w:tblGrid>
        <w:gridCol w:w="480"/>
        <w:gridCol w:w="3478"/>
        <w:gridCol w:w="1843"/>
        <w:gridCol w:w="2126"/>
        <w:gridCol w:w="2126"/>
      </w:tblGrid>
      <w:tr w:rsidR="00FB4747" w14:paraId="0CBA1993" w14:textId="77777777" w:rsidTr="00FB4747">
        <w:trPr>
          <w:trHeight w:hRule="exact" w:val="2174"/>
        </w:trPr>
        <w:tc>
          <w:tcPr>
            <w:tcW w:w="480" w:type="dxa"/>
            <w:tcBorders>
              <w:top w:val="single" w:sz="4" w:space="0" w:color="auto"/>
              <w:left w:val="single" w:sz="4" w:space="0" w:color="auto"/>
            </w:tcBorders>
            <w:shd w:val="clear" w:color="auto" w:fill="FFFFFF"/>
            <w:vAlign w:val="center"/>
          </w:tcPr>
          <w:p w14:paraId="16A1DBEA" w14:textId="77777777" w:rsidR="00FB4747" w:rsidRDefault="00FB4747">
            <w:pPr>
              <w:widowControl w:val="0"/>
              <w:spacing w:after="40" w:line="233" w:lineRule="auto"/>
              <w:jc w:val="center"/>
              <w:rPr>
                <w:rFonts w:cs="Times New Roman"/>
                <w:sz w:val="32"/>
                <w:szCs w:val="32"/>
                <w:lang w:eastAsia="ru-RU"/>
              </w:rPr>
            </w:pPr>
            <w:r>
              <w:rPr>
                <w:rFonts w:cs="Times New Roman"/>
                <w:sz w:val="32"/>
                <w:szCs w:val="32"/>
                <w:lang w:eastAsia="ru-RU"/>
              </w:rPr>
              <w:t>№ п/</w:t>
            </w:r>
          </w:p>
          <w:p w14:paraId="5A7E6816" w14:textId="77777777" w:rsidR="00FB4747" w:rsidRDefault="00FB4747">
            <w:pPr>
              <w:widowControl w:val="0"/>
              <w:spacing w:line="233" w:lineRule="auto"/>
              <w:jc w:val="center"/>
              <w:rPr>
                <w:rFonts w:cs="Times New Roman"/>
                <w:sz w:val="32"/>
                <w:szCs w:val="32"/>
                <w:lang w:eastAsia="ru-RU"/>
              </w:rPr>
            </w:pPr>
            <w:r>
              <w:rPr>
                <w:rFonts w:cs="Times New Roman"/>
                <w:sz w:val="32"/>
                <w:szCs w:val="32"/>
                <w:lang w:eastAsia="ru-RU"/>
              </w:rPr>
              <w:t>п</w:t>
            </w:r>
          </w:p>
        </w:tc>
        <w:tc>
          <w:tcPr>
            <w:tcW w:w="3478" w:type="dxa"/>
            <w:tcBorders>
              <w:top w:val="single" w:sz="4" w:space="0" w:color="auto"/>
              <w:left w:val="single" w:sz="4" w:space="0" w:color="auto"/>
            </w:tcBorders>
            <w:shd w:val="clear" w:color="auto" w:fill="FFFFFF"/>
            <w:vAlign w:val="center"/>
          </w:tcPr>
          <w:p w14:paraId="3E6C0A28" w14:textId="77777777" w:rsidR="00FB4747" w:rsidRDefault="00FB4747">
            <w:pPr>
              <w:widowControl w:val="0"/>
              <w:jc w:val="center"/>
              <w:rPr>
                <w:rFonts w:cs="Times New Roman"/>
                <w:sz w:val="24"/>
                <w:szCs w:val="24"/>
                <w:lang w:eastAsia="ru-RU"/>
              </w:rPr>
            </w:pPr>
            <w:r>
              <w:rPr>
                <w:rFonts w:cs="Times New Roman"/>
                <w:sz w:val="24"/>
                <w:szCs w:val="24"/>
                <w:lang w:eastAsia="ru-RU"/>
              </w:rPr>
              <w:t>Фамилия, имя, отчество</w:t>
            </w:r>
          </w:p>
        </w:tc>
        <w:tc>
          <w:tcPr>
            <w:tcW w:w="1843" w:type="dxa"/>
            <w:tcBorders>
              <w:top w:val="single" w:sz="4" w:space="0" w:color="auto"/>
              <w:left w:val="single" w:sz="4" w:space="0" w:color="auto"/>
            </w:tcBorders>
            <w:shd w:val="clear" w:color="auto" w:fill="FFFFFF"/>
            <w:vAlign w:val="center"/>
          </w:tcPr>
          <w:p w14:paraId="760BE4C8" w14:textId="77777777" w:rsidR="00FB4747" w:rsidRDefault="00FB4747">
            <w:pPr>
              <w:widowControl w:val="0"/>
              <w:jc w:val="center"/>
              <w:rPr>
                <w:rFonts w:cs="Times New Roman"/>
                <w:sz w:val="24"/>
                <w:szCs w:val="24"/>
                <w:lang w:eastAsia="ru-RU"/>
              </w:rPr>
            </w:pPr>
            <w:r>
              <w:rPr>
                <w:rFonts w:cs="Times New Roman"/>
                <w:sz w:val="24"/>
                <w:szCs w:val="24"/>
                <w:lang w:eastAsia="ru-RU"/>
              </w:rPr>
              <w:t>Число, месяц, год рождения</w:t>
            </w:r>
          </w:p>
        </w:tc>
        <w:tc>
          <w:tcPr>
            <w:tcW w:w="2126" w:type="dxa"/>
            <w:tcBorders>
              <w:top w:val="single" w:sz="4" w:space="0" w:color="auto"/>
              <w:left w:val="single" w:sz="4" w:space="0" w:color="auto"/>
            </w:tcBorders>
            <w:shd w:val="clear" w:color="auto" w:fill="FFFFFF"/>
            <w:vAlign w:val="center"/>
          </w:tcPr>
          <w:p w14:paraId="4154B568" w14:textId="77777777" w:rsidR="00FB4747" w:rsidRDefault="00FB4747">
            <w:pPr>
              <w:widowControl w:val="0"/>
              <w:jc w:val="center"/>
              <w:rPr>
                <w:rFonts w:cs="Times New Roman"/>
                <w:sz w:val="24"/>
                <w:szCs w:val="24"/>
                <w:lang w:eastAsia="ru-RU"/>
              </w:rPr>
            </w:pPr>
            <w:r>
              <w:rPr>
                <w:rFonts w:cs="Times New Roman"/>
                <w:sz w:val="24"/>
                <w:szCs w:val="24"/>
                <w:lang w:eastAsia="ru-RU"/>
              </w:rPr>
              <w:t xml:space="preserve">Документ удостоверяющий личность </w:t>
            </w:r>
            <w:r>
              <w:rPr>
                <w:rFonts w:cs="Times New Roman"/>
                <w:i/>
                <w:iCs/>
                <w:sz w:val="24"/>
                <w:szCs w:val="24"/>
                <w:lang w:eastAsia="ru-RU"/>
              </w:rPr>
              <w:t>(серия, номер, кем и когда выдан)</w:t>
            </w:r>
          </w:p>
        </w:tc>
        <w:tc>
          <w:tcPr>
            <w:tcW w:w="2126" w:type="dxa"/>
            <w:tcBorders>
              <w:top w:val="single" w:sz="4" w:space="0" w:color="auto"/>
              <w:left w:val="single" w:sz="4" w:space="0" w:color="auto"/>
              <w:right w:val="single" w:sz="4" w:space="0" w:color="auto"/>
            </w:tcBorders>
            <w:shd w:val="clear" w:color="auto" w:fill="FFFFFF"/>
            <w:vAlign w:val="center"/>
          </w:tcPr>
          <w:p w14:paraId="69C02E38" w14:textId="77777777" w:rsidR="00FB4747" w:rsidRDefault="00FB4747">
            <w:pPr>
              <w:widowControl w:val="0"/>
              <w:jc w:val="center"/>
              <w:rPr>
                <w:rFonts w:cs="Times New Roman"/>
                <w:sz w:val="24"/>
                <w:szCs w:val="24"/>
                <w:lang w:eastAsia="ru-RU"/>
              </w:rPr>
            </w:pPr>
            <w:r>
              <w:rPr>
                <w:rFonts w:cs="Times New Roman"/>
                <w:sz w:val="24"/>
                <w:szCs w:val="24"/>
                <w:lang w:eastAsia="ru-RU"/>
              </w:rPr>
              <w:t>Подпись и печать врача, о допуске</w:t>
            </w:r>
          </w:p>
        </w:tc>
      </w:tr>
      <w:tr w:rsidR="00FB4747" w14:paraId="3599C6E4" w14:textId="77777777" w:rsidTr="00FB4747">
        <w:trPr>
          <w:trHeight w:hRule="exact" w:val="516"/>
        </w:trPr>
        <w:tc>
          <w:tcPr>
            <w:tcW w:w="480" w:type="dxa"/>
            <w:tcBorders>
              <w:top w:val="single" w:sz="4" w:space="0" w:color="auto"/>
              <w:left w:val="single" w:sz="4" w:space="0" w:color="auto"/>
            </w:tcBorders>
            <w:shd w:val="clear" w:color="auto" w:fill="FFFFFF"/>
          </w:tcPr>
          <w:p w14:paraId="5A73E036" w14:textId="77777777" w:rsidR="00FB4747" w:rsidRDefault="00FB4747">
            <w:pPr>
              <w:widowControl w:val="0"/>
              <w:jc w:val="center"/>
              <w:rPr>
                <w:rFonts w:cs="Times New Roman"/>
                <w:sz w:val="28"/>
                <w:szCs w:val="28"/>
                <w:lang w:eastAsia="ru-RU"/>
              </w:rPr>
            </w:pPr>
            <w:r>
              <w:rPr>
                <w:rFonts w:cs="Times New Roman"/>
                <w:sz w:val="28"/>
                <w:szCs w:val="28"/>
                <w:lang w:eastAsia="ru-RU"/>
              </w:rPr>
              <w:t>1</w:t>
            </w:r>
          </w:p>
        </w:tc>
        <w:tc>
          <w:tcPr>
            <w:tcW w:w="3478" w:type="dxa"/>
            <w:tcBorders>
              <w:top w:val="single" w:sz="4" w:space="0" w:color="auto"/>
              <w:left w:val="single" w:sz="4" w:space="0" w:color="auto"/>
            </w:tcBorders>
            <w:shd w:val="clear" w:color="auto" w:fill="FFFFFF"/>
          </w:tcPr>
          <w:p w14:paraId="2A6D6038" w14:textId="77777777" w:rsidR="00FB4747" w:rsidRDefault="00FB4747">
            <w:pPr>
              <w:rPr>
                <w:sz w:val="16"/>
                <w:szCs w:val="16"/>
              </w:rPr>
            </w:pPr>
          </w:p>
        </w:tc>
        <w:tc>
          <w:tcPr>
            <w:tcW w:w="1843" w:type="dxa"/>
            <w:tcBorders>
              <w:top w:val="single" w:sz="4" w:space="0" w:color="auto"/>
              <w:left w:val="single" w:sz="4" w:space="0" w:color="auto"/>
            </w:tcBorders>
            <w:shd w:val="clear" w:color="auto" w:fill="FFFFFF"/>
          </w:tcPr>
          <w:p w14:paraId="46475F33" w14:textId="77777777" w:rsidR="00FB4747" w:rsidRDefault="00FB4747">
            <w:pPr>
              <w:rPr>
                <w:sz w:val="16"/>
                <w:szCs w:val="16"/>
              </w:rPr>
            </w:pPr>
          </w:p>
        </w:tc>
        <w:tc>
          <w:tcPr>
            <w:tcW w:w="2126" w:type="dxa"/>
            <w:tcBorders>
              <w:top w:val="single" w:sz="4" w:space="0" w:color="auto"/>
              <w:left w:val="single" w:sz="4" w:space="0" w:color="auto"/>
            </w:tcBorders>
            <w:shd w:val="clear" w:color="auto" w:fill="FFFFFF"/>
          </w:tcPr>
          <w:p w14:paraId="3B1BF2D5" w14:textId="77777777" w:rsidR="00FB4747" w:rsidRDefault="00FB4747">
            <w:pPr>
              <w:rPr>
                <w:sz w:val="16"/>
                <w:szCs w:val="16"/>
              </w:rPr>
            </w:pPr>
          </w:p>
        </w:tc>
        <w:tc>
          <w:tcPr>
            <w:tcW w:w="2126" w:type="dxa"/>
            <w:tcBorders>
              <w:top w:val="single" w:sz="4" w:space="0" w:color="auto"/>
              <w:left w:val="single" w:sz="4" w:space="0" w:color="auto"/>
              <w:right w:val="single" w:sz="4" w:space="0" w:color="auto"/>
            </w:tcBorders>
            <w:shd w:val="clear" w:color="auto" w:fill="FFFFFF"/>
          </w:tcPr>
          <w:p w14:paraId="3A3F9DE9" w14:textId="77777777" w:rsidR="00FB4747" w:rsidRDefault="00FB4747">
            <w:pPr>
              <w:rPr>
                <w:sz w:val="16"/>
                <w:szCs w:val="16"/>
              </w:rPr>
            </w:pPr>
          </w:p>
        </w:tc>
      </w:tr>
      <w:tr w:rsidR="00FB4747" w14:paraId="0293DB59" w14:textId="77777777" w:rsidTr="00FB4747">
        <w:trPr>
          <w:trHeight w:hRule="exact" w:val="411"/>
        </w:trPr>
        <w:tc>
          <w:tcPr>
            <w:tcW w:w="480" w:type="dxa"/>
            <w:tcBorders>
              <w:top w:val="single" w:sz="4" w:space="0" w:color="auto"/>
              <w:left w:val="single" w:sz="4" w:space="0" w:color="auto"/>
            </w:tcBorders>
            <w:shd w:val="clear" w:color="auto" w:fill="FFFFFF"/>
          </w:tcPr>
          <w:p w14:paraId="676FEB19" w14:textId="77777777" w:rsidR="00FB4747" w:rsidRDefault="00FB4747">
            <w:pPr>
              <w:widowControl w:val="0"/>
              <w:jc w:val="center"/>
              <w:rPr>
                <w:rFonts w:cs="Times New Roman"/>
                <w:sz w:val="28"/>
                <w:szCs w:val="28"/>
                <w:lang w:eastAsia="ru-RU"/>
              </w:rPr>
            </w:pPr>
            <w:r>
              <w:rPr>
                <w:rFonts w:cs="Times New Roman"/>
                <w:sz w:val="28"/>
                <w:szCs w:val="28"/>
                <w:lang w:eastAsia="ru-RU"/>
              </w:rPr>
              <w:t>2</w:t>
            </w:r>
          </w:p>
        </w:tc>
        <w:tc>
          <w:tcPr>
            <w:tcW w:w="3478" w:type="dxa"/>
            <w:tcBorders>
              <w:top w:val="single" w:sz="4" w:space="0" w:color="auto"/>
              <w:left w:val="single" w:sz="4" w:space="0" w:color="auto"/>
            </w:tcBorders>
            <w:shd w:val="clear" w:color="auto" w:fill="FFFFFF"/>
          </w:tcPr>
          <w:p w14:paraId="4B9B08DB" w14:textId="77777777" w:rsidR="00FB4747" w:rsidRDefault="00FB4747">
            <w:pPr>
              <w:rPr>
                <w:sz w:val="16"/>
                <w:szCs w:val="16"/>
              </w:rPr>
            </w:pPr>
          </w:p>
        </w:tc>
        <w:tc>
          <w:tcPr>
            <w:tcW w:w="1843" w:type="dxa"/>
            <w:tcBorders>
              <w:top w:val="single" w:sz="4" w:space="0" w:color="auto"/>
              <w:left w:val="single" w:sz="4" w:space="0" w:color="auto"/>
            </w:tcBorders>
            <w:shd w:val="clear" w:color="auto" w:fill="FFFFFF"/>
          </w:tcPr>
          <w:p w14:paraId="0AC7EC77" w14:textId="77777777" w:rsidR="00FB4747" w:rsidRDefault="00FB4747">
            <w:pPr>
              <w:rPr>
                <w:sz w:val="16"/>
                <w:szCs w:val="16"/>
              </w:rPr>
            </w:pPr>
          </w:p>
        </w:tc>
        <w:tc>
          <w:tcPr>
            <w:tcW w:w="2126" w:type="dxa"/>
            <w:tcBorders>
              <w:top w:val="single" w:sz="4" w:space="0" w:color="auto"/>
              <w:left w:val="single" w:sz="4" w:space="0" w:color="auto"/>
            </w:tcBorders>
            <w:shd w:val="clear" w:color="auto" w:fill="FFFFFF"/>
          </w:tcPr>
          <w:p w14:paraId="32C74109" w14:textId="77777777" w:rsidR="00FB4747" w:rsidRDefault="00FB4747">
            <w:pPr>
              <w:rPr>
                <w:sz w:val="16"/>
                <w:szCs w:val="16"/>
              </w:rPr>
            </w:pPr>
          </w:p>
        </w:tc>
        <w:tc>
          <w:tcPr>
            <w:tcW w:w="2126" w:type="dxa"/>
            <w:tcBorders>
              <w:top w:val="single" w:sz="4" w:space="0" w:color="auto"/>
              <w:left w:val="single" w:sz="4" w:space="0" w:color="auto"/>
              <w:right w:val="single" w:sz="4" w:space="0" w:color="auto"/>
            </w:tcBorders>
            <w:shd w:val="clear" w:color="auto" w:fill="FFFFFF"/>
          </w:tcPr>
          <w:p w14:paraId="2116CBC4" w14:textId="77777777" w:rsidR="00FB4747" w:rsidRDefault="00FB4747">
            <w:pPr>
              <w:rPr>
                <w:sz w:val="16"/>
                <w:szCs w:val="16"/>
              </w:rPr>
            </w:pPr>
          </w:p>
        </w:tc>
      </w:tr>
      <w:tr w:rsidR="00FB4747" w14:paraId="32A0CBB5" w14:textId="77777777" w:rsidTr="00FB4747">
        <w:trPr>
          <w:trHeight w:hRule="exact" w:val="423"/>
        </w:trPr>
        <w:tc>
          <w:tcPr>
            <w:tcW w:w="480" w:type="dxa"/>
            <w:tcBorders>
              <w:top w:val="single" w:sz="4" w:space="0" w:color="auto"/>
              <w:left w:val="single" w:sz="4" w:space="0" w:color="auto"/>
            </w:tcBorders>
            <w:shd w:val="clear" w:color="auto" w:fill="FFFFFF"/>
          </w:tcPr>
          <w:p w14:paraId="7D52A132" w14:textId="77777777" w:rsidR="00FB4747" w:rsidRDefault="00FB4747">
            <w:pPr>
              <w:widowControl w:val="0"/>
              <w:jc w:val="center"/>
              <w:rPr>
                <w:rFonts w:cs="Times New Roman"/>
                <w:sz w:val="28"/>
                <w:szCs w:val="28"/>
                <w:lang w:eastAsia="ru-RU"/>
              </w:rPr>
            </w:pPr>
            <w:r>
              <w:rPr>
                <w:rFonts w:cs="Times New Roman"/>
                <w:sz w:val="28"/>
                <w:szCs w:val="28"/>
                <w:lang w:eastAsia="ru-RU"/>
              </w:rPr>
              <w:t>3</w:t>
            </w:r>
          </w:p>
        </w:tc>
        <w:tc>
          <w:tcPr>
            <w:tcW w:w="3478" w:type="dxa"/>
            <w:tcBorders>
              <w:top w:val="single" w:sz="4" w:space="0" w:color="auto"/>
              <w:left w:val="single" w:sz="4" w:space="0" w:color="auto"/>
            </w:tcBorders>
            <w:shd w:val="clear" w:color="auto" w:fill="FFFFFF"/>
          </w:tcPr>
          <w:p w14:paraId="65FF0063" w14:textId="77777777" w:rsidR="00FB4747" w:rsidRDefault="00FB4747">
            <w:pPr>
              <w:rPr>
                <w:sz w:val="16"/>
                <w:szCs w:val="16"/>
              </w:rPr>
            </w:pPr>
          </w:p>
        </w:tc>
        <w:tc>
          <w:tcPr>
            <w:tcW w:w="1843" w:type="dxa"/>
            <w:tcBorders>
              <w:top w:val="single" w:sz="4" w:space="0" w:color="auto"/>
              <w:left w:val="single" w:sz="4" w:space="0" w:color="auto"/>
            </w:tcBorders>
            <w:shd w:val="clear" w:color="auto" w:fill="FFFFFF"/>
          </w:tcPr>
          <w:p w14:paraId="6BA15E85" w14:textId="77777777" w:rsidR="00FB4747" w:rsidRDefault="00FB4747">
            <w:pPr>
              <w:rPr>
                <w:sz w:val="16"/>
                <w:szCs w:val="16"/>
              </w:rPr>
            </w:pPr>
          </w:p>
        </w:tc>
        <w:tc>
          <w:tcPr>
            <w:tcW w:w="2126" w:type="dxa"/>
            <w:tcBorders>
              <w:top w:val="single" w:sz="4" w:space="0" w:color="auto"/>
              <w:left w:val="single" w:sz="4" w:space="0" w:color="auto"/>
            </w:tcBorders>
            <w:shd w:val="clear" w:color="auto" w:fill="FFFFFF"/>
          </w:tcPr>
          <w:p w14:paraId="28B3F85A" w14:textId="77777777" w:rsidR="00FB4747" w:rsidRDefault="00FB4747">
            <w:pPr>
              <w:rPr>
                <w:sz w:val="16"/>
                <w:szCs w:val="16"/>
              </w:rPr>
            </w:pPr>
          </w:p>
        </w:tc>
        <w:tc>
          <w:tcPr>
            <w:tcW w:w="2126" w:type="dxa"/>
            <w:tcBorders>
              <w:top w:val="single" w:sz="4" w:space="0" w:color="auto"/>
              <w:left w:val="single" w:sz="4" w:space="0" w:color="auto"/>
              <w:right w:val="single" w:sz="4" w:space="0" w:color="auto"/>
            </w:tcBorders>
            <w:shd w:val="clear" w:color="auto" w:fill="FFFFFF"/>
          </w:tcPr>
          <w:p w14:paraId="1B4B4B9F" w14:textId="77777777" w:rsidR="00FB4747" w:rsidRDefault="00FB4747">
            <w:pPr>
              <w:rPr>
                <w:sz w:val="16"/>
                <w:szCs w:val="16"/>
              </w:rPr>
            </w:pPr>
          </w:p>
        </w:tc>
      </w:tr>
      <w:tr w:rsidR="00FB4747" w14:paraId="694592CB" w14:textId="77777777" w:rsidTr="00FB4747">
        <w:trPr>
          <w:trHeight w:hRule="exact" w:val="393"/>
        </w:trPr>
        <w:tc>
          <w:tcPr>
            <w:tcW w:w="480" w:type="dxa"/>
            <w:tcBorders>
              <w:top w:val="single" w:sz="4" w:space="0" w:color="auto"/>
              <w:left w:val="single" w:sz="4" w:space="0" w:color="auto"/>
              <w:bottom w:val="single" w:sz="4" w:space="0" w:color="auto"/>
            </w:tcBorders>
            <w:shd w:val="clear" w:color="auto" w:fill="FFFFFF"/>
          </w:tcPr>
          <w:p w14:paraId="5DB3BA64" w14:textId="77777777" w:rsidR="00FB4747" w:rsidRDefault="00FB4747">
            <w:pPr>
              <w:widowControl w:val="0"/>
              <w:jc w:val="center"/>
              <w:rPr>
                <w:rFonts w:cs="Times New Roman"/>
                <w:sz w:val="28"/>
                <w:szCs w:val="28"/>
                <w:lang w:eastAsia="ru-RU"/>
              </w:rPr>
            </w:pPr>
            <w:r>
              <w:rPr>
                <w:rFonts w:cs="Times New Roman"/>
                <w:sz w:val="28"/>
                <w:szCs w:val="28"/>
                <w:lang w:eastAsia="ru-RU"/>
              </w:rPr>
              <w:t>4</w:t>
            </w:r>
          </w:p>
        </w:tc>
        <w:tc>
          <w:tcPr>
            <w:tcW w:w="3478" w:type="dxa"/>
            <w:tcBorders>
              <w:top w:val="single" w:sz="4" w:space="0" w:color="auto"/>
              <w:left w:val="single" w:sz="4" w:space="0" w:color="auto"/>
              <w:bottom w:val="single" w:sz="4" w:space="0" w:color="auto"/>
            </w:tcBorders>
            <w:shd w:val="clear" w:color="auto" w:fill="FFFFFF"/>
          </w:tcPr>
          <w:p w14:paraId="53026DC9" w14:textId="77777777" w:rsidR="00FB4747" w:rsidRDefault="00FB4747">
            <w:pPr>
              <w:rPr>
                <w:sz w:val="16"/>
                <w:szCs w:val="16"/>
              </w:rPr>
            </w:pPr>
          </w:p>
        </w:tc>
        <w:tc>
          <w:tcPr>
            <w:tcW w:w="1843" w:type="dxa"/>
            <w:tcBorders>
              <w:top w:val="single" w:sz="4" w:space="0" w:color="auto"/>
              <w:left w:val="single" w:sz="4" w:space="0" w:color="auto"/>
              <w:bottom w:val="single" w:sz="4" w:space="0" w:color="auto"/>
            </w:tcBorders>
            <w:shd w:val="clear" w:color="auto" w:fill="FFFFFF"/>
          </w:tcPr>
          <w:p w14:paraId="27561B70" w14:textId="77777777" w:rsidR="00FB4747" w:rsidRDefault="00FB4747">
            <w:pPr>
              <w:rPr>
                <w:sz w:val="16"/>
                <w:szCs w:val="16"/>
              </w:rPr>
            </w:pPr>
          </w:p>
        </w:tc>
        <w:tc>
          <w:tcPr>
            <w:tcW w:w="2126" w:type="dxa"/>
            <w:tcBorders>
              <w:top w:val="single" w:sz="4" w:space="0" w:color="auto"/>
              <w:left w:val="single" w:sz="4" w:space="0" w:color="auto"/>
              <w:bottom w:val="single" w:sz="4" w:space="0" w:color="auto"/>
            </w:tcBorders>
            <w:shd w:val="clear" w:color="auto" w:fill="FFFFFF"/>
          </w:tcPr>
          <w:p w14:paraId="2D675BA6" w14:textId="77777777" w:rsidR="00FB4747" w:rsidRDefault="00FB4747">
            <w:pPr>
              <w:rPr>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133BF7A" w14:textId="77777777" w:rsidR="00FB4747" w:rsidRDefault="00FB4747">
            <w:pPr>
              <w:rPr>
                <w:sz w:val="16"/>
                <w:szCs w:val="16"/>
              </w:rPr>
            </w:pPr>
          </w:p>
        </w:tc>
      </w:tr>
      <w:tr w:rsidR="00FB4747" w14:paraId="06D5789D" w14:textId="77777777" w:rsidTr="00FB4747">
        <w:trPr>
          <w:trHeight w:hRule="exact" w:val="393"/>
        </w:trPr>
        <w:tc>
          <w:tcPr>
            <w:tcW w:w="480" w:type="dxa"/>
            <w:tcBorders>
              <w:top w:val="single" w:sz="4" w:space="0" w:color="auto"/>
              <w:left w:val="single" w:sz="4" w:space="0" w:color="auto"/>
              <w:bottom w:val="single" w:sz="4" w:space="0" w:color="auto"/>
            </w:tcBorders>
            <w:shd w:val="clear" w:color="auto" w:fill="FFFFFF"/>
          </w:tcPr>
          <w:p w14:paraId="53DE5D62" w14:textId="4680D4AF" w:rsidR="00FB4747" w:rsidRDefault="00FB4747">
            <w:pPr>
              <w:widowControl w:val="0"/>
              <w:jc w:val="center"/>
              <w:rPr>
                <w:rFonts w:cs="Times New Roman"/>
                <w:sz w:val="28"/>
                <w:szCs w:val="28"/>
                <w:lang w:eastAsia="ru-RU"/>
              </w:rPr>
            </w:pPr>
            <w:r>
              <w:rPr>
                <w:rFonts w:cs="Times New Roman"/>
                <w:sz w:val="28"/>
                <w:szCs w:val="28"/>
                <w:lang w:eastAsia="ru-RU"/>
              </w:rPr>
              <w:t>5</w:t>
            </w:r>
          </w:p>
        </w:tc>
        <w:tc>
          <w:tcPr>
            <w:tcW w:w="3478" w:type="dxa"/>
            <w:tcBorders>
              <w:top w:val="single" w:sz="4" w:space="0" w:color="auto"/>
              <w:left w:val="single" w:sz="4" w:space="0" w:color="auto"/>
              <w:bottom w:val="single" w:sz="4" w:space="0" w:color="auto"/>
            </w:tcBorders>
            <w:shd w:val="clear" w:color="auto" w:fill="FFFFFF"/>
          </w:tcPr>
          <w:p w14:paraId="14B16194" w14:textId="77777777" w:rsidR="00FB4747" w:rsidRDefault="00FB4747">
            <w:pPr>
              <w:rPr>
                <w:sz w:val="16"/>
                <w:szCs w:val="16"/>
              </w:rPr>
            </w:pPr>
          </w:p>
        </w:tc>
        <w:tc>
          <w:tcPr>
            <w:tcW w:w="1843" w:type="dxa"/>
            <w:tcBorders>
              <w:top w:val="single" w:sz="4" w:space="0" w:color="auto"/>
              <w:left w:val="single" w:sz="4" w:space="0" w:color="auto"/>
              <w:bottom w:val="single" w:sz="4" w:space="0" w:color="auto"/>
            </w:tcBorders>
            <w:shd w:val="clear" w:color="auto" w:fill="FFFFFF"/>
          </w:tcPr>
          <w:p w14:paraId="39CA4283" w14:textId="77777777" w:rsidR="00FB4747" w:rsidRDefault="00FB4747">
            <w:pPr>
              <w:rPr>
                <w:sz w:val="16"/>
                <w:szCs w:val="16"/>
              </w:rPr>
            </w:pPr>
          </w:p>
        </w:tc>
        <w:tc>
          <w:tcPr>
            <w:tcW w:w="2126" w:type="dxa"/>
            <w:tcBorders>
              <w:top w:val="single" w:sz="4" w:space="0" w:color="auto"/>
              <w:left w:val="single" w:sz="4" w:space="0" w:color="auto"/>
              <w:bottom w:val="single" w:sz="4" w:space="0" w:color="auto"/>
            </w:tcBorders>
            <w:shd w:val="clear" w:color="auto" w:fill="FFFFFF"/>
          </w:tcPr>
          <w:p w14:paraId="1F6668D8" w14:textId="77777777" w:rsidR="00FB4747" w:rsidRDefault="00FB4747">
            <w:pPr>
              <w:rPr>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6D0E45C" w14:textId="77777777" w:rsidR="00FB4747" w:rsidRDefault="00FB4747">
            <w:pPr>
              <w:rPr>
                <w:sz w:val="16"/>
                <w:szCs w:val="16"/>
              </w:rPr>
            </w:pPr>
          </w:p>
        </w:tc>
      </w:tr>
      <w:tr w:rsidR="00FB4747" w14:paraId="29DC9AB9" w14:textId="77777777" w:rsidTr="00FB4747">
        <w:trPr>
          <w:trHeight w:hRule="exact" w:val="393"/>
        </w:trPr>
        <w:tc>
          <w:tcPr>
            <w:tcW w:w="480" w:type="dxa"/>
            <w:tcBorders>
              <w:top w:val="single" w:sz="4" w:space="0" w:color="auto"/>
              <w:left w:val="single" w:sz="4" w:space="0" w:color="auto"/>
              <w:bottom w:val="single" w:sz="4" w:space="0" w:color="auto"/>
            </w:tcBorders>
            <w:shd w:val="clear" w:color="auto" w:fill="FFFFFF"/>
          </w:tcPr>
          <w:p w14:paraId="721D7E6F" w14:textId="576C1983" w:rsidR="00FB4747" w:rsidRDefault="00FB4747">
            <w:pPr>
              <w:widowControl w:val="0"/>
              <w:jc w:val="center"/>
              <w:rPr>
                <w:rFonts w:cs="Times New Roman"/>
                <w:sz w:val="28"/>
                <w:szCs w:val="28"/>
                <w:lang w:eastAsia="ru-RU"/>
              </w:rPr>
            </w:pPr>
            <w:r>
              <w:rPr>
                <w:rFonts w:cs="Times New Roman"/>
                <w:sz w:val="28"/>
                <w:szCs w:val="28"/>
                <w:lang w:eastAsia="ru-RU"/>
              </w:rPr>
              <w:t>6</w:t>
            </w:r>
          </w:p>
        </w:tc>
        <w:tc>
          <w:tcPr>
            <w:tcW w:w="3478" w:type="dxa"/>
            <w:tcBorders>
              <w:top w:val="single" w:sz="4" w:space="0" w:color="auto"/>
              <w:left w:val="single" w:sz="4" w:space="0" w:color="auto"/>
              <w:bottom w:val="single" w:sz="4" w:space="0" w:color="auto"/>
            </w:tcBorders>
            <w:shd w:val="clear" w:color="auto" w:fill="FFFFFF"/>
          </w:tcPr>
          <w:p w14:paraId="708854AB" w14:textId="77777777" w:rsidR="00FB4747" w:rsidRDefault="00FB4747">
            <w:pPr>
              <w:rPr>
                <w:sz w:val="16"/>
                <w:szCs w:val="16"/>
              </w:rPr>
            </w:pPr>
          </w:p>
        </w:tc>
        <w:tc>
          <w:tcPr>
            <w:tcW w:w="1843" w:type="dxa"/>
            <w:tcBorders>
              <w:top w:val="single" w:sz="4" w:space="0" w:color="auto"/>
              <w:left w:val="single" w:sz="4" w:space="0" w:color="auto"/>
              <w:bottom w:val="single" w:sz="4" w:space="0" w:color="auto"/>
            </w:tcBorders>
            <w:shd w:val="clear" w:color="auto" w:fill="FFFFFF"/>
          </w:tcPr>
          <w:p w14:paraId="5EF56CA9" w14:textId="77777777" w:rsidR="00FB4747" w:rsidRDefault="00FB4747">
            <w:pPr>
              <w:rPr>
                <w:sz w:val="16"/>
                <w:szCs w:val="16"/>
              </w:rPr>
            </w:pPr>
          </w:p>
        </w:tc>
        <w:tc>
          <w:tcPr>
            <w:tcW w:w="2126" w:type="dxa"/>
            <w:tcBorders>
              <w:top w:val="single" w:sz="4" w:space="0" w:color="auto"/>
              <w:left w:val="single" w:sz="4" w:space="0" w:color="auto"/>
              <w:bottom w:val="single" w:sz="4" w:space="0" w:color="auto"/>
            </w:tcBorders>
            <w:shd w:val="clear" w:color="auto" w:fill="FFFFFF"/>
          </w:tcPr>
          <w:p w14:paraId="08566C29" w14:textId="77777777" w:rsidR="00FB4747" w:rsidRDefault="00FB4747">
            <w:pPr>
              <w:rPr>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6800F6C" w14:textId="77777777" w:rsidR="00FB4747" w:rsidRDefault="00FB4747">
            <w:pPr>
              <w:rPr>
                <w:sz w:val="16"/>
                <w:szCs w:val="16"/>
              </w:rPr>
            </w:pPr>
          </w:p>
        </w:tc>
      </w:tr>
    </w:tbl>
    <w:p w14:paraId="381FD0D1" w14:textId="77777777" w:rsidR="00E563E1" w:rsidRDefault="00E563E1">
      <w:pPr>
        <w:spacing w:after="239" w:line="1" w:lineRule="exact"/>
        <w:rPr>
          <w:sz w:val="28"/>
          <w:szCs w:val="28"/>
        </w:rPr>
      </w:pPr>
    </w:p>
    <w:p w14:paraId="379AB2ED" w14:textId="77777777" w:rsidR="00E563E1" w:rsidRDefault="002608EE">
      <w:pPr>
        <w:widowControl w:val="0"/>
        <w:tabs>
          <w:tab w:val="left" w:leader="underscore" w:pos="4954"/>
          <w:tab w:val="left" w:leader="underscore" w:pos="8717"/>
        </w:tabs>
        <w:rPr>
          <w:rFonts w:cs="Times New Roman"/>
          <w:sz w:val="32"/>
          <w:szCs w:val="32"/>
          <w:lang w:eastAsia="ru-RU"/>
        </w:rPr>
      </w:pPr>
      <w:r>
        <w:rPr>
          <w:rFonts w:cs="Times New Roman"/>
          <w:sz w:val="32"/>
          <w:szCs w:val="32"/>
          <w:lang w:eastAsia="ru-RU"/>
        </w:rPr>
        <w:t>К участию в соревнованиях допускается</w:t>
      </w:r>
      <w:r>
        <w:rPr>
          <w:rFonts w:cs="Times New Roman"/>
          <w:sz w:val="32"/>
          <w:szCs w:val="32"/>
          <w:lang w:eastAsia="ru-RU"/>
        </w:rPr>
        <w:tab/>
        <w:t>человек</w:t>
      </w:r>
      <w:r>
        <w:rPr>
          <w:rFonts w:cs="Times New Roman"/>
          <w:sz w:val="32"/>
          <w:szCs w:val="32"/>
          <w:lang w:eastAsia="ru-RU"/>
        </w:rPr>
        <w:tab/>
      </w:r>
    </w:p>
    <w:p w14:paraId="44CEEF23" w14:textId="77777777" w:rsidR="00E563E1" w:rsidRDefault="002608EE">
      <w:pPr>
        <w:widowControl w:val="0"/>
        <w:spacing w:after="360" w:line="221" w:lineRule="auto"/>
        <w:ind w:left="6400"/>
        <w:rPr>
          <w:rFonts w:cs="Times New Roman"/>
          <w:lang w:eastAsia="ru-RU"/>
        </w:rPr>
      </w:pPr>
      <w:r>
        <w:rPr>
          <w:rFonts w:cs="Times New Roman"/>
          <w:lang w:eastAsia="ru-RU"/>
        </w:rPr>
        <w:t>(подпись врача, печать мед. учреждения)</w:t>
      </w:r>
    </w:p>
    <w:p w14:paraId="51B8DEAA" w14:textId="77777777" w:rsidR="00E563E1" w:rsidRDefault="002608EE">
      <w:pPr>
        <w:widowControl w:val="0"/>
        <w:tabs>
          <w:tab w:val="left" w:pos="3044"/>
          <w:tab w:val="left" w:leader="underscore" w:pos="4142"/>
        </w:tabs>
        <w:rPr>
          <w:rFonts w:cs="Times New Roman"/>
          <w:sz w:val="32"/>
          <w:szCs w:val="32"/>
          <w:lang w:eastAsia="ru-RU"/>
        </w:rPr>
      </w:pPr>
      <w:r>
        <w:rPr>
          <w:rFonts w:cs="Times New Roman"/>
          <w:sz w:val="32"/>
          <w:szCs w:val="32"/>
          <w:lang w:eastAsia="ru-RU"/>
        </w:rPr>
        <w:t>Представитель команды ________________________</w:t>
      </w:r>
      <w:r>
        <w:rPr>
          <w:rFonts w:cs="Times New Roman"/>
          <w:sz w:val="32"/>
          <w:szCs w:val="32"/>
          <w:lang w:eastAsia="ru-RU"/>
        </w:rPr>
        <w:tab/>
      </w:r>
    </w:p>
    <w:p w14:paraId="3C430E81" w14:textId="77777777" w:rsidR="00E563E1" w:rsidRDefault="002608EE">
      <w:pPr>
        <w:widowControl w:val="0"/>
        <w:spacing w:after="360" w:line="228" w:lineRule="auto"/>
        <w:ind w:left="2400"/>
        <w:rPr>
          <w:rFonts w:cs="Times New Roman"/>
          <w:lang w:eastAsia="ru-RU"/>
        </w:rPr>
      </w:pPr>
      <w:r>
        <w:rPr>
          <w:rFonts w:cs="Times New Roman"/>
          <w:lang w:eastAsia="ru-RU"/>
        </w:rPr>
        <w:t xml:space="preserve">                            (подпись)</w:t>
      </w:r>
    </w:p>
    <w:p w14:paraId="7D94E27F" w14:textId="09958AA9" w:rsidR="00E563E1" w:rsidRDefault="002608EE">
      <w:pPr>
        <w:widowControl w:val="0"/>
        <w:jc w:val="center"/>
        <w:rPr>
          <w:rFonts w:cs="Times New Roman"/>
          <w:sz w:val="36"/>
          <w:szCs w:val="36"/>
          <w:lang w:eastAsia="ru-RU"/>
        </w:rPr>
      </w:pPr>
      <w:r>
        <w:rPr>
          <w:rFonts w:cs="Times New Roman"/>
          <w:sz w:val="36"/>
          <w:szCs w:val="36"/>
          <w:lang w:eastAsia="ru-RU"/>
        </w:rPr>
        <w:t xml:space="preserve">  Дата   ___   _____________</w:t>
      </w:r>
      <w:bookmarkStart w:id="20" w:name="_GoBack"/>
      <w:bookmarkEnd w:id="20"/>
    </w:p>
    <w:p w14:paraId="53C20C29" w14:textId="77777777" w:rsidR="00E563E1" w:rsidRDefault="00E563E1">
      <w:pPr>
        <w:widowControl w:val="0"/>
        <w:jc w:val="center"/>
        <w:rPr>
          <w:rFonts w:cs="Times New Roman"/>
          <w:sz w:val="36"/>
          <w:szCs w:val="36"/>
          <w:lang w:eastAsia="ru-RU"/>
        </w:rPr>
      </w:pPr>
    </w:p>
    <w:p w14:paraId="56595BA2" w14:textId="77777777" w:rsidR="00E563E1" w:rsidRDefault="00E563E1">
      <w:pPr>
        <w:widowControl w:val="0"/>
        <w:jc w:val="center"/>
        <w:rPr>
          <w:rFonts w:cs="Times New Roman"/>
          <w:sz w:val="36"/>
          <w:szCs w:val="36"/>
          <w:lang w:eastAsia="ru-RU"/>
        </w:rPr>
      </w:pPr>
    </w:p>
    <w:p w14:paraId="3D1D2E6B" w14:textId="77777777" w:rsidR="00E563E1" w:rsidRDefault="00E563E1">
      <w:pPr>
        <w:widowControl w:val="0"/>
        <w:rPr>
          <w:rFonts w:cs="Times New Roman"/>
          <w:sz w:val="36"/>
          <w:szCs w:val="36"/>
          <w:lang w:eastAsia="ru-RU"/>
        </w:rPr>
      </w:pPr>
    </w:p>
    <w:p w14:paraId="238A8D2C" w14:textId="77777777" w:rsidR="00E563E1" w:rsidRDefault="00E563E1">
      <w:pPr>
        <w:widowControl w:val="0"/>
        <w:rPr>
          <w:rFonts w:cs="Times New Roman"/>
          <w:sz w:val="36"/>
          <w:szCs w:val="36"/>
          <w:lang w:eastAsia="ru-RU"/>
        </w:rPr>
      </w:pPr>
    </w:p>
    <w:p w14:paraId="399EB50C" w14:textId="77777777" w:rsidR="00E563E1" w:rsidRDefault="00E563E1">
      <w:pPr>
        <w:jc w:val="right"/>
        <w:rPr>
          <w:rFonts w:cs="Times New Roman"/>
          <w:sz w:val="26"/>
          <w:szCs w:val="26"/>
          <w:lang w:eastAsia="ru-RU"/>
        </w:rPr>
      </w:pPr>
    </w:p>
    <w:p w14:paraId="1F213284" w14:textId="77777777" w:rsidR="00E563E1" w:rsidRDefault="00E563E1">
      <w:pPr>
        <w:jc w:val="right"/>
        <w:rPr>
          <w:rFonts w:cs="Times New Roman"/>
          <w:sz w:val="26"/>
          <w:szCs w:val="26"/>
          <w:lang w:eastAsia="ru-RU"/>
        </w:rPr>
      </w:pPr>
    </w:p>
    <w:sectPr w:rsidR="00E563E1">
      <w:footerReference w:type="default" r:id="rId9"/>
      <w:footnotePr>
        <w:numFmt w:val="chicago"/>
      </w:footnotePr>
      <w:pgSz w:w="11900" w:h="16840"/>
      <w:pgMar w:top="1134" w:right="850" w:bottom="1134" w:left="1701" w:header="0" w:footer="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73D14" w14:textId="77777777" w:rsidR="00B52118" w:rsidRDefault="00B52118">
      <w:r>
        <w:separator/>
      </w:r>
    </w:p>
  </w:endnote>
  <w:endnote w:type="continuationSeparator" w:id="0">
    <w:p w14:paraId="2F272EE0" w14:textId="77777777" w:rsidR="00B52118" w:rsidRDefault="00B5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0B9BF" w14:textId="77777777" w:rsidR="00E563E1" w:rsidRDefault="00E563E1">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B8B89" w14:textId="77777777" w:rsidR="00B52118" w:rsidRDefault="00B52118">
      <w:r>
        <w:separator/>
      </w:r>
    </w:p>
  </w:footnote>
  <w:footnote w:type="continuationSeparator" w:id="0">
    <w:p w14:paraId="1E8BD4BB" w14:textId="77777777" w:rsidR="00B52118" w:rsidRDefault="00B52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97958"/>
    <w:multiLevelType w:val="multilevel"/>
    <w:tmpl w:val="16F97958"/>
    <w:lvl w:ilvl="0">
      <w:start w:val="1"/>
      <w:numFmt w:val="decimal"/>
      <w:pStyle w:val="1"/>
      <w:lvlText w:val=""/>
      <w:lvlJc w:val="left"/>
      <w:pPr>
        <w:tabs>
          <w:tab w:val="left" w:pos="432"/>
        </w:tabs>
        <w:ind w:left="432" w:hanging="432"/>
      </w:p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1" w15:restartNumberingAfterBreak="0">
    <w:nsid w:val="203432CB"/>
    <w:multiLevelType w:val="multilevel"/>
    <w:tmpl w:val="203432CB"/>
    <w:lvl w:ilvl="0">
      <w:start w:val="4"/>
      <w:numFmt w:val="decimal"/>
      <w:lvlText w:val="%1."/>
      <w:lvlJc w:val="left"/>
      <w:pPr>
        <w:ind w:left="1636" w:hanging="360"/>
      </w:pPr>
      <w:rPr>
        <w:rFonts w:hint="default"/>
        <w:b/>
        <w:bCs/>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15:restartNumberingAfterBreak="0">
    <w:nsid w:val="2CDC2F01"/>
    <w:multiLevelType w:val="multilevel"/>
    <w:tmpl w:val="203432CB"/>
    <w:lvl w:ilvl="0">
      <w:start w:val="4"/>
      <w:numFmt w:val="decimal"/>
      <w:lvlText w:val="%1."/>
      <w:lvlJc w:val="left"/>
      <w:pPr>
        <w:ind w:left="1636" w:hanging="360"/>
      </w:pPr>
      <w:rPr>
        <w:rFonts w:hint="default"/>
        <w:b/>
        <w:bCs/>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3" w15:restartNumberingAfterBreak="0">
    <w:nsid w:val="536519B0"/>
    <w:multiLevelType w:val="multilevel"/>
    <w:tmpl w:val="8CC4BD2E"/>
    <w:lvl w:ilvl="0">
      <w:start w:val="1"/>
      <w:numFmt w:val="decimal"/>
      <w:lvlText w:val="%1."/>
      <w:lvlJc w:val="left"/>
      <w:pPr>
        <w:ind w:left="1996" w:hanging="360"/>
      </w:pPr>
      <w:rPr>
        <w:rFonts w:hint="default"/>
        <w:b/>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4" w15:restartNumberingAfterBreak="0">
    <w:nsid w:val="7A9F0953"/>
    <w:multiLevelType w:val="multilevel"/>
    <w:tmpl w:val="7A9F0953"/>
    <w:lvl w:ilvl="0">
      <w:start w:val="1"/>
      <w:numFmt w:val="decimal"/>
      <w:lvlText w:val="%1)"/>
      <w:lvlJc w:val="left"/>
      <w:pPr>
        <w:ind w:left="814" w:hanging="360"/>
      </w:pPr>
      <w:rPr>
        <w:rFonts w:hint="default"/>
      </w:r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drawingGridHorizontalSpacing w:val="100"/>
  <w:noPunctuationKerning/>
  <w:characterSpacingControl w:val="doNotCompress"/>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B7037"/>
    <w:rsid w:val="0000286A"/>
    <w:rsid w:val="000578D6"/>
    <w:rsid w:val="0006473F"/>
    <w:rsid w:val="00067572"/>
    <w:rsid w:val="000724A3"/>
    <w:rsid w:val="000C5DCA"/>
    <w:rsid w:val="000D40E5"/>
    <w:rsid w:val="001204D6"/>
    <w:rsid w:val="001263E1"/>
    <w:rsid w:val="0016109A"/>
    <w:rsid w:val="001951A1"/>
    <w:rsid w:val="001A002A"/>
    <w:rsid w:val="001B3658"/>
    <w:rsid w:val="001B7037"/>
    <w:rsid w:val="001E2041"/>
    <w:rsid w:val="00201940"/>
    <w:rsid w:val="00250C8B"/>
    <w:rsid w:val="002608EE"/>
    <w:rsid w:val="00274C9A"/>
    <w:rsid w:val="00296F4A"/>
    <w:rsid w:val="002A48FC"/>
    <w:rsid w:val="002E3794"/>
    <w:rsid w:val="002E71E7"/>
    <w:rsid w:val="003364F4"/>
    <w:rsid w:val="003450EF"/>
    <w:rsid w:val="00346C22"/>
    <w:rsid w:val="00357BE2"/>
    <w:rsid w:val="0036588D"/>
    <w:rsid w:val="00392C1E"/>
    <w:rsid w:val="003A2E6E"/>
    <w:rsid w:val="003B2A6C"/>
    <w:rsid w:val="003D2E00"/>
    <w:rsid w:val="003D2E3A"/>
    <w:rsid w:val="003E7059"/>
    <w:rsid w:val="0041526F"/>
    <w:rsid w:val="004154D4"/>
    <w:rsid w:val="00416D3E"/>
    <w:rsid w:val="00433205"/>
    <w:rsid w:val="00454D2D"/>
    <w:rsid w:val="00467449"/>
    <w:rsid w:val="00472665"/>
    <w:rsid w:val="00485AFE"/>
    <w:rsid w:val="00493923"/>
    <w:rsid w:val="0049536A"/>
    <w:rsid w:val="004C0D54"/>
    <w:rsid w:val="004D49FF"/>
    <w:rsid w:val="00500CE1"/>
    <w:rsid w:val="0050736C"/>
    <w:rsid w:val="00524900"/>
    <w:rsid w:val="00536C29"/>
    <w:rsid w:val="005433EB"/>
    <w:rsid w:val="00557C03"/>
    <w:rsid w:val="00560471"/>
    <w:rsid w:val="00577877"/>
    <w:rsid w:val="005A3AED"/>
    <w:rsid w:val="005B4763"/>
    <w:rsid w:val="006165D2"/>
    <w:rsid w:val="00624852"/>
    <w:rsid w:val="00634EF3"/>
    <w:rsid w:val="006371F7"/>
    <w:rsid w:val="006610BF"/>
    <w:rsid w:val="006B29C3"/>
    <w:rsid w:val="006B515E"/>
    <w:rsid w:val="006F462B"/>
    <w:rsid w:val="0070205C"/>
    <w:rsid w:val="00704C3F"/>
    <w:rsid w:val="00724853"/>
    <w:rsid w:val="00785904"/>
    <w:rsid w:val="007A2D55"/>
    <w:rsid w:val="007C7D49"/>
    <w:rsid w:val="007D0C56"/>
    <w:rsid w:val="007D4359"/>
    <w:rsid w:val="007D6A35"/>
    <w:rsid w:val="007E50CE"/>
    <w:rsid w:val="007F0977"/>
    <w:rsid w:val="007F7CF0"/>
    <w:rsid w:val="00812708"/>
    <w:rsid w:val="008243FF"/>
    <w:rsid w:val="00827997"/>
    <w:rsid w:val="00843ABE"/>
    <w:rsid w:val="008515E8"/>
    <w:rsid w:val="00881039"/>
    <w:rsid w:val="00886598"/>
    <w:rsid w:val="0089326E"/>
    <w:rsid w:val="008D378E"/>
    <w:rsid w:val="008E0C1D"/>
    <w:rsid w:val="00903883"/>
    <w:rsid w:val="00904E26"/>
    <w:rsid w:val="00917FC2"/>
    <w:rsid w:val="00917FD8"/>
    <w:rsid w:val="00937262"/>
    <w:rsid w:val="009413D7"/>
    <w:rsid w:val="00946812"/>
    <w:rsid w:val="009E17E3"/>
    <w:rsid w:val="009F4C88"/>
    <w:rsid w:val="009F79A6"/>
    <w:rsid w:val="00A03FC5"/>
    <w:rsid w:val="00A04CCD"/>
    <w:rsid w:val="00A36E68"/>
    <w:rsid w:val="00A40B4A"/>
    <w:rsid w:val="00A85E3F"/>
    <w:rsid w:val="00AD0574"/>
    <w:rsid w:val="00AE3F47"/>
    <w:rsid w:val="00AE4D29"/>
    <w:rsid w:val="00B208B2"/>
    <w:rsid w:val="00B52118"/>
    <w:rsid w:val="00B54EDF"/>
    <w:rsid w:val="00B6351B"/>
    <w:rsid w:val="00B749F1"/>
    <w:rsid w:val="00B836EC"/>
    <w:rsid w:val="00BA265B"/>
    <w:rsid w:val="00BF3598"/>
    <w:rsid w:val="00BF54C9"/>
    <w:rsid w:val="00C16EFE"/>
    <w:rsid w:val="00C31FC0"/>
    <w:rsid w:val="00C37E57"/>
    <w:rsid w:val="00C41CCD"/>
    <w:rsid w:val="00C43C77"/>
    <w:rsid w:val="00C7035C"/>
    <w:rsid w:val="00C72A07"/>
    <w:rsid w:val="00C8608C"/>
    <w:rsid w:val="00CA0D4B"/>
    <w:rsid w:val="00CB7ED7"/>
    <w:rsid w:val="00D31F70"/>
    <w:rsid w:val="00D36799"/>
    <w:rsid w:val="00D56419"/>
    <w:rsid w:val="00D72E55"/>
    <w:rsid w:val="00D74BD5"/>
    <w:rsid w:val="00D77895"/>
    <w:rsid w:val="00D86ECB"/>
    <w:rsid w:val="00DA6A79"/>
    <w:rsid w:val="00DC07A1"/>
    <w:rsid w:val="00DE7C58"/>
    <w:rsid w:val="00E00F28"/>
    <w:rsid w:val="00E364BD"/>
    <w:rsid w:val="00E563E1"/>
    <w:rsid w:val="00E85E70"/>
    <w:rsid w:val="00E9337F"/>
    <w:rsid w:val="00EE24AA"/>
    <w:rsid w:val="00F35238"/>
    <w:rsid w:val="00F91431"/>
    <w:rsid w:val="00F9391D"/>
    <w:rsid w:val="00F972A5"/>
    <w:rsid w:val="00F97374"/>
    <w:rsid w:val="00FA46F5"/>
    <w:rsid w:val="00FA6576"/>
    <w:rsid w:val="00FB0217"/>
    <w:rsid w:val="00FB4747"/>
    <w:rsid w:val="00FD2058"/>
    <w:rsid w:val="00FF02FA"/>
    <w:rsid w:val="00FF1232"/>
    <w:rsid w:val="0E0544ED"/>
    <w:rsid w:val="0E36203E"/>
    <w:rsid w:val="113207C5"/>
    <w:rsid w:val="209D5B99"/>
    <w:rsid w:val="4F6E5A9E"/>
    <w:rsid w:val="5A9B4225"/>
    <w:rsid w:val="664C628E"/>
    <w:rsid w:val="73B3644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366998"/>
  <w15:docId w15:val="{CE56E2AF-52AB-407F-9366-E3C3DDD7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lsdException w:name="Normal Indent" w:semiHidden="1" w:unhideWhenUsed="1"/>
    <w:lsdException w:name="footnote text" w:semiHidden="1" w:unhideWhenUsed="1" w:qFormat="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Calibri"/>
      <w:lang w:eastAsia="ar-SA"/>
    </w:rPr>
  </w:style>
  <w:style w:type="paragraph" w:styleId="1">
    <w:name w:val="heading 1"/>
    <w:basedOn w:val="a"/>
    <w:next w:val="a"/>
    <w:link w:val="11"/>
    <w:qFormat/>
    <w:pPr>
      <w:widowControl w:val="0"/>
      <w:numPr>
        <w:numId w:val="1"/>
      </w:numPr>
      <w:spacing w:before="108" w:after="108"/>
      <w:jc w:val="center"/>
      <w:outlineLvl w:val="0"/>
    </w:pPr>
    <w:rPr>
      <w:rFonts w:ascii="Arial" w:hAnsi="Arial"/>
      <w:b/>
      <w:bCs/>
      <w:color w:val="26282F"/>
      <w:sz w:val="24"/>
      <w:szCs w:val="24"/>
      <w:lang w:val="en-US"/>
    </w:rPr>
  </w:style>
  <w:style w:type="paragraph" w:styleId="2">
    <w:name w:val="heading 2"/>
    <w:basedOn w:val="a"/>
    <w:next w:val="a"/>
    <w:link w:val="20"/>
    <w:uiPriority w:val="9"/>
    <w:qFormat/>
    <w:pPr>
      <w:keepNext/>
      <w:spacing w:before="240" w:after="60"/>
      <w:outlineLvl w:val="1"/>
    </w:pPr>
    <w:rPr>
      <w:rFonts w:ascii="Cambria" w:hAnsi="Cambria" w:cs="Times New Roman"/>
      <w:b/>
      <w:bCs/>
      <w:i/>
      <w:iCs/>
      <w:sz w:val="28"/>
      <w:szCs w:val="28"/>
      <w:lang w:val="en-US"/>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qFormat/>
    <w:rPr>
      <w:rFonts w:cs="Times New Roman"/>
      <w:vertAlign w:val="superscript"/>
    </w:rPr>
  </w:style>
  <w:style w:type="character" w:styleId="a4">
    <w:name w:val="endnote reference"/>
    <w:uiPriority w:val="99"/>
    <w:semiHidden/>
    <w:unhideWhenUsed/>
    <w:qFormat/>
    <w:rPr>
      <w:vertAlign w:val="superscript"/>
    </w:rPr>
  </w:style>
  <w:style w:type="character" w:styleId="a5">
    <w:name w:val="Hyperlink"/>
    <w:qFormat/>
    <w:rPr>
      <w:color w:val="0000FF"/>
      <w:u w:val="single"/>
    </w:rPr>
  </w:style>
  <w:style w:type="character" w:styleId="a6">
    <w:name w:val="page number"/>
    <w:basedOn w:val="10"/>
    <w:qFormat/>
  </w:style>
  <w:style w:type="character" w:customStyle="1" w:styleId="10">
    <w:name w:val="Основной шрифт абзаца1"/>
    <w:qFormat/>
  </w:style>
  <w:style w:type="paragraph" w:styleId="a7">
    <w:name w:val="Balloon Text"/>
    <w:basedOn w:val="a"/>
    <w:qFormat/>
    <w:rPr>
      <w:rFonts w:ascii="Tahoma" w:hAnsi="Tahoma"/>
      <w:sz w:val="16"/>
      <w:szCs w:val="16"/>
      <w:lang w:val="en-US"/>
    </w:rPr>
  </w:style>
  <w:style w:type="paragraph" w:styleId="a8">
    <w:name w:val="endnote text"/>
    <w:basedOn w:val="a"/>
    <w:link w:val="a9"/>
    <w:uiPriority w:val="99"/>
    <w:semiHidden/>
    <w:unhideWhenUsed/>
    <w:qFormat/>
  </w:style>
  <w:style w:type="paragraph" w:styleId="aa">
    <w:name w:val="caption"/>
    <w:basedOn w:val="a"/>
    <w:next w:val="a"/>
    <w:uiPriority w:val="35"/>
    <w:semiHidden/>
    <w:unhideWhenUsed/>
    <w:qFormat/>
    <w:pPr>
      <w:spacing w:line="276" w:lineRule="auto"/>
    </w:pPr>
    <w:rPr>
      <w:b/>
      <w:bCs/>
      <w:color w:val="4F81BD"/>
      <w:sz w:val="18"/>
      <w:szCs w:val="18"/>
    </w:rPr>
  </w:style>
  <w:style w:type="paragraph" w:styleId="ab">
    <w:name w:val="footnote text"/>
    <w:basedOn w:val="a"/>
    <w:link w:val="ac"/>
    <w:uiPriority w:val="99"/>
    <w:semiHidden/>
    <w:unhideWhenUsed/>
    <w:qFormat/>
    <w:rPr>
      <w:rFonts w:cs="Times New Roman"/>
      <w:lang w:val="en-US"/>
    </w:rPr>
  </w:style>
  <w:style w:type="paragraph" w:styleId="81">
    <w:name w:val="toc 8"/>
    <w:basedOn w:val="a"/>
    <w:next w:val="a"/>
    <w:uiPriority w:val="39"/>
    <w:unhideWhenUsed/>
    <w:qFormat/>
    <w:pPr>
      <w:spacing w:after="57"/>
      <w:ind w:left="1984"/>
    </w:pPr>
  </w:style>
  <w:style w:type="paragraph" w:styleId="ad">
    <w:name w:val="header"/>
    <w:basedOn w:val="a"/>
    <w:link w:val="12"/>
    <w:qFormat/>
    <w:rPr>
      <w:lang w:val="en-US"/>
    </w:rPr>
  </w:style>
  <w:style w:type="paragraph" w:styleId="91">
    <w:name w:val="toc 9"/>
    <w:basedOn w:val="a"/>
    <w:next w:val="a"/>
    <w:uiPriority w:val="39"/>
    <w:unhideWhenUsed/>
    <w:pPr>
      <w:spacing w:after="57"/>
      <w:ind w:left="2268"/>
    </w:pPr>
  </w:style>
  <w:style w:type="paragraph" w:styleId="71">
    <w:name w:val="toc 7"/>
    <w:basedOn w:val="a"/>
    <w:next w:val="a"/>
    <w:uiPriority w:val="39"/>
    <w:unhideWhenUsed/>
    <w:qFormat/>
    <w:pPr>
      <w:spacing w:after="57"/>
      <w:ind w:left="1701"/>
    </w:pPr>
  </w:style>
  <w:style w:type="paragraph" w:styleId="ae">
    <w:name w:val="Body Text"/>
    <w:basedOn w:val="a"/>
    <w:qFormat/>
    <w:rPr>
      <w:sz w:val="24"/>
      <w:lang w:val="en-US"/>
    </w:rPr>
  </w:style>
  <w:style w:type="paragraph" w:styleId="13">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af">
    <w:name w:val="table of figures"/>
    <w:basedOn w:val="a"/>
    <w:next w:val="a"/>
    <w:uiPriority w:val="99"/>
    <w:unhideWhenUsed/>
    <w:qFormat/>
  </w:style>
  <w:style w:type="paragraph" w:styleId="31">
    <w:name w:val="toc 3"/>
    <w:basedOn w:val="a"/>
    <w:next w:val="a"/>
    <w:uiPriority w:val="39"/>
    <w:unhideWhenUsed/>
    <w:qFormat/>
    <w:pPr>
      <w:spacing w:after="57"/>
      <w:ind w:left="567"/>
    </w:pPr>
  </w:style>
  <w:style w:type="paragraph" w:styleId="21">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0">
    <w:name w:val="Title"/>
    <w:basedOn w:val="a"/>
    <w:next w:val="ae"/>
    <w:link w:val="af1"/>
    <w:qFormat/>
    <w:pPr>
      <w:keepNext/>
      <w:spacing w:before="240" w:after="120"/>
    </w:pPr>
    <w:rPr>
      <w:rFonts w:ascii="Arial" w:eastAsia="Arial Unicode MS" w:hAnsi="Arial" w:cs="Tahoma"/>
      <w:sz w:val="28"/>
      <w:szCs w:val="28"/>
    </w:rPr>
  </w:style>
  <w:style w:type="paragraph" w:styleId="af2">
    <w:name w:val="footer"/>
    <w:basedOn w:val="a"/>
    <w:link w:val="af3"/>
    <w:uiPriority w:val="99"/>
    <w:unhideWhenUsed/>
    <w:qFormat/>
    <w:pPr>
      <w:tabs>
        <w:tab w:val="center" w:pos="4677"/>
        <w:tab w:val="right" w:pos="9355"/>
      </w:tabs>
    </w:pPr>
    <w:rPr>
      <w:rFonts w:cs="Times New Roman"/>
      <w:lang w:val="en-US"/>
    </w:rPr>
  </w:style>
  <w:style w:type="paragraph" w:styleId="af4">
    <w:name w:val="List"/>
    <w:basedOn w:val="ae"/>
    <w:qFormat/>
    <w:rPr>
      <w:rFonts w:cs="Tahoma"/>
    </w:rPr>
  </w:style>
  <w:style w:type="paragraph" w:styleId="af5">
    <w:name w:val="Subtitle"/>
    <w:basedOn w:val="a"/>
    <w:next w:val="a"/>
    <w:link w:val="af6"/>
    <w:uiPriority w:val="11"/>
    <w:qFormat/>
    <w:pPr>
      <w:spacing w:before="200" w:after="200"/>
    </w:pPr>
    <w:rPr>
      <w:sz w:val="24"/>
      <w:szCs w:val="24"/>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1"/>
    <w:link w:val="1"/>
    <w:qFormat/>
    <w:rPr>
      <w:rFonts w:ascii="Arial" w:hAnsi="Arial" w:cs="Calibri"/>
      <w:b/>
      <w:bCs/>
      <w:color w:val="26282F"/>
      <w:sz w:val="24"/>
      <w:szCs w:val="24"/>
      <w:lang w:val="en-US" w:eastAsia="ar-SA"/>
    </w:rPr>
  </w:style>
  <w:style w:type="character" w:customStyle="1" w:styleId="Heading2Char">
    <w:name w:val="Heading 2 Char"/>
    <w:uiPriority w:val="9"/>
    <w:qFormat/>
    <w:rPr>
      <w:rFonts w:ascii="Arial" w:eastAsia="Arial" w:hAnsi="Arial" w:cs="Arial"/>
      <w:sz w:val="34"/>
    </w:rPr>
  </w:style>
  <w:style w:type="character" w:customStyle="1" w:styleId="30">
    <w:name w:val="Заголовок 3 Знак"/>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0">
    <w:name w:val="Заголовок 8 Знак"/>
    <w:link w:val="8"/>
    <w:uiPriority w:val="9"/>
    <w:qFormat/>
    <w:rPr>
      <w:rFonts w:ascii="Arial" w:eastAsia="Arial" w:hAnsi="Arial" w:cs="Arial"/>
      <w:i/>
      <w:iCs/>
      <w:sz w:val="22"/>
      <w:szCs w:val="22"/>
    </w:rPr>
  </w:style>
  <w:style w:type="character" w:customStyle="1" w:styleId="90">
    <w:name w:val="Заголовок 9 Знак"/>
    <w:link w:val="9"/>
    <w:uiPriority w:val="9"/>
    <w:qFormat/>
    <w:rPr>
      <w:rFonts w:ascii="Arial" w:eastAsia="Arial" w:hAnsi="Arial" w:cs="Arial"/>
      <w:i/>
      <w:iCs/>
      <w:sz w:val="21"/>
      <w:szCs w:val="21"/>
    </w:rPr>
  </w:style>
  <w:style w:type="paragraph" w:styleId="af8">
    <w:name w:val="List Paragraph"/>
    <w:basedOn w:val="a"/>
    <w:uiPriority w:val="34"/>
    <w:qFormat/>
    <w:pPr>
      <w:ind w:left="720"/>
      <w:contextualSpacing/>
    </w:pPr>
  </w:style>
  <w:style w:type="paragraph" w:styleId="af9">
    <w:name w:val="No Spacing"/>
    <w:uiPriority w:val="1"/>
    <w:qFormat/>
    <w:rPr>
      <w:rFonts w:eastAsia="Times New Roman"/>
      <w:lang w:eastAsia="zh-CN"/>
    </w:rPr>
  </w:style>
  <w:style w:type="character" w:customStyle="1" w:styleId="af1">
    <w:name w:val="Заголовок Знак"/>
    <w:link w:val="af0"/>
    <w:uiPriority w:val="10"/>
    <w:qFormat/>
    <w:rPr>
      <w:sz w:val="48"/>
      <w:szCs w:val="48"/>
    </w:rPr>
  </w:style>
  <w:style w:type="character" w:customStyle="1" w:styleId="af6">
    <w:name w:val="Подзаголовок Знак"/>
    <w:link w:val="af5"/>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a">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Pr>
      <w:i/>
    </w:rPr>
  </w:style>
  <w:style w:type="character" w:customStyle="1" w:styleId="12">
    <w:name w:val="Верхний колонтитул Знак1"/>
    <w:link w:val="ad"/>
    <w:uiPriority w:val="99"/>
    <w:qFormat/>
  </w:style>
  <w:style w:type="character" w:customStyle="1" w:styleId="FooterChar">
    <w:name w:val="Footer Char"/>
    <w:uiPriority w:val="99"/>
    <w:qFormat/>
  </w:style>
  <w:style w:type="character" w:customStyle="1" w:styleId="CaptionChar">
    <w:name w:val="Caption Char"/>
    <w:uiPriority w:val="99"/>
    <w:qFormat/>
  </w:style>
  <w:style w:type="table" w:customStyle="1" w:styleId="TableGridLight">
    <w:name w:val="Table Grid Light"/>
    <w:uiPriority w:val="59"/>
    <w:qFormat/>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qFormat/>
    <w:rPr>
      <w:lang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qFormat/>
    <w:rPr>
      <w:lang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qFormat/>
    <w:rPr>
      <w:lang w:eastAsia="zh-CN"/>
    </w:rPr>
    <w:tblPr>
      <w:tblCellMar>
        <w:top w:w="0" w:type="dxa"/>
        <w:left w:w="0" w:type="dxa"/>
        <w:bottom w:w="0" w:type="dxa"/>
        <w:right w:w="0" w:type="dxa"/>
      </w:tblCellMar>
    </w:tblPr>
  </w:style>
  <w:style w:type="table" w:customStyle="1" w:styleId="410">
    <w:name w:val="Таблица простая 41"/>
    <w:uiPriority w:val="99"/>
    <w:qFormat/>
    <w:rPr>
      <w:lang w:eastAsia="zh-CN"/>
    </w:rPr>
    <w:tblPr>
      <w:tblCellMar>
        <w:top w:w="0" w:type="dxa"/>
        <w:left w:w="0" w:type="dxa"/>
        <w:bottom w:w="0" w:type="dxa"/>
        <w:right w:w="0" w:type="dxa"/>
      </w:tblCellMar>
    </w:tblPr>
  </w:style>
  <w:style w:type="table" w:customStyle="1" w:styleId="510">
    <w:name w:val="Таблица простая 51"/>
    <w:uiPriority w:val="99"/>
    <w:qFormat/>
    <w:rPr>
      <w:lang w:eastAsia="zh-CN"/>
    </w:rPr>
    <w:tblPr>
      <w:tblCellMar>
        <w:top w:w="0" w:type="dxa"/>
        <w:left w:w="0" w:type="dxa"/>
        <w:bottom w:w="0" w:type="dxa"/>
        <w:right w:w="0" w:type="dxa"/>
      </w:tblCellMar>
    </w:tblPr>
  </w:style>
  <w:style w:type="table" w:customStyle="1" w:styleId="-11">
    <w:name w:val="Таблица-сетка 1 светлая1"/>
    <w:uiPriority w:val="99"/>
    <w:qFormat/>
    <w:rPr>
      <w:lang w:eastAsia="zh-CN"/>
    </w:rPr>
    <w:tblPr>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qFormat/>
    <w:rPr>
      <w:lang w:eastAsia="zh-CN"/>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qFormat/>
    <w:rPr>
      <w:lang w:eastAsia="zh-CN"/>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qFormat/>
    <w:rPr>
      <w:lang w:eastAsia="zh-CN"/>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qFormat/>
    <w:rPr>
      <w:lang w:eastAsia="zh-CN"/>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qFormat/>
    <w:rPr>
      <w:lang w:eastAsia="zh-CN"/>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qFormat/>
    <w:rPr>
      <w:lang w:eastAsia="zh-C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qFormat/>
    <w:rPr>
      <w:lang w:eastAsia="zh-CN"/>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qFormat/>
    <w:rPr>
      <w:lang w:eastAsia="zh-CN"/>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qFormat/>
    <w:rPr>
      <w:lang w:eastAsia="zh-CN"/>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qFormat/>
    <w:rPr>
      <w:lang w:eastAsia="zh-CN"/>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qFormat/>
    <w:rPr>
      <w:lang w:eastAsia="zh-CN"/>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qFormat/>
    <w:rPr>
      <w:lang w:eastAsia="zh-CN"/>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qFormat/>
    <w:rPr>
      <w:lang w:eastAsia="zh-CN"/>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qFormat/>
    <w:rPr>
      <w:lang w:eastAsia="zh-CN"/>
    </w:rPr>
    <w:tblPr>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qFormat/>
    <w:rPr>
      <w:lang w:eastAsia="zh-CN"/>
    </w:rPr>
    <w:tblPr>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qFormat/>
    <w:rPr>
      <w:lang w:eastAsia="zh-CN"/>
    </w:rPr>
    <w:tblPr>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qFormat/>
    <w:rPr>
      <w:lang w:eastAsia="zh-CN"/>
    </w:rPr>
    <w:tblPr>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qFormat/>
    <w:rPr>
      <w:lang w:eastAsia="zh-CN"/>
    </w:rPr>
    <w:tblPr>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qFormat/>
    <w:rPr>
      <w:lang w:eastAsia="zh-CN"/>
    </w:rPr>
    <w:tblPr>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qFormat/>
    <w:rPr>
      <w:lang w:eastAsia="zh-CN"/>
    </w:rPr>
    <w:tblPr>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qFormat/>
    <w:rPr>
      <w:lang w:eastAsia="zh-CN"/>
    </w:rPr>
    <w:tblPr>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qFormat/>
    <w:rPr>
      <w:lang w:eastAsia="zh-CN"/>
    </w:rPr>
    <w:tblPr>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qFormat/>
    <w:rPr>
      <w:lang w:eastAsia="zh-CN"/>
    </w:rPr>
    <w:tblPr>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qFormat/>
    <w:rPr>
      <w:lang w:eastAsia="zh-CN"/>
    </w:rPr>
    <w:tblPr>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qFormat/>
    <w:rPr>
      <w:lang w:eastAsia="zh-CN"/>
    </w:rPr>
    <w:tblPr>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qFormat/>
    <w:rPr>
      <w:lang w:eastAsia="zh-CN"/>
    </w:rPr>
    <w:tblPr>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qFormat/>
    <w:rPr>
      <w:lang w:eastAsia="zh-CN"/>
    </w:rPr>
    <w:tblPr>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qFormat/>
    <w:rPr>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Pr>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qFormat/>
    <w:rPr>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qFormat/>
    <w:rPr>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qFormat/>
    <w:rPr>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Pr>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Pr>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Pr>
      <w:lang w:eastAsia="zh-CN"/>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qFormat/>
    <w:rPr>
      <w:lang w:eastAsia="zh-CN"/>
    </w:rPr>
    <w:tblPr>
      <w:tblCellMar>
        <w:top w:w="0" w:type="dxa"/>
        <w:left w:w="0" w:type="dxa"/>
        <w:bottom w:w="0" w:type="dxa"/>
        <w:right w:w="0" w:type="dxa"/>
      </w:tblCellMar>
    </w:tblPr>
  </w:style>
  <w:style w:type="table" w:customStyle="1" w:styleId="ListTable1Light-Accent1">
    <w:name w:val="List Table 1 Light - Accent 1"/>
    <w:uiPriority w:val="99"/>
    <w:rPr>
      <w:lang w:eastAsia="zh-CN"/>
    </w:rPr>
    <w:tblPr>
      <w:tblCellMar>
        <w:top w:w="0" w:type="dxa"/>
        <w:left w:w="0" w:type="dxa"/>
        <w:bottom w:w="0" w:type="dxa"/>
        <w:right w:w="0" w:type="dxa"/>
      </w:tblCellMar>
    </w:tblPr>
  </w:style>
  <w:style w:type="table" w:customStyle="1" w:styleId="ListTable1Light-Accent2">
    <w:name w:val="List Table 1 Light - Accent 2"/>
    <w:uiPriority w:val="99"/>
    <w:rPr>
      <w:lang w:eastAsia="zh-CN"/>
    </w:rPr>
    <w:tblPr>
      <w:tblCellMar>
        <w:top w:w="0" w:type="dxa"/>
        <w:left w:w="0" w:type="dxa"/>
        <w:bottom w:w="0" w:type="dxa"/>
        <w:right w:w="0" w:type="dxa"/>
      </w:tblCellMar>
    </w:tblPr>
  </w:style>
  <w:style w:type="table" w:customStyle="1" w:styleId="ListTable1Light-Accent3">
    <w:name w:val="List Table 1 Light - Accent 3"/>
    <w:uiPriority w:val="99"/>
    <w:qFormat/>
    <w:rPr>
      <w:lang w:eastAsia="zh-CN"/>
    </w:rPr>
    <w:tblPr>
      <w:tblCellMar>
        <w:top w:w="0" w:type="dxa"/>
        <w:left w:w="0" w:type="dxa"/>
        <w:bottom w:w="0" w:type="dxa"/>
        <w:right w:w="0" w:type="dxa"/>
      </w:tblCellMar>
    </w:tblPr>
  </w:style>
  <w:style w:type="table" w:customStyle="1" w:styleId="ListTable1Light-Accent4">
    <w:name w:val="List Table 1 Light - Accent 4"/>
    <w:uiPriority w:val="99"/>
    <w:rPr>
      <w:lang w:eastAsia="zh-CN"/>
    </w:rPr>
    <w:tblPr>
      <w:tblCellMar>
        <w:top w:w="0" w:type="dxa"/>
        <w:left w:w="0" w:type="dxa"/>
        <w:bottom w:w="0" w:type="dxa"/>
        <w:right w:w="0" w:type="dxa"/>
      </w:tblCellMar>
    </w:tblPr>
  </w:style>
  <w:style w:type="table" w:customStyle="1" w:styleId="ListTable1Light-Accent5">
    <w:name w:val="List Table 1 Light - Accent 5"/>
    <w:uiPriority w:val="99"/>
    <w:rPr>
      <w:lang w:eastAsia="zh-CN"/>
    </w:rPr>
    <w:tblPr>
      <w:tblCellMar>
        <w:top w:w="0" w:type="dxa"/>
        <w:left w:w="0" w:type="dxa"/>
        <w:bottom w:w="0" w:type="dxa"/>
        <w:right w:w="0" w:type="dxa"/>
      </w:tblCellMar>
    </w:tblPr>
  </w:style>
  <w:style w:type="table" w:customStyle="1" w:styleId="ListTable1Light-Accent6">
    <w:name w:val="List Table 1 Light - Accent 6"/>
    <w:uiPriority w:val="99"/>
    <w:rPr>
      <w:lang w:eastAsia="zh-CN"/>
    </w:rPr>
    <w:tblPr>
      <w:tblCellMar>
        <w:top w:w="0" w:type="dxa"/>
        <w:left w:w="0" w:type="dxa"/>
        <w:bottom w:w="0" w:type="dxa"/>
        <w:right w:w="0" w:type="dxa"/>
      </w:tblCellMar>
    </w:tblPr>
  </w:style>
  <w:style w:type="table" w:customStyle="1" w:styleId="-210">
    <w:name w:val="Список-таблица 21"/>
    <w:uiPriority w:val="99"/>
    <w:rPr>
      <w:lang w:eastAsia="zh-CN"/>
    </w:rPr>
    <w:tblPr>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qFormat/>
    <w:rPr>
      <w:lang w:eastAsia="zh-CN"/>
    </w:rPr>
    <w:tblPr>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qFormat/>
    <w:rPr>
      <w:lang w:eastAsia="zh-CN"/>
    </w:rPr>
    <w:tblPr>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Pr>
      <w:lang w:eastAsia="zh-CN"/>
    </w:rPr>
    <w:tblPr>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Pr>
      <w:lang w:eastAsia="zh-CN"/>
    </w:rPr>
    <w:tblPr>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qFormat/>
    <w:rPr>
      <w:lang w:eastAsia="zh-CN"/>
    </w:rPr>
    <w:tblPr>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Pr>
      <w:lang w:eastAsia="zh-CN"/>
    </w:rPr>
    <w:tblPr>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Pr>
      <w:lang w:eastAsia="zh-CN"/>
    </w:rPr>
    <w:tblPr>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Pr>
      <w:lang w:eastAsia="zh-CN"/>
    </w:rPr>
    <w:tblPr>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Pr>
      <w:lang w:eastAsia="zh-CN"/>
    </w:rPr>
    <w:tblPr>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qFormat/>
    <w:rPr>
      <w:lang w:eastAsia="zh-CN"/>
    </w:rPr>
    <w:tblPr>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CellMar>
        <w:top w:w="0" w:type="dxa"/>
        <w:left w:w="0" w:type="dxa"/>
        <w:bottom w:w="0" w:type="dxa"/>
        <w:right w:w="0" w:type="dxa"/>
      </w:tblCellMar>
    </w:tblPr>
  </w:style>
  <w:style w:type="table" w:customStyle="1" w:styleId="Lined-Accent1">
    <w:name w:val="Lined - Accent 1"/>
    <w:uiPriority w:val="99"/>
    <w:qFormat/>
    <w:rPr>
      <w:color w:val="404040"/>
    </w:rPr>
    <w:tblPr>
      <w:tblCellMar>
        <w:top w:w="0" w:type="dxa"/>
        <w:left w:w="0" w:type="dxa"/>
        <w:bottom w:w="0" w:type="dxa"/>
        <w:right w:w="0" w:type="dxa"/>
      </w:tblCellMar>
    </w:tblPr>
  </w:style>
  <w:style w:type="table" w:customStyle="1" w:styleId="Lined-Accent2">
    <w:name w:val="Lined - Accent 2"/>
    <w:uiPriority w:val="99"/>
    <w:rPr>
      <w:color w:val="404040"/>
    </w:rPr>
    <w:tblPr>
      <w:tblCellMar>
        <w:top w:w="0" w:type="dxa"/>
        <w:left w:w="0" w:type="dxa"/>
        <w:bottom w:w="0" w:type="dxa"/>
        <w:right w:w="0" w:type="dxa"/>
      </w:tblCellMar>
    </w:tblPr>
  </w:style>
  <w:style w:type="table" w:customStyle="1" w:styleId="Lined-Accent3">
    <w:name w:val="Lined - Accent 3"/>
    <w:uiPriority w:val="99"/>
    <w:rPr>
      <w:color w:val="404040"/>
    </w:rPr>
    <w:tblPr>
      <w:tblCellMar>
        <w:top w:w="0" w:type="dxa"/>
        <w:left w:w="0" w:type="dxa"/>
        <w:bottom w:w="0" w:type="dxa"/>
        <w:right w:w="0" w:type="dxa"/>
      </w:tblCellMar>
    </w:tblPr>
  </w:style>
  <w:style w:type="table" w:customStyle="1" w:styleId="Lined-Accent4">
    <w:name w:val="Lined - Accent 4"/>
    <w:uiPriority w:val="99"/>
    <w:rPr>
      <w:color w:val="404040"/>
    </w:rPr>
    <w:tblPr>
      <w:tblCellMar>
        <w:top w:w="0" w:type="dxa"/>
        <w:left w:w="0" w:type="dxa"/>
        <w:bottom w:w="0" w:type="dxa"/>
        <w:right w:w="0" w:type="dxa"/>
      </w:tblCellMar>
    </w:tblPr>
  </w:style>
  <w:style w:type="table" w:customStyle="1" w:styleId="Lined-Accent5">
    <w:name w:val="Lined - Accent 5"/>
    <w:uiPriority w:val="99"/>
    <w:rPr>
      <w:color w:val="404040"/>
    </w:rPr>
    <w:tblPr>
      <w:tblCellMar>
        <w:top w:w="0" w:type="dxa"/>
        <w:left w:w="0" w:type="dxa"/>
        <w:bottom w:w="0" w:type="dxa"/>
        <w:right w:w="0" w:type="dxa"/>
      </w:tblCellMar>
    </w:tblPr>
  </w:style>
  <w:style w:type="table" w:customStyle="1" w:styleId="Lined-Accent6">
    <w:name w:val="Lined - Accent 6"/>
    <w:uiPriority w:val="99"/>
    <w:rPr>
      <w:color w:val="404040"/>
    </w:rPr>
    <w:tblPr>
      <w:tblCellMar>
        <w:top w:w="0" w:type="dxa"/>
        <w:left w:w="0" w:type="dxa"/>
        <w:bottom w:w="0" w:type="dxa"/>
        <w:right w:w="0" w:type="dxa"/>
      </w:tblCellMar>
    </w:tblPr>
  </w:style>
  <w:style w:type="table" w:customStyle="1" w:styleId="BorderedLined-Accent">
    <w:name w:val="Bordered &amp; Lined - Accent"/>
    <w:uiPriority w:val="99"/>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FootnoteTextChar">
    <w:name w:val="Footnote Text Char"/>
    <w:uiPriority w:val="99"/>
    <w:rPr>
      <w:sz w:val="18"/>
    </w:rPr>
  </w:style>
  <w:style w:type="character" w:customStyle="1" w:styleId="a9">
    <w:name w:val="Текст концевой сноски Знак"/>
    <w:link w:val="a8"/>
    <w:uiPriority w:val="99"/>
    <w:qFormat/>
    <w:rPr>
      <w:sz w:val="20"/>
    </w:rPr>
  </w:style>
  <w:style w:type="paragraph" w:customStyle="1" w:styleId="14">
    <w:name w:val="Заголовок оглавления1"/>
    <w:uiPriority w:val="39"/>
    <w:unhideWhenUsed/>
    <w:rPr>
      <w:rFonts w:eastAsia="Times New Roman"/>
      <w:lang w:eastAsia="zh-CN"/>
    </w:rPr>
  </w:style>
  <w:style w:type="character" w:customStyle="1" w:styleId="WW8Num2z0">
    <w:name w:val="WW8Num2z0"/>
    <w:rPr>
      <w:rFonts w:ascii="Symbol" w:eastAsia="Times New Roman" w:hAnsi="Symbol"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afc">
    <w:name w:val="Верхний колонтитул Знак"/>
    <w:rPr>
      <w:rFonts w:ascii="Times New Roman" w:eastAsia="Times New Roman" w:hAnsi="Times New Roman" w:cs="Times New Roman"/>
      <w:sz w:val="20"/>
      <w:szCs w:val="20"/>
    </w:rPr>
  </w:style>
  <w:style w:type="character" w:customStyle="1" w:styleId="afd">
    <w:name w:val="Основной текст Знак"/>
    <w:rPr>
      <w:rFonts w:ascii="Times New Roman" w:eastAsia="Times New Roman" w:hAnsi="Times New Roman" w:cs="Times New Roman"/>
      <w:sz w:val="24"/>
      <w:szCs w:val="20"/>
    </w:rPr>
  </w:style>
  <w:style w:type="character" w:customStyle="1" w:styleId="afe">
    <w:name w:val="Текст выноски Знак"/>
    <w:rPr>
      <w:rFonts w:ascii="Tahoma" w:eastAsia="Times New Roman" w:hAnsi="Tahoma" w:cs="Tahoma"/>
      <w:sz w:val="16"/>
      <w:szCs w:val="16"/>
    </w:rPr>
  </w:style>
  <w:style w:type="character" w:customStyle="1" w:styleId="aff">
    <w:name w:val="Текст Знак"/>
    <w:rPr>
      <w:sz w:val="22"/>
      <w:szCs w:val="21"/>
    </w:rPr>
  </w:style>
  <w:style w:type="character" w:customStyle="1" w:styleId="aff0">
    <w:name w:val="Гипертекстовая ссылка"/>
    <w:rPr>
      <w:rFonts w:cs="Times New Roman"/>
      <w:color w:val="106BBE"/>
    </w:rPr>
  </w:style>
  <w:style w:type="character" w:customStyle="1" w:styleId="15">
    <w:name w:val="Заголовок 1 Знак"/>
    <w:rPr>
      <w:rFonts w:ascii="Arial" w:eastAsia="Times New Roman" w:hAnsi="Arial" w:cs="Arial"/>
      <w:b/>
      <w:bCs/>
      <w:color w:val="26282F"/>
      <w:sz w:val="24"/>
      <w:szCs w:val="24"/>
    </w:rPr>
  </w:style>
  <w:style w:type="character" w:customStyle="1" w:styleId="aff1">
    <w:name w:val="Символ нумерации"/>
  </w:style>
  <w:style w:type="paragraph" w:customStyle="1" w:styleId="16">
    <w:name w:val="Название1"/>
    <w:basedOn w:val="a"/>
    <w:pPr>
      <w:suppressLineNumbers/>
      <w:spacing w:before="120" w:after="120"/>
    </w:pPr>
    <w:rPr>
      <w:rFonts w:cs="Tahoma"/>
      <w:i/>
      <w:iCs/>
      <w:sz w:val="24"/>
      <w:szCs w:val="24"/>
    </w:rPr>
  </w:style>
  <w:style w:type="paragraph" w:customStyle="1" w:styleId="17">
    <w:name w:val="Указатель1"/>
    <w:basedOn w:val="a"/>
    <w:pPr>
      <w:suppressLineNumbers/>
    </w:pPr>
    <w:rPr>
      <w:rFonts w:cs="Tahoma"/>
    </w:rPr>
  </w:style>
  <w:style w:type="paragraph" w:customStyle="1" w:styleId="18">
    <w:name w:val="Обычный (веб)1"/>
    <w:basedOn w:val="a"/>
    <w:pPr>
      <w:spacing w:before="280" w:after="280"/>
    </w:pPr>
    <w:rPr>
      <w:rFonts w:eastAsia="Calibri"/>
      <w:sz w:val="24"/>
      <w:szCs w:val="24"/>
    </w:rPr>
  </w:style>
  <w:style w:type="paragraph" w:customStyle="1" w:styleId="19">
    <w:name w:val="Текст1"/>
    <w:basedOn w:val="a"/>
    <w:rPr>
      <w:rFonts w:ascii="Calibri" w:eastAsia="Calibri" w:hAnsi="Calibri"/>
      <w:sz w:val="22"/>
      <w:szCs w:val="21"/>
      <w:lang w:val="en-US"/>
    </w:rPr>
  </w:style>
  <w:style w:type="paragraph" w:customStyle="1" w:styleId="aff2">
    <w:name w:val="Содержимое таблицы"/>
    <w:basedOn w:val="a"/>
    <w:pPr>
      <w:suppressLineNumbers/>
    </w:pPr>
  </w:style>
  <w:style w:type="paragraph" w:customStyle="1" w:styleId="aff3">
    <w:name w:val="Заголовок таблицы"/>
    <w:basedOn w:val="aff2"/>
    <w:pPr>
      <w:jc w:val="center"/>
    </w:pPr>
    <w:rPr>
      <w:b/>
      <w:bC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ac">
    <w:name w:val="Текст сноски Знак"/>
    <w:link w:val="ab"/>
    <w:uiPriority w:val="99"/>
    <w:semiHidden/>
    <w:rPr>
      <w:rFonts w:cs="Calibri"/>
      <w:lang w:eastAsia="ar-SA"/>
    </w:rPr>
  </w:style>
  <w:style w:type="character" w:customStyle="1" w:styleId="af3">
    <w:name w:val="Нижний колонтитул Знак"/>
    <w:link w:val="af2"/>
    <w:uiPriority w:val="99"/>
    <w:rPr>
      <w:rFonts w:cs="Calibri"/>
      <w:lang w:eastAsia="ar-SA"/>
    </w:rPr>
  </w:style>
  <w:style w:type="character" w:customStyle="1" w:styleId="Bodytext2">
    <w:name w:val="Body text (2)_"/>
    <w:link w:val="Bodytext20"/>
    <w:rPr>
      <w:sz w:val="28"/>
      <w:szCs w:val="28"/>
      <w:shd w:val="clear" w:color="auto" w:fill="FFFFFF"/>
    </w:rPr>
  </w:style>
  <w:style w:type="paragraph" w:customStyle="1" w:styleId="Bodytext20">
    <w:name w:val="Body text (2)"/>
    <w:basedOn w:val="a"/>
    <w:link w:val="Bodytext2"/>
    <w:pPr>
      <w:widowControl w:val="0"/>
      <w:shd w:val="clear" w:color="auto" w:fill="FFFFFF"/>
      <w:spacing w:before="180" w:line="320" w:lineRule="exact"/>
      <w:jc w:val="both"/>
    </w:pPr>
    <w:rPr>
      <w:rFonts w:cs="Times New Roman"/>
      <w:sz w:val="28"/>
      <w:szCs w:val="28"/>
      <w:lang w:eastAsia="ru-RU"/>
    </w:rPr>
  </w:style>
  <w:style w:type="paragraph" w:customStyle="1" w:styleId="211">
    <w:name w:val="Основной текст с отступом 21"/>
    <w:basedOn w:val="a7"/>
    <w:uiPriority w:val="99"/>
    <w:unhideWhenUsed/>
    <w:pPr>
      <w:pBdr>
        <w:top w:val="none" w:sz="0" w:space="0" w:color="000000"/>
        <w:left w:val="none" w:sz="0" w:space="0" w:color="000000"/>
        <w:bottom w:val="none" w:sz="0" w:space="0" w:color="000000"/>
        <w:right w:val="none" w:sz="0" w:space="0" w:color="000000"/>
        <w:between w:val="none" w:sz="0" w:space="0" w:color="000000"/>
      </w:pBdr>
      <w:spacing w:after="120" w:line="480" w:lineRule="auto"/>
      <w:ind w:left="283"/>
    </w:pPr>
    <w:rPr>
      <w:rFonts w:ascii="Calibri" w:eastAsia="Calibri" w:hAnsi="Calibri" w:cs="Times New Roman"/>
      <w:sz w:val="22"/>
      <w:szCs w:val="22"/>
      <w:lang w:val="ru-RU" w:eastAsia="zh-CN"/>
    </w:rPr>
  </w:style>
  <w:style w:type="character" w:customStyle="1" w:styleId="aff4">
    <w:name w:val="Основной текст_"/>
    <w:link w:val="1a"/>
    <w:rPr>
      <w:sz w:val="28"/>
      <w:szCs w:val="28"/>
    </w:rPr>
  </w:style>
  <w:style w:type="paragraph" w:customStyle="1" w:styleId="1a">
    <w:name w:val="Основной текст1"/>
    <w:basedOn w:val="a"/>
    <w:link w:val="aff4"/>
    <w:pPr>
      <w:widowControl w:val="0"/>
      <w:ind w:firstLine="400"/>
    </w:pPr>
    <w:rPr>
      <w:rFonts w:cs="Times New Roman"/>
      <w:sz w:val="28"/>
      <w:szCs w:val="28"/>
      <w:lang w:eastAsia="ru-RU"/>
    </w:rPr>
  </w:style>
  <w:style w:type="character" w:customStyle="1" w:styleId="32">
    <w:name w:val="Заголовок №3_"/>
    <w:link w:val="33"/>
    <w:rPr>
      <w:sz w:val="28"/>
      <w:szCs w:val="28"/>
    </w:rPr>
  </w:style>
  <w:style w:type="paragraph" w:customStyle="1" w:styleId="33">
    <w:name w:val="Заголовок №3"/>
    <w:basedOn w:val="a"/>
    <w:link w:val="32"/>
    <w:pPr>
      <w:widowControl w:val="0"/>
      <w:ind w:firstLine="720"/>
      <w:outlineLvl w:val="2"/>
    </w:pPr>
    <w:rPr>
      <w:rFonts w:cs="Times New Roman"/>
      <w:sz w:val="28"/>
      <w:szCs w:val="28"/>
      <w:lang w:eastAsia="ru-RU"/>
    </w:rPr>
  </w:style>
  <w:style w:type="character" w:customStyle="1" w:styleId="24">
    <w:name w:val="Колонтитул (2)_"/>
    <w:link w:val="25"/>
  </w:style>
  <w:style w:type="paragraph" w:customStyle="1" w:styleId="25">
    <w:name w:val="Колонтитул (2)"/>
    <w:basedOn w:val="a"/>
    <w:link w:val="24"/>
    <w:pPr>
      <w:widowControl w:val="0"/>
    </w:pPr>
    <w:rPr>
      <w:rFonts w:cs="Times New Roman"/>
      <w:lang w:eastAsia="ru-RU"/>
    </w:rPr>
  </w:style>
  <w:style w:type="character" w:customStyle="1" w:styleId="aff5">
    <w:name w:val="Сноска_"/>
    <w:link w:val="aff6"/>
    <w:rPr>
      <w:sz w:val="22"/>
      <w:szCs w:val="22"/>
    </w:rPr>
  </w:style>
  <w:style w:type="paragraph" w:customStyle="1" w:styleId="aff6">
    <w:name w:val="Сноска"/>
    <w:basedOn w:val="a"/>
    <w:link w:val="aff5"/>
    <w:pPr>
      <w:widowControl w:val="0"/>
    </w:pPr>
    <w:rPr>
      <w:rFonts w:cs="Times New Roman"/>
      <w:sz w:val="22"/>
      <w:szCs w:val="22"/>
      <w:lang w:eastAsia="ru-RU"/>
    </w:rPr>
  </w:style>
  <w:style w:type="character" w:customStyle="1" w:styleId="26">
    <w:name w:val="Основной текст (2)_"/>
    <w:link w:val="27"/>
  </w:style>
  <w:style w:type="paragraph" w:customStyle="1" w:styleId="27">
    <w:name w:val="Основной текст (2)"/>
    <w:basedOn w:val="a"/>
    <w:link w:val="26"/>
    <w:pPr>
      <w:widowControl w:val="0"/>
      <w:ind w:left="320" w:firstLine="20"/>
    </w:pPr>
    <w:rPr>
      <w:rFonts w:cs="Times New Roman"/>
      <w:lang w:eastAsia="ru-RU"/>
    </w:rPr>
  </w:style>
  <w:style w:type="character" w:customStyle="1" w:styleId="42">
    <w:name w:val="Основной текст (4)_"/>
    <w:link w:val="43"/>
    <w:rPr>
      <w:sz w:val="14"/>
      <w:szCs w:val="14"/>
    </w:rPr>
  </w:style>
  <w:style w:type="paragraph" w:customStyle="1" w:styleId="43">
    <w:name w:val="Основной текст (4)"/>
    <w:basedOn w:val="a"/>
    <w:link w:val="42"/>
    <w:pPr>
      <w:widowControl w:val="0"/>
      <w:spacing w:after="360"/>
      <w:ind w:left="2400"/>
    </w:pPr>
    <w:rPr>
      <w:rFonts w:cs="Times New Roman"/>
      <w:sz w:val="14"/>
      <w:szCs w:val="14"/>
      <w:lang w:eastAsia="ru-RU"/>
    </w:rPr>
  </w:style>
  <w:style w:type="character" w:customStyle="1" w:styleId="aff7">
    <w:name w:val="Подпись к таблице_"/>
    <w:link w:val="aff8"/>
  </w:style>
  <w:style w:type="paragraph" w:customStyle="1" w:styleId="aff8">
    <w:name w:val="Подпись к таблице"/>
    <w:basedOn w:val="a"/>
    <w:link w:val="aff7"/>
    <w:pPr>
      <w:widowControl w:val="0"/>
    </w:pPr>
    <w:rPr>
      <w:rFonts w:cs="Times New Roman"/>
      <w:lang w:eastAsia="ru-RU"/>
    </w:rPr>
  </w:style>
  <w:style w:type="character" w:customStyle="1" w:styleId="aff9">
    <w:name w:val="Другое_"/>
    <w:link w:val="affa"/>
    <w:rPr>
      <w:sz w:val="28"/>
      <w:szCs w:val="28"/>
    </w:rPr>
  </w:style>
  <w:style w:type="paragraph" w:customStyle="1" w:styleId="affa">
    <w:name w:val="Другое"/>
    <w:basedOn w:val="a"/>
    <w:link w:val="aff9"/>
    <w:pPr>
      <w:widowControl w:val="0"/>
      <w:ind w:firstLine="400"/>
    </w:pPr>
    <w:rPr>
      <w:rFonts w:cs="Times New Roman"/>
      <w:sz w:val="28"/>
      <w:szCs w:val="28"/>
      <w:lang w:eastAsia="ru-RU"/>
    </w:rPr>
  </w:style>
  <w:style w:type="character" w:customStyle="1" w:styleId="62">
    <w:name w:val="Основной текст (6)_"/>
    <w:link w:val="63"/>
    <w:rPr>
      <w:sz w:val="16"/>
      <w:szCs w:val="16"/>
    </w:rPr>
  </w:style>
  <w:style w:type="paragraph" w:customStyle="1" w:styleId="63">
    <w:name w:val="Основной текст (6)"/>
    <w:basedOn w:val="a"/>
    <w:link w:val="62"/>
    <w:pPr>
      <w:widowControl w:val="0"/>
      <w:spacing w:after="140"/>
      <w:ind w:left="1420" w:right="420"/>
    </w:pPr>
    <w:rPr>
      <w:rFonts w:cs="Times New Roman"/>
      <w:sz w:val="16"/>
      <w:szCs w:val="16"/>
      <w:lang w:eastAsia="ru-RU"/>
    </w:rPr>
  </w:style>
  <w:style w:type="character" w:customStyle="1" w:styleId="34">
    <w:name w:val="Основной текст (3)_"/>
    <w:link w:val="35"/>
  </w:style>
  <w:style w:type="paragraph" w:customStyle="1" w:styleId="35">
    <w:name w:val="Основной текст (3)"/>
    <w:basedOn w:val="a"/>
    <w:link w:val="34"/>
    <w:pPr>
      <w:widowControl w:val="0"/>
      <w:jc w:val="center"/>
    </w:pPr>
    <w:rPr>
      <w:rFonts w:cs="Times New Roman"/>
      <w:lang w:eastAsia="ru-RU"/>
    </w:rPr>
  </w:style>
  <w:style w:type="paragraph" w:customStyle="1" w:styleId="1b">
    <w:name w:val="Обычный1"/>
    <w:rPr>
      <w:rFonts w:eastAsia="Times New Roman"/>
      <w:sz w:val="24"/>
      <w:szCs w:val="24"/>
      <w:lang w:eastAsia="en-US"/>
    </w:rPr>
  </w:style>
  <w:style w:type="character" w:customStyle="1" w:styleId="FontStyle12">
    <w:name w:val="Font Style12"/>
    <w:basedOn w:val="a0"/>
    <w:uiPriority w:val="99"/>
    <w:rsid w:val="00B749F1"/>
    <w:rPr>
      <w:rFonts w:ascii="Times New Roman" w:hAnsi="Times New Roman" w:cs="Times New Roman"/>
      <w:b/>
      <w:bCs/>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t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10</Pages>
  <Words>2531</Words>
  <Characters>14431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polovkova.ea</dc:creator>
  <cp:lastModifiedBy>user</cp:lastModifiedBy>
  <cp:revision>81</cp:revision>
  <cp:lastPrinted>2024-08-27T08:20:00Z</cp:lastPrinted>
  <dcterms:created xsi:type="dcterms:W3CDTF">2022-03-25T05:41:00Z</dcterms:created>
  <dcterms:modified xsi:type="dcterms:W3CDTF">2025-03-04T07:43:00Z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6632FAE4E5794AE4B38FEC83EE3089C8_12</vt:lpwstr>
  </property>
</Properties>
</file>