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809" w:rsidRPr="00055F19" w:rsidRDefault="0023150C" w:rsidP="00B02809">
      <w:pPr>
        <w:shd w:val="clear" w:color="auto" w:fill="FFFFFF"/>
        <w:spacing w:after="0" w:line="240" w:lineRule="auto"/>
        <w:jc w:val="center"/>
        <w:rPr>
          <w:rFonts w:ascii="Times New Roman" w:eastAsia="Times New Roman" w:hAnsi="Times New Roman"/>
          <w:b/>
          <w:noProof/>
          <w:color w:val="000000"/>
          <w:lang w:eastAsia="ru-RU"/>
        </w:rPr>
      </w:pPr>
      <w:r w:rsidRPr="00055F19">
        <w:rPr>
          <w:rFonts w:ascii="Times New Roman" w:eastAsia="Times New Roman" w:hAnsi="Times New Roman"/>
          <w:b/>
          <w:noProof/>
          <w:color w:val="000000"/>
          <w:lang w:eastAsia="ru-RU"/>
        </w:rPr>
        <w:drawing>
          <wp:inline distT="0" distB="0" distL="0" distR="0">
            <wp:extent cx="590550" cy="723900"/>
            <wp:effectExtent l="19050" t="0" r="0" b="0"/>
            <wp:docPr id="1" name="image1.png" descr="G:\ivc\Сапожников\Герб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G:\ivc\Сапожников\Герб5.png"/>
                    <pic:cNvPicPr>
                      <a:picLocks noChangeAspect="1" noChangeArrowheads="1"/>
                    </pic:cNvPicPr>
                  </pic:nvPicPr>
                  <pic:blipFill>
                    <a:blip r:embed="rId7" cstate="print"/>
                    <a:srcRect/>
                    <a:stretch>
                      <a:fillRect/>
                    </a:stretch>
                  </pic:blipFill>
                  <pic:spPr bwMode="auto">
                    <a:xfrm>
                      <a:off x="0" y="0"/>
                      <a:ext cx="590550" cy="723900"/>
                    </a:xfrm>
                    <a:prstGeom prst="rect">
                      <a:avLst/>
                    </a:prstGeom>
                    <a:noFill/>
                    <a:ln w="9525">
                      <a:noFill/>
                      <a:miter lim="800000"/>
                      <a:headEnd/>
                      <a:tailEnd/>
                    </a:ln>
                  </pic:spPr>
                </pic:pic>
              </a:graphicData>
            </a:graphic>
          </wp:inline>
        </w:drawing>
      </w:r>
    </w:p>
    <w:p w:rsidR="00B02809" w:rsidRPr="00055F19" w:rsidRDefault="00B02809" w:rsidP="00B02809">
      <w:pPr>
        <w:shd w:val="clear" w:color="auto" w:fill="FFFFFF"/>
        <w:spacing w:after="0" w:line="240" w:lineRule="auto"/>
        <w:jc w:val="center"/>
        <w:rPr>
          <w:rFonts w:ascii="Times New Roman" w:eastAsia="Times New Roman" w:hAnsi="Times New Roman"/>
          <w:sz w:val="24"/>
          <w:szCs w:val="24"/>
          <w:lang w:eastAsia="ru-RU"/>
        </w:rPr>
      </w:pPr>
    </w:p>
    <w:p w:rsidR="00B02809" w:rsidRPr="00055F19" w:rsidRDefault="00B02809" w:rsidP="00B02809">
      <w:pPr>
        <w:shd w:val="clear" w:color="auto" w:fill="FFFFFF"/>
        <w:spacing w:after="0" w:line="240" w:lineRule="auto"/>
        <w:jc w:val="center"/>
        <w:rPr>
          <w:rFonts w:ascii="Times New Roman" w:eastAsia="Times New Roman" w:hAnsi="Times New Roman"/>
          <w:sz w:val="24"/>
          <w:szCs w:val="24"/>
          <w:lang w:eastAsia="ru-RU"/>
        </w:rPr>
      </w:pPr>
      <w:r w:rsidRPr="00055F19">
        <w:rPr>
          <w:rFonts w:ascii="Times New Roman" w:eastAsia="Times New Roman" w:hAnsi="Times New Roman"/>
          <w:sz w:val="24"/>
          <w:szCs w:val="24"/>
          <w:lang w:eastAsia="ru-RU"/>
        </w:rPr>
        <w:t>АДМИНИСТРАЦИЯ ГОРОДА БАРНАУЛА</w:t>
      </w:r>
    </w:p>
    <w:p w:rsidR="00B02809" w:rsidRPr="00055F19" w:rsidRDefault="00B02809" w:rsidP="00B02809">
      <w:pPr>
        <w:keepNext/>
        <w:widowControl w:val="0"/>
        <w:shd w:val="clear" w:color="auto" w:fill="FFFFFF"/>
        <w:autoSpaceDE w:val="0"/>
        <w:autoSpaceDN w:val="0"/>
        <w:adjustRightInd w:val="0"/>
        <w:spacing w:before="182" w:after="0" w:line="240" w:lineRule="auto"/>
        <w:jc w:val="center"/>
        <w:outlineLvl w:val="0"/>
        <w:rPr>
          <w:rFonts w:ascii="Verdana" w:eastAsia="Times New Roman" w:hAnsi="Verdana" w:cs="Arial"/>
          <w:b/>
          <w:bCs/>
          <w:sz w:val="30"/>
          <w:szCs w:val="30"/>
          <w:lang w:eastAsia="ru-RU"/>
        </w:rPr>
      </w:pPr>
      <w:r w:rsidRPr="00055F19">
        <w:rPr>
          <w:rFonts w:ascii="Verdana" w:eastAsia="Times New Roman" w:hAnsi="Verdana" w:cs="Arial"/>
          <w:b/>
          <w:bCs/>
          <w:sz w:val="30"/>
          <w:szCs w:val="30"/>
          <w:lang w:eastAsia="ru-RU"/>
        </w:rPr>
        <w:t>ПОСТАНОВЛЕНИЕ</w:t>
      </w:r>
    </w:p>
    <w:p w:rsidR="00B02809" w:rsidRPr="00055F19" w:rsidRDefault="00B02809" w:rsidP="00B02809">
      <w:pPr>
        <w:spacing w:after="0" w:line="240" w:lineRule="auto"/>
        <w:jc w:val="center"/>
        <w:rPr>
          <w:rFonts w:ascii="Book Antiqua" w:eastAsia="Times New Roman" w:hAnsi="Book Antiqua"/>
          <w:sz w:val="24"/>
          <w:szCs w:val="24"/>
          <w:lang w:eastAsia="ru-RU"/>
        </w:rPr>
      </w:pPr>
    </w:p>
    <w:p w:rsidR="00B02809" w:rsidRPr="00055F19" w:rsidRDefault="00B02809" w:rsidP="00B02809">
      <w:pPr>
        <w:spacing w:after="0" w:line="240" w:lineRule="auto"/>
        <w:jc w:val="center"/>
        <w:rPr>
          <w:rFonts w:ascii="Book Antiqua" w:eastAsia="Times New Roman" w:hAnsi="Book Antiqua"/>
          <w:sz w:val="24"/>
          <w:szCs w:val="24"/>
          <w:lang w:eastAsia="ru-RU"/>
        </w:rPr>
      </w:pPr>
    </w:p>
    <w:p w:rsidR="00B02809" w:rsidRPr="00055F19" w:rsidRDefault="00B02809" w:rsidP="00B02809">
      <w:pPr>
        <w:shd w:val="clear" w:color="auto" w:fill="FFFFFF"/>
        <w:spacing w:after="0" w:line="240" w:lineRule="auto"/>
        <w:rPr>
          <w:rFonts w:ascii="Times New Roman" w:eastAsia="Times New Roman" w:hAnsi="Times New Roman"/>
          <w:sz w:val="28"/>
          <w:szCs w:val="28"/>
          <w:lang w:eastAsia="ru-RU"/>
        </w:rPr>
      </w:pPr>
      <w:r w:rsidRPr="00055F19">
        <w:rPr>
          <w:rFonts w:ascii="Times New Roman" w:eastAsia="Times New Roman" w:hAnsi="Times New Roman"/>
          <w:sz w:val="28"/>
          <w:szCs w:val="24"/>
          <w:lang w:eastAsia="ru-RU"/>
        </w:rPr>
        <w:t>От</w:t>
      </w:r>
      <w:r w:rsidRPr="00055F19">
        <w:rPr>
          <w:rFonts w:ascii="Times New Roman" w:eastAsia="Times New Roman" w:hAnsi="Times New Roman"/>
          <w:sz w:val="24"/>
          <w:szCs w:val="24"/>
          <w:lang w:eastAsia="ru-RU"/>
        </w:rPr>
        <w:t xml:space="preserve"> __________________</w:t>
      </w:r>
      <w:r w:rsidRPr="00055F19">
        <w:rPr>
          <w:rFonts w:ascii="Times New Roman" w:eastAsia="Times New Roman" w:hAnsi="Times New Roman"/>
          <w:sz w:val="24"/>
          <w:szCs w:val="24"/>
          <w:lang w:eastAsia="ru-RU"/>
        </w:rPr>
        <w:tab/>
      </w:r>
      <w:r w:rsidRPr="00055F19">
        <w:rPr>
          <w:rFonts w:ascii="Times New Roman" w:eastAsia="Times New Roman" w:hAnsi="Times New Roman"/>
          <w:sz w:val="24"/>
          <w:szCs w:val="24"/>
          <w:lang w:eastAsia="ru-RU"/>
        </w:rPr>
        <w:tab/>
      </w:r>
      <w:r w:rsidRPr="00055F19">
        <w:rPr>
          <w:rFonts w:ascii="Times New Roman" w:eastAsia="Times New Roman" w:hAnsi="Times New Roman"/>
          <w:sz w:val="24"/>
          <w:szCs w:val="24"/>
          <w:lang w:eastAsia="ru-RU"/>
        </w:rPr>
        <w:tab/>
      </w:r>
      <w:r w:rsidRPr="00055F19">
        <w:rPr>
          <w:rFonts w:ascii="Times New Roman" w:eastAsia="Times New Roman" w:hAnsi="Times New Roman"/>
          <w:sz w:val="24"/>
          <w:szCs w:val="24"/>
          <w:lang w:eastAsia="ru-RU"/>
        </w:rPr>
        <w:tab/>
      </w:r>
      <w:r w:rsidRPr="00055F19">
        <w:rPr>
          <w:rFonts w:ascii="Times New Roman" w:eastAsia="Times New Roman" w:hAnsi="Times New Roman"/>
          <w:sz w:val="24"/>
          <w:szCs w:val="24"/>
          <w:lang w:eastAsia="ru-RU"/>
        </w:rPr>
        <w:tab/>
      </w:r>
      <w:r w:rsidRPr="00055F19">
        <w:rPr>
          <w:rFonts w:ascii="Times New Roman" w:eastAsia="Times New Roman" w:hAnsi="Times New Roman"/>
          <w:sz w:val="24"/>
          <w:szCs w:val="24"/>
          <w:lang w:eastAsia="ru-RU"/>
        </w:rPr>
        <w:tab/>
        <w:t xml:space="preserve">        </w:t>
      </w:r>
      <w:r w:rsidRPr="00055F19">
        <w:rPr>
          <w:rFonts w:ascii="Times New Roman" w:eastAsia="Times New Roman" w:hAnsi="Times New Roman"/>
          <w:sz w:val="28"/>
          <w:szCs w:val="24"/>
          <w:lang w:eastAsia="ru-RU"/>
        </w:rPr>
        <w:t>№</w:t>
      </w:r>
      <w:r w:rsidRPr="00055F19">
        <w:rPr>
          <w:rFonts w:ascii="Times New Roman" w:eastAsia="Times New Roman" w:hAnsi="Times New Roman"/>
          <w:sz w:val="24"/>
          <w:szCs w:val="24"/>
          <w:lang w:eastAsia="ru-RU"/>
        </w:rPr>
        <w:t>________________</w:t>
      </w:r>
    </w:p>
    <w:p w:rsidR="00B02809" w:rsidRPr="00055F19" w:rsidRDefault="00B02809" w:rsidP="00B02809">
      <w:pPr>
        <w:shd w:val="clear" w:color="auto" w:fill="FFFFFF"/>
        <w:spacing w:after="0" w:line="240" w:lineRule="auto"/>
        <w:rPr>
          <w:rFonts w:ascii="Times New Roman" w:eastAsia="Times New Roman" w:hAnsi="Times New Roman"/>
          <w:sz w:val="28"/>
          <w:szCs w:val="28"/>
          <w:lang w:eastAsia="ru-RU"/>
        </w:rPr>
      </w:pPr>
    </w:p>
    <w:p w:rsidR="00B02809" w:rsidRPr="00055F19" w:rsidRDefault="00B02809" w:rsidP="00B02809">
      <w:pPr>
        <w:shd w:val="clear" w:color="auto" w:fill="FFFFFF"/>
        <w:spacing w:after="0" w:line="240" w:lineRule="auto"/>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B02809" w:rsidRPr="00055F19" w:rsidTr="007D010B">
        <w:tc>
          <w:tcPr>
            <w:tcW w:w="4077" w:type="dxa"/>
            <w:tcBorders>
              <w:top w:val="nil"/>
              <w:left w:val="nil"/>
              <w:bottom w:val="nil"/>
              <w:right w:val="nil"/>
            </w:tcBorders>
            <w:shd w:val="clear" w:color="auto" w:fill="auto"/>
          </w:tcPr>
          <w:p w:rsidR="00B02809" w:rsidRPr="00055F19" w:rsidRDefault="00F1010A" w:rsidP="001F1F08">
            <w:pPr>
              <w:pStyle w:val="ConsPlusTitle"/>
              <w:jc w:val="both"/>
              <w:rPr>
                <w:rFonts w:ascii="Times New Roman" w:hAnsi="Times New Roman"/>
                <w:sz w:val="28"/>
                <w:szCs w:val="28"/>
              </w:rPr>
            </w:pPr>
            <w:r w:rsidRPr="00055F19">
              <w:rPr>
                <w:rFonts w:ascii="Times New Roman" w:hAnsi="Times New Roman" w:cs="Times New Roman"/>
                <w:b w:val="0"/>
                <w:sz w:val="28"/>
                <w:szCs w:val="28"/>
              </w:rPr>
              <w:t xml:space="preserve">Об утверждении </w:t>
            </w:r>
            <w:r w:rsidR="006234EB">
              <w:rPr>
                <w:rFonts w:ascii="Times New Roman" w:hAnsi="Times New Roman" w:cs="Times New Roman"/>
                <w:b w:val="0"/>
                <w:sz w:val="28"/>
                <w:szCs w:val="28"/>
              </w:rPr>
              <w:t>П</w:t>
            </w:r>
            <w:r w:rsidR="001F1F08" w:rsidRPr="001F1F08">
              <w:rPr>
                <w:rFonts w:ascii="Times New Roman" w:hAnsi="Times New Roman" w:cs="Times New Roman"/>
                <w:b w:val="0"/>
                <w:sz w:val="28"/>
                <w:szCs w:val="28"/>
              </w:rPr>
              <w:t>орядка предоставления из бюджета города</w:t>
            </w:r>
            <w:r w:rsidR="001F1F08">
              <w:rPr>
                <w:rFonts w:ascii="Times New Roman" w:hAnsi="Times New Roman" w:cs="Times New Roman"/>
                <w:b w:val="0"/>
                <w:sz w:val="28"/>
                <w:szCs w:val="28"/>
              </w:rPr>
              <w:t xml:space="preserve"> </w:t>
            </w:r>
            <w:r w:rsidR="001F1F08" w:rsidRPr="001F1F08">
              <w:rPr>
                <w:rFonts w:ascii="Times New Roman" w:hAnsi="Times New Roman" w:cs="Times New Roman"/>
                <w:b w:val="0"/>
                <w:sz w:val="28"/>
                <w:szCs w:val="28"/>
              </w:rPr>
              <w:t>субсидий на возмещение затрат в связи с осуществлением</w:t>
            </w:r>
            <w:r w:rsidR="001F1F08">
              <w:rPr>
                <w:rFonts w:ascii="Times New Roman" w:hAnsi="Times New Roman" w:cs="Times New Roman"/>
                <w:b w:val="0"/>
                <w:sz w:val="28"/>
                <w:szCs w:val="28"/>
              </w:rPr>
              <w:t xml:space="preserve"> </w:t>
            </w:r>
            <w:r w:rsidR="001F1F08" w:rsidRPr="001F1F08">
              <w:rPr>
                <w:rFonts w:ascii="Times New Roman" w:hAnsi="Times New Roman" w:cs="Times New Roman"/>
                <w:b w:val="0"/>
                <w:sz w:val="28"/>
                <w:szCs w:val="28"/>
              </w:rPr>
              <w:t>переноса, переустройства инженерных коммуникаций</w:t>
            </w:r>
          </w:p>
        </w:tc>
      </w:tr>
    </w:tbl>
    <w:p w:rsidR="00B02809" w:rsidRPr="00055F19" w:rsidRDefault="00B02809" w:rsidP="00B02809">
      <w:pPr>
        <w:shd w:val="clear" w:color="auto" w:fill="FFFFFF"/>
        <w:spacing w:after="0" w:line="240" w:lineRule="auto"/>
        <w:rPr>
          <w:rFonts w:ascii="Times New Roman" w:eastAsia="Times New Roman" w:hAnsi="Times New Roman"/>
          <w:sz w:val="28"/>
          <w:szCs w:val="28"/>
          <w:lang w:eastAsia="ru-RU"/>
        </w:rPr>
      </w:pPr>
    </w:p>
    <w:p w:rsidR="00B02809" w:rsidRPr="00864069" w:rsidRDefault="00B02809" w:rsidP="00555B97">
      <w:pPr>
        <w:pStyle w:val="ConsPlusTitle"/>
        <w:ind w:firstLine="709"/>
        <w:jc w:val="both"/>
        <w:rPr>
          <w:rFonts w:ascii="Times New Roman" w:hAnsi="Times New Roman" w:cs="Times New Roman"/>
          <w:b w:val="0"/>
          <w:sz w:val="28"/>
          <w:szCs w:val="28"/>
        </w:rPr>
      </w:pPr>
    </w:p>
    <w:p w:rsidR="00972E6C" w:rsidRPr="00055F19" w:rsidRDefault="00972E6C" w:rsidP="00555B97">
      <w:pPr>
        <w:pStyle w:val="ConsPlusNormal"/>
        <w:ind w:firstLine="709"/>
        <w:jc w:val="both"/>
        <w:rPr>
          <w:rFonts w:ascii="Times New Roman" w:hAnsi="Times New Roman" w:cs="Times New Roman"/>
          <w:sz w:val="28"/>
          <w:szCs w:val="28"/>
        </w:rPr>
      </w:pPr>
      <w:r w:rsidRPr="00055F19">
        <w:rPr>
          <w:rFonts w:ascii="Times New Roman" w:hAnsi="Times New Roman" w:cs="Times New Roman"/>
          <w:sz w:val="28"/>
          <w:szCs w:val="28"/>
        </w:rPr>
        <w:t xml:space="preserve">В соответствии с Бюджетным </w:t>
      </w:r>
      <w:hyperlink r:id="rId8">
        <w:r w:rsidRPr="00055F19">
          <w:rPr>
            <w:rFonts w:ascii="Times New Roman" w:hAnsi="Times New Roman" w:cs="Times New Roman"/>
            <w:sz w:val="28"/>
            <w:szCs w:val="28"/>
          </w:rPr>
          <w:t>кодексом</w:t>
        </w:r>
      </w:hyperlink>
      <w:r w:rsidRPr="00055F19">
        <w:rPr>
          <w:rFonts w:ascii="Times New Roman" w:hAnsi="Times New Roman" w:cs="Times New Roman"/>
          <w:sz w:val="28"/>
          <w:szCs w:val="28"/>
        </w:rPr>
        <w:t xml:space="preserve"> Российской Федерации, Федеральным </w:t>
      </w:r>
      <w:hyperlink r:id="rId9">
        <w:r w:rsidRPr="00055F19">
          <w:rPr>
            <w:rFonts w:ascii="Times New Roman" w:hAnsi="Times New Roman" w:cs="Times New Roman"/>
            <w:sz w:val="28"/>
            <w:szCs w:val="28"/>
          </w:rPr>
          <w:t>законом</w:t>
        </w:r>
      </w:hyperlink>
      <w:r w:rsidRPr="00055F19">
        <w:rPr>
          <w:rFonts w:ascii="Times New Roman" w:hAnsi="Times New Roman" w:cs="Times New Roman"/>
          <w:sz w:val="28"/>
          <w:szCs w:val="28"/>
        </w:rPr>
        <w:t xml:space="preserve"> от 06.10.2003 </w:t>
      </w:r>
      <w:r w:rsidR="00B02809" w:rsidRPr="00055F19">
        <w:rPr>
          <w:rFonts w:ascii="Times New Roman" w:hAnsi="Times New Roman" w:cs="Times New Roman"/>
          <w:sz w:val="28"/>
          <w:szCs w:val="28"/>
        </w:rPr>
        <w:t>№</w:t>
      </w:r>
      <w:r w:rsidRPr="00055F19">
        <w:rPr>
          <w:rFonts w:ascii="Times New Roman" w:hAnsi="Times New Roman" w:cs="Times New Roman"/>
          <w:sz w:val="28"/>
          <w:szCs w:val="28"/>
        </w:rPr>
        <w:t xml:space="preserve">131-ФЗ </w:t>
      </w:r>
      <w:r w:rsidR="00B02809" w:rsidRPr="00055F19">
        <w:rPr>
          <w:rFonts w:ascii="Times New Roman" w:hAnsi="Times New Roman" w:cs="Times New Roman"/>
          <w:sz w:val="28"/>
          <w:szCs w:val="28"/>
        </w:rPr>
        <w:t>«</w:t>
      </w:r>
      <w:r w:rsidRPr="00055F19">
        <w:rPr>
          <w:rFonts w:ascii="Times New Roman" w:hAnsi="Times New Roman" w:cs="Times New Roman"/>
          <w:sz w:val="28"/>
          <w:szCs w:val="28"/>
        </w:rPr>
        <w:t>Об общих принципах организации местного самоуправления в Российской Федерации</w:t>
      </w:r>
      <w:r w:rsidR="00B02809" w:rsidRPr="00055F19">
        <w:rPr>
          <w:rFonts w:ascii="Times New Roman" w:hAnsi="Times New Roman" w:cs="Times New Roman"/>
          <w:sz w:val="28"/>
          <w:szCs w:val="28"/>
        </w:rPr>
        <w:t>»</w:t>
      </w:r>
      <w:r w:rsidRPr="00055F19">
        <w:rPr>
          <w:rFonts w:ascii="Times New Roman" w:hAnsi="Times New Roman" w:cs="Times New Roman"/>
          <w:sz w:val="28"/>
          <w:szCs w:val="28"/>
        </w:rPr>
        <w:t xml:space="preserve">, </w:t>
      </w:r>
      <w:hyperlink r:id="rId10">
        <w:r w:rsidRPr="00055F19">
          <w:rPr>
            <w:rFonts w:ascii="Times New Roman" w:hAnsi="Times New Roman" w:cs="Times New Roman"/>
            <w:sz w:val="28"/>
            <w:szCs w:val="28"/>
          </w:rPr>
          <w:t>постановлением</w:t>
        </w:r>
      </w:hyperlink>
      <w:r w:rsidRPr="00055F19">
        <w:rPr>
          <w:rFonts w:ascii="Times New Roman" w:hAnsi="Times New Roman" w:cs="Times New Roman"/>
          <w:sz w:val="28"/>
          <w:szCs w:val="28"/>
        </w:rPr>
        <w:t xml:space="preserve"> Правительства Российской Федерации </w:t>
      </w:r>
      <w:r w:rsidR="007645F6" w:rsidRPr="00055F19">
        <w:rPr>
          <w:rFonts w:ascii="Times New Roman" w:hAnsi="Times New Roman" w:cs="Times New Roman"/>
          <w:sz w:val="28"/>
          <w:szCs w:val="28"/>
        </w:rPr>
        <w:t>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055F19">
        <w:rPr>
          <w:rFonts w:ascii="Times New Roman" w:hAnsi="Times New Roman" w:cs="Times New Roman"/>
          <w:sz w:val="28"/>
          <w:szCs w:val="28"/>
        </w:rPr>
        <w:t xml:space="preserve">, </w:t>
      </w:r>
      <w:hyperlink r:id="rId11">
        <w:r w:rsidRPr="00055F19">
          <w:rPr>
            <w:rFonts w:ascii="Times New Roman" w:hAnsi="Times New Roman" w:cs="Times New Roman"/>
            <w:sz w:val="28"/>
            <w:szCs w:val="28"/>
          </w:rPr>
          <w:t>Уставом</w:t>
        </w:r>
      </w:hyperlink>
      <w:r w:rsidRPr="00055F19">
        <w:rPr>
          <w:rFonts w:ascii="Times New Roman" w:hAnsi="Times New Roman" w:cs="Times New Roman"/>
          <w:sz w:val="28"/>
          <w:szCs w:val="28"/>
        </w:rPr>
        <w:t xml:space="preserve"> городского округа </w:t>
      </w:r>
      <w:r w:rsidR="006C7753">
        <w:rPr>
          <w:rFonts w:ascii="Times New Roman" w:hAnsi="Times New Roman" w:cs="Times New Roman"/>
          <w:sz w:val="28"/>
          <w:szCs w:val="28"/>
        </w:rPr>
        <w:t>–</w:t>
      </w:r>
      <w:r w:rsidRPr="00055F19">
        <w:rPr>
          <w:rFonts w:ascii="Times New Roman" w:hAnsi="Times New Roman" w:cs="Times New Roman"/>
          <w:sz w:val="28"/>
          <w:szCs w:val="28"/>
        </w:rPr>
        <w:t xml:space="preserve"> города Барнаула Алтайского края, </w:t>
      </w:r>
      <w:hyperlink r:id="rId12">
        <w:r w:rsidRPr="00055F19">
          <w:rPr>
            <w:rFonts w:ascii="Times New Roman" w:hAnsi="Times New Roman" w:cs="Times New Roman"/>
            <w:sz w:val="28"/>
            <w:szCs w:val="28"/>
          </w:rPr>
          <w:t>решением</w:t>
        </w:r>
      </w:hyperlink>
      <w:r w:rsidRPr="00055F19">
        <w:rPr>
          <w:rFonts w:ascii="Times New Roman" w:hAnsi="Times New Roman" w:cs="Times New Roman"/>
          <w:sz w:val="28"/>
          <w:szCs w:val="28"/>
        </w:rPr>
        <w:t xml:space="preserve"> Барнаульской городской Думы от </w:t>
      </w:r>
      <w:r w:rsidR="007645F6" w:rsidRPr="00055F19">
        <w:rPr>
          <w:rFonts w:ascii="Times New Roman" w:hAnsi="Times New Roman" w:cs="Times New Roman"/>
          <w:sz w:val="28"/>
          <w:szCs w:val="28"/>
        </w:rPr>
        <w:t xml:space="preserve">25.08.2023 </w:t>
      </w:r>
      <w:r w:rsidR="00B02809" w:rsidRPr="00055F19">
        <w:rPr>
          <w:rFonts w:ascii="Times New Roman" w:hAnsi="Times New Roman" w:cs="Times New Roman"/>
          <w:sz w:val="28"/>
          <w:szCs w:val="28"/>
        </w:rPr>
        <w:t>№</w:t>
      </w:r>
      <w:r w:rsidR="007645F6" w:rsidRPr="00055F19">
        <w:rPr>
          <w:rFonts w:ascii="Times New Roman" w:hAnsi="Times New Roman" w:cs="Times New Roman"/>
          <w:sz w:val="28"/>
          <w:szCs w:val="28"/>
        </w:rPr>
        <w:t>17</w:t>
      </w:r>
      <w:r w:rsidR="007071B7" w:rsidRPr="00055F19">
        <w:rPr>
          <w:rFonts w:ascii="Times New Roman" w:hAnsi="Times New Roman" w:cs="Times New Roman"/>
          <w:sz w:val="28"/>
          <w:szCs w:val="28"/>
        </w:rPr>
        <w:t>6</w:t>
      </w:r>
      <w:r w:rsidRPr="00055F19">
        <w:rPr>
          <w:rFonts w:ascii="Times New Roman" w:hAnsi="Times New Roman" w:cs="Times New Roman"/>
          <w:sz w:val="28"/>
          <w:szCs w:val="28"/>
        </w:rPr>
        <w:t xml:space="preserve"> </w:t>
      </w:r>
      <w:r w:rsidR="00B02809" w:rsidRPr="00055F19">
        <w:rPr>
          <w:rFonts w:ascii="Times New Roman" w:hAnsi="Times New Roman" w:cs="Times New Roman"/>
          <w:sz w:val="28"/>
          <w:szCs w:val="28"/>
        </w:rPr>
        <w:t>«</w:t>
      </w:r>
      <w:r w:rsidRPr="00055F19">
        <w:rPr>
          <w:rFonts w:ascii="Times New Roman" w:hAnsi="Times New Roman" w:cs="Times New Roman"/>
          <w:sz w:val="28"/>
          <w:szCs w:val="28"/>
        </w:rPr>
        <w:t>Об утверждении Положения о комитете по дорожному хозяйству</w:t>
      </w:r>
      <w:r w:rsidR="007645F6" w:rsidRPr="00055F19">
        <w:rPr>
          <w:rFonts w:ascii="Times New Roman" w:hAnsi="Times New Roman" w:cs="Times New Roman"/>
          <w:sz w:val="28"/>
          <w:szCs w:val="28"/>
        </w:rPr>
        <w:t xml:space="preserve"> и </w:t>
      </w:r>
      <w:r w:rsidRPr="00055F19">
        <w:rPr>
          <w:rFonts w:ascii="Times New Roman" w:hAnsi="Times New Roman" w:cs="Times New Roman"/>
          <w:sz w:val="28"/>
          <w:szCs w:val="28"/>
        </w:rPr>
        <w:t>транспорту города Барнаула</w:t>
      </w:r>
      <w:r w:rsidR="00B02809" w:rsidRPr="00055F19">
        <w:rPr>
          <w:rFonts w:ascii="Times New Roman" w:hAnsi="Times New Roman" w:cs="Times New Roman"/>
          <w:sz w:val="28"/>
          <w:szCs w:val="28"/>
        </w:rPr>
        <w:t>»</w:t>
      </w:r>
      <w:r w:rsidRPr="00055F19">
        <w:rPr>
          <w:rFonts w:ascii="Times New Roman" w:hAnsi="Times New Roman" w:cs="Times New Roman"/>
          <w:sz w:val="28"/>
          <w:szCs w:val="28"/>
        </w:rPr>
        <w:t xml:space="preserve"> </w:t>
      </w:r>
      <w:r w:rsidR="007645F6" w:rsidRPr="00055F19">
        <w:rPr>
          <w:rFonts w:ascii="Times New Roman" w:hAnsi="Times New Roman" w:cs="Times New Roman"/>
          <w:sz w:val="28"/>
          <w:szCs w:val="28"/>
        </w:rPr>
        <w:t xml:space="preserve">администрация города Барнаула </w:t>
      </w:r>
      <w:r w:rsidR="007645F6" w:rsidRPr="00055F19">
        <w:rPr>
          <w:rFonts w:ascii="Times New Roman" w:hAnsi="Times New Roman" w:cs="Times New Roman"/>
          <w:spacing w:val="30"/>
          <w:sz w:val="28"/>
          <w:szCs w:val="28"/>
        </w:rPr>
        <w:t>постановляет</w:t>
      </w:r>
      <w:r w:rsidRPr="00055F19">
        <w:rPr>
          <w:rFonts w:ascii="Times New Roman" w:hAnsi="Times New Roman" w:cs="Times New Roman"/>
          <w:sz w:val="28"/>
          <w:szCs w:val="28"/>
        </w:rPr>
        <w:t>:</w:t>
      </w:r>
    </w:p>
    <w:p w:rsidR="00972E6C" w:rsidRPr="00055F19" w:rsidRDefault="00972E6C" w:rsidP="00D05F3A">
      <w:pPr>
        <w:pStyle w:val="ConsPlusNormal"/>
        <w:ind w:firstLine="709"/>
        <w:jc w:val="both"/>
        <w:rPr>
          <w:rFonts w:ascii="Times New Roman" w:hAnsi="Times New Roman" w:cs="Times New Roman"/>
          <w:sz w:val="28"/>
          <w:szCs w:val="28"/>
        </w:rPr>
      </w:pPr>
      <w:r w:rsidRPr="00055F19">
        <w:rPr>
          <w:rFonts w:ascii="Times New Roman" w:hAnsi="Times New Roman" w:cs="Times New Roman"/>
          <w:sz w:val="28"/>
          <w:szCs w:val="28"/>
        </w:rPr>
        <w:t xml:space="preserve">1. Утвердить </w:t>
      </w:r>
      <w:r w:rsidR="00350AF2" w:rsidRPr="00350AF2">
        <w:rPr>
          <w:rFonts w:ascii="Times New Roman" w:hAnsi="Times New Roman" w:cs="Times New Roman"/>
          <w:sz w:val="28"/>
          <w:szCs w:val="28"/>
        </w:rPr>
        <w:t xml:space="preserve">Порядка </w:t>
      </w:r>
      <w:r w:rsidR="00D05F3A" w:rsidRPr="00D05F3A">
        <w:rPr>
          <w:rFonts w:ascii="Times New Roman" w:hAnsi="Times New Roman" w:cs="Times New Roman"/>
          <w:sz w:val="28"/>
          <w:szCs w:val="28"/>
        </w:rPr>
        <w:t>предоставления из бюджета города</w:t>
      </w:r>
      <w:r w:rsidR="00D05F3A">
        <w:rPr>
          <w:rFonts w:ascii="Times New Roman" w:hAnsi="Times New Roman" w:cs="Times New Roman"/>
          <w:sz w:val="28"/>
          <w:szCs w:val="28"/>
        </w:rPr>
        <w:t xml:space="preserve"> </w:t>
      </w:r>
      <w:r w:rsidR="00D05F3A" w:rsidRPr="00D05F3A">
        <w:rPr>
          <w:rFonts w:ascii="Times New Roman" w:hAnsi="Times New Roman" w:cs="Times New Roman"/>
          <w:sz w:val="28"/>
          <w:szCs w:val="28"/>
        </w:rPr>
        <w:t>субсидий на возмещение затрат в связи с осуществлением</w:t>
      </w:r>
      <w:r w:rsidR="00D05F3A">
        <w:rPr>
          <w:rFonts w:ascii="Times New Roman" w:hAnsi="Times New Roman" w:cs="Times New Roman"/>
          <w:sz w:val="28"/>
          <w:szCs w:val="28"/>
        </w:rPr>
        <w:t xml:space="preserve"> </w:t>
      </w:r>
      <w:r w:rsidR="00D05F3A" w:rsidRPr="00D05F3A">
        <w:rPr>
          <w:rFonts w:ascii="Times New Roman" w:hAnsi="Times New Roman" w:cs="Times New Roman"/>
          <w:sz w:val="28"/>
          <w:szCs w:val="28"/>
        </w:rPr>
        <w:t xml:space="preserve">переноса, переустройства инженерных коммуникаций </w:t>
      </w:r>
      <w:r w:rsidRPr="00055F19">
        <w:rPr>
          <w:rFonts w:ascii="Times New Roman" w:hAnsi="Times New Roman" w:cs="Times New Roman"/>
          <w:sz w:val="28"/>
          <w:szCs w:val="28"/>
        </w:rPr>
        <w:t xml:space="preserve">(далее </w:t>
      </w:r>
      <w:r w:rsidR="00324208" w:rsidRPr="00055F19">
        <w:rPr>
          <w:rFonts w:ascii="Times New Roman" w:hAnsi="Times New Roman" w:cs="Times New Roman"/>
          <w:sz w:val="28"/>
          <w:szCs w:val="28"/>
        </w:rPr>
        <w:t>–</w:t>
      </w:r>
      <w:r w:rsidRPr="00055F19">
        <w:rPr>
          <w:rFonts w:ascii="Times New Roman" w:hAnsi="Times New Roman" w:cs="Times New Roman"/>
          <w:sz w:val="28"/>
          <w:szCs w:val="28"/>
        </w:rPr>
        <w:t xml:space="preserve"> Порядок) (приложение).</w:t>
      </w:r>
    </w:p>
    <w:p w:rsidR="00895CA2" w:rsidRPr="00055F19" w:rsidRDefault="00CE616A" w:rsidP="00C717B9">
      <w:pPr>
        <w:pStyle w:val="ConsPlusNormal"/>
        <w:ind w:firstLine="709"/>
        <w:jc w:val="both"/>
        <w:rPr>
          <w:rFonts w:ascii="Times New Roman" w:hAnsi="Times New Roman" w:cs="Times New Roman"/>
          <w:sz w:val="28"/>
          <w:szCs w:val="28"/>
        </w:rPr>
      </w:pPr>
      <w:r w:rsidRPr="00055F19">
        <w:rPr>
          <w:rFonts w:ascii="Times New Roman" w:hAnsi="Times New Roman" w:cs="Times New Roman"/>
          <w:sz w:val="28"/>
          <w:szCs w:val="28"/>
        </w:rPr>
        <w:t xml:space="preserve">2. </w:t>
      </w:r>
      <w:r w:rsidR="00972E6C" w:rsidRPr="00055F19">
        <w:rPr>
          <w:rFonts w:ascii="Times New Roman" w:hAnsi="Times New Roman" w:cs="Times New Roman"/>
          <w:sz w:val="28"/>
          <w:szCs w:val="28"/>
        </w:rPr>
        <w:t>Признать утратившими силу</w:t>
      </w:r>
      <w:r w:rsidR="00895CA2" w:rsidRPr="00055F19">
        <w:rPr>
          <w:rFonts w:ascii="Times New Roman" w:hAnsi="Times New Roman" w:cs="Times New Roman"/>
          <w:sz w:val="28"/>
          <w:szCs w:val="28"/>
        </w:rPr>
        <w:t>:</w:t>
      </w:r>
    </w:p>
    <w:p w:rsidR="00972E6C" w:rsidRPr="00055F19" w:rsidRDefault="00F42C4C" w:rsidP="00C717B9">
      <w:pPr>
        <w:pStyle w:val="ConsPlusNormal"/>
        <w:ind w:firstLine="709"/>
        <w:jc w:val="both"/>
        <w:rPr>
          <w:rFonts w:ascii="Times New Roman" w:hAnsi="Times New Roman" w:cs="Times New Roman"/>
          <w:sz w:val="28"/>
          <w:szCs w:val="28"/>
        </w:rPr>
      </w:pPr>
      <w:r w:rsidRPr="00055F19">
        <w:rPr>
          <w:rFonts w:ascii="Times New Roman" w:hAnsi="Times New Roman" w:cs="Times New Roman"/>
          <w:sz w:val="28"/>
          <w:szCs w:val="28"/>
        </w:rPr>
        <w:t>2</w:t>
      </w:r>
      <w:r w:rsidR="00895CA2" w:rsidRPr="00055F19">
        <w:rPr>
          <w:rFonts w:ascii="Times New Roman" w:hAnsi="Times New Roman" w:cs="Times New Roman"/>
          <w:sz w:val="28"/>
          <w:szCs w:val="28"/>
        </w:rPr>
        <w:t>.1.</w:t>
      </w:r>
      <w:r w:rsidR="00C717B9" w:rsidRPr="00055F19">
        <w:rPr>
          <w:rFonts w:ascii="Times New Roman" w:hAnsi="Times New Roman" w:cs="Times New Roman"/>
          <w:sz w:val="28"/>
          <w:szCs w:val="28"/>
        </w:rPr>
        <w:t xml:space="preserve"> </w:t>
      </w:r>
      <w:r w:rsidR="009D3C34" w:rsidRPr="00055F19">
        <w:rPr>
          <w:rFonts w:ascii="Times New Roman" w:hAnsi="Times New Roman" w:cs="Times New Roman"/>
          <w:sz w:val="28"/>
          <w:szCs w:val="28"/>
        </w:rPr>
        <w:t>П</w:t>
      </w:r>
      <w:r w:rsidR="00972E6C" w:rsidRPr="00055F19">
        <w:rPr>
          <w:rFonts w:ascii="Times New Roman" w:hAnsi="Times New Roman" w:cs="Times New Roman"/>
          <w:sz w:val="28"/>
          <w:szCs w:val="28"/>
        </w:rPr>
        <w:t>остановления администрации города:</w:t>
      </w:r>
    </w:p>
    <w:p w:rsidR="00566261" w:rsidRDefault="009021F8" w:rsidP="009021F8">
      <w:pPr>
        <w:pStyle w:val="ConsPlusNormal"/>
        <w:ind w:firstLine="709"/>
        <w:jc w:val="both"/>
        <w:rPr>
          <w:rFonts w:ascii="Times New Roman" w:hAnsi="Times New Roman" w:cs="Times New Roman"/>
          <w:sz w:val="28"/>
          <w:szCs w:val="28"/>
        </w:rPr>
      </w:pPr>
      <w:r w:rsidRPr="009021F8">
        <w:rPr>
          <w:rFonts w:ascii="Times New Roman" w:hAnsi="Times New Roman" w:cs="Times New Roman"/>
          <w:sz w:val="28"/>
          <w:szCs w:val="28"/>
        </w:rPr>
        <w:t>от 30</w:t>
      </w:r>
      <w:r>
        <w:rPr>
          <w:rFonts w:ascii="Times New Roman" w:hAnsi="Times New Roman" w:cs="Times New Roman"/>
          <w:sz w:val="28"/>
          <w:szCs w:val="28"/>
        </w:rPr>
        <w:t>.06.</w:t>
      </w:r>
      <w:r w:rsidRPr="009021F8">
        <w:rPr>
          <w:rFonts w:ascii="Times New Roman" w:hAnsi="Times New Roman" w:cs="Times New Roman"/>
          <w:sz w:val="28"/>
          <w:szCs w:val="28"/>
        </w:rPr>
        <w:t xml:space="preserve">2020 </w:t>
      </w:r>
      <w:r>
        <w:rPr>
          <w:rFonts w:ascii="Times New Roman" w:hAnsi="Times New Roman" w:cs="Times New Roman"/>
          <w:sz w:val="28"/>
          <w:szCs w:val="28"/>
        </w:rPr>
        <w:t>№</w:t>
      </w:r>
      <w:r w:rsidRPr="009021F8">
        <w:rPr>
          <w:rFonts w:ascii="Times New Roman" w:hAnsi="Times New Roman" w:cs="Times New Roman"/>
          <w:sz w:val="28"/>
          <w:szCs w:val="28"/>
        </w:rPr>
        <w:t>1030</w:t>
      </w:r>
      <w:r>
        <w:rPr>
          <w:rFonts w:ascii="Times New Roman" w:hAnsi="Times New Roman" w:cs="Times New Roman"/>
          <w:sz w:val="28"/>
          <w:szCs w:val="28"/>
        </w:rPr>
        <w:t xml:space="preserve"> «О</w:t>
      </w:r>
      <w:r w:rsidRPr="009021F8">
        <w:rPr>
          <w:rFonts w:ascii="Times New Roman" w:hAnsi="Times New Roman" w:cs="Times New Roman"/>
          <w:sz w:val="28"/>
          <w:szCs w:val="28"/>
        </w:rPr>
        <w:t xml:space="preserve">б утверждении </w:t>
      </w:r>
      <w:r>
        <w:rPr>
          <w:rFonts w:ascii="Times New Roman" w:hAnsi="Times New Roman" w:cs="Times New Roman"/>
          <w:sz w:val="28"/>
          <w:szCs w:val="28"/>
        </w:rPr>
        <w:t>П</w:t>
      </w:r>
      <w:r w:rsidRPr="009021F8">
        <w:rPr>
          <w:rFonts w:ascii="Times New Roman" w:hAnsi="Times New Roman" w:cs="Times New Roman"/>
          <w:sz w:val="28"/>
          <w:szCs w:val="28"/>
        </w:rPr>
        <w:t>орядка предоставления из бюджета города</w:t>
      </w:r>
      <w:r>
        <w:rPr>
          <w:rFonts w:ascii="Times New Roman" w:hAnsi="Times New Roman" w:cs="Times New Roman"/>
          <w:sz w:val="28"/>
          <w:szCs w:val="28"/>
        </w:rPr>
        <w:t xml:space="preserve"> </w:t>
      </w:r>
      <w:r w:rsidRPr="009021F8">
        <w:rPr>
          <w:rFonts w:ascii="Times New Roman" w:hAnsi="Times New Roman" w:cs="Times New Roman"/>
          <w:sz w:val="28"/>
          <w:szCs w:val="28"/>
        </w:rPr>
        <w:t>субсидий на возмещение затрат в связи с осуществлением</w:t>
      </w:r>
      <w:r>
        <w:rPr>
          <w:rFonts w:ascii="Times New Roman" w:hAnsi="Times New Roman" w:cs="Times New Roman"/>
          <w:sz w:val="28"/>
          <w:szCs w:val="28"/>
        </w:rPr>
        <w:t xml:space="preserve"> </w:t>
      </w:r>
      <w:r w:rsidRPr="009021F8">
        <w:rPr>
          <w:rFonts w:ascii="Times New Roman" w:hAnsi="Times New Roman" w:cs="Times New Roman"/>
          <w:sz w:val="28"/>
          <w:szCs w:val="28"/>
        </w:rPr>
        <w:t>переноса, переустройства инженерных коммуникаций</w:t>
      </w:r>
      <w:r>
        <w:rPr>
          <w:rFonts w:ascii="Times New Roman" w:hAnsi="Times New Roman" w:cs="Times New Roman"/>
          <w:sz w:val="28"/>
          <w:szCs w:val="28"/>
        </w:rPr>
        <w:t>»;</w:t>
      </w:r>
    </w:p>
    <w:p w:rsidR="00566261" w:rsidRDefault="009E6590" w:rsidP="004239D7">
      <w:pPr>
        <w:pStyle w:val="ConsPlusNormal"/>
        <w:ind w:firstLine="709"/>
        <w:jc w:val="both"/>
        <w:rPr>
          <w:rFonts w:ascii="Times New Roman" w:hAnsi="Times New Roman" w:cs="Times New Roman"/>
          <w:sz w:val="28"/>
          <w:szCs w:val="28"/>
        </w:rPr>
      </w:pPr>
      <w:r w:rsidRPr="009E6590">
        <w:rPr>
          <w:rFonts w:ascii="Times New Roman" w:hAnsi="Times New Roman" w:cs="Times New Roman"/>
          <w:sz w:val="28"/>
          <w:szCs w:val="28"/>
        </w:rPr>
        <w:t xml:space="preserve">от 28.06.2021 </w:t>
      </w:r>
      <w:r>
        <w:rPr>
          <w:rFonts w:ascii="Times New Roman" w:hAnsi="Times New Roman" w:cs="Times New Roman"/>
          <w:sz w:val="28"/>
          <w:szCs w:val="28"/>
        </w:rPr>
        <w:t>№</w:t>
      </w:r>
      <w:r w:rsidRPr="009E6590">
        <w:rPr>
          <w:rFonts w:ascii="Times New Roman" w:hAnsi="Times New Roman" w:cs="Times New Roman"/>
          <w:sz w:val="28"/>
          <w:szCs w:val="28"/>
        </w:rPr>
        <w:t xml:space="preserve">952 </w:t>
      </w:r>
      <w:r>
        <w:rPr>
          <w:rFonts w:ascii="Times New Roman" w:hAnsi="Times New Roman" w:cs="Times New Roman"/>
          <w:sz w:val="28"/>
          <w:szCs w:val="28"/>
        </w:rPr>
        <w:t>«</w:t>
      </w:r>
      <w:r w:rsidRPr="009E6590">
        <w:rPr>
          <w:rFonts w:ascii="Times New Roman" w:hAnsi="Times New Roman" w:cs="Times New Roman"/>
          <w:sz w:val="28"/>
          <w:szCs w:val="28"/>
        </w:rPr>
        <w:t xml:space="preserve">О внесении изменений и дополнений в постановление администрации города от 30.06.2020 </w:t>
      </w:r>
      <w:r>
        <w:rPr>
          <w:rFonts w:ascii="Times New Roman" w:hAnsi="Times New Roman" w:cs="Times New Roman"/>
          <w:sz w:val="28"/>
          <w:szCs w:val="28"/>
        </w:rPr>
        <w:t>№</w:t>
      </w:r>
      <w:r w:rsidRPr="009E6590">
        <w:rPr>
          <w:rFonts w:ascii="Times New Roman" w:hAnsi="Times New Roman" w:cs="Times New Roman"/>
          <w:sz w:val="28"/>
          <w:szCs w:val="28"/>
        </w:rPr>
        <w:t>1030</w:t>
      </w:r>
      <w:r w:rsidR="00DF41A8">
        <w:rPr>
          <w:rFonts w:ascii="Times New Roman" w:hAnsi="Times New Roman" w:cs="Times New Roman"/>
          <w:sz w:val="28"/>
          <w:szCs w:val="28"/>
        </w:rPr>
        <w:t>»;</w:t>
      </w:r>
    </w:p>
    <w:p w:rsidR="00A406A8" w:rsidRDefault="00A406A8" w:rsidP="004239D7">
      <w:pPr>
        <w:pStyle w:val="ConsPlusNormal"/>
        <w:ind w:firstLine="709"/>
        <w:jc w:val="both"/>
        <w:rPr>
          <w:rFonts w:ascii="Times New Roman" w:hAnsi="Times New Roman" w:cs="Times New Roman"/>
          <w:sz w:val="28"/>
          <w:szCs w:val="28"/>
        </w:rPr>
      </w:pPr>
      <w:r w:rsidRPr="00A406A8">
        <w:rPr>
          <w:rFonts w:ascii="Times New Roman" w:hAnsi="Times New Roman" w:cs="Times New Roman"/>
          <w:sz w:val="28"/>
          <w:szCs w:val="28"/>
        </w:rPr>
        <w:t xml:space="preserve">от 21.06.2022 </w:t>
      </w:r>
      <w:r>
        <w:rPr>
          <w:rFonts w:ascii="Times New Roman" w:hAnsi="Times New Roman" w:cs="Times New Roman"/>
          <w:sz w:val="28"/>
          <w:szCs w:val="28"/>
        </w:rPr>
        <w:t>№</w:t>
      </w:r>
      <w:r w:rsidRPr="00A406A8">
        <w:rPr>
          <w:rFonts w:ascii="Times New Roman" w:hAnsi="Times New Roman" w:cs="Times New Roman"/>
          <w:sz w:val="28"/>
          <w:szCs w:val="28"/>
        </w:rPr>
        <w:t xml:space="preserve">909 </w:t>
      </w:r>
      <w:r>
        <w:rPr>
          <w:rFonts w:ascii="Times New Roman" w:hAnsi="Times New Roman" w:cs="Times New Roman"/>
          <w:sz w:val="28"/>
          <w:szCs w:val="28"/>
        </w:rPr>
        <w:t>«</w:t>
      </w:r>
      <w:r w:rsidRPr="00A406A8">
        <w:rPr>
          <w:rFonts w:ascii="Times New Roman" w:hAnsi="Times New Roman" w:cs="Times New Roman"/>
          <w:sz w:val="28"/>
          <w:szCs w:val="28"/>
        </w:rPr>
        <w:t xml:space="preserve">О внесении дополнений и изменений в </w:t>
      </w:r>
      <w:r w:rsidRPr="00A406A8">
        <w:rPr>
          <w:rFonts w:ascii="Times New Roman" w:hAnsi="Times New Roman" w:cs="Times New Roman"/>
          <w:sz w:val="28"/>
          <w:szCs w:val="28"/>
        </w:rPr>
        <w:lastRenderedPageBreak/>
        <w:t>постановления админис</w:t>
      </w:r>
      <w:r>
        <w:rPr>
          <w:rFonts w:ascii="Times New Roman" w:hAnsi="Times New Roman" w:cs="Times New Roman"/>
          <w:sz w:val="28"/>
          <w:szCs w:val="28"/>
        </w:rPr>
        <w:t>трации города»;</w:t>
      </w:r>
    </w:p>
    <w:p w:rsidR="005B2159" w:rsidRDefault="005B2159" w:rsidP="004239D7">
      <w:pPr>
        <w:pStyle w:val="ConsPlusNormal"/>
        <w:ind w:firstLine="709"/>
        <w:jc w:val="both"/>
        <w:rPr>
          <w:rFonts w:ascii="Times New Roman" w:hAnsi="Times New Roman" w:cs="Times New Roman"/>
          <w:sz w:val="28"/>
          <w:szCs w:val="28"/>
        </w:rPr>
      </w:pPr>
      <w:r w:rsidRPr="005B2159">
        <w:rPr>
          <w:rFonts w:ascii="Times New Roman" w:hAnsi="Times New Roman" w:cs="Times New Roman"/>
          <w:sz w:val="28"/>
          <w:szCs w:val="28"/>
        </w:rPr>
        <w:t xml:space="preserve">от 02.03.2023 </w:t>
      </w:r>
      <w:r>
        <w:rPr>
          <w:rFonts w:ascii="Times New Roman" w:hAnsi="Times New Roman" w:cs="Times New Roman"/>
          <w:sz w:val="28"/>
          <w:szCs w:val="28"/>
        </w:rPr>
        <w:t>№</w:t>
      </w:r>
      <w:r w:rsidRPr="005B2159">
        <w:rPr>
          <w:rFonts w:ascii="Times New Roman" w:hAnsi="Times New Roman" w:cs="Times New Roman"/>
          <w:sz w:val="28"/>
          <w:szCs w:val="28"/>
        </w:rPr>
        <w:t xml:space="preserve">288 </w:t>
      </w:r>
      <w:r>
        <w:rPr>
          <w:rFonts w:ascii="Times New Roman" w:hAnsi="Times New Roman" w:cs="Times New Roman"/>
          <w:sz w:val="28"/>
          <w:szCs w:val="28"/>
        </w:rPr>
        <w:t>«</w:t>
      </w:r>
      <w:r w:rsidRPr="005B2159">
        <w:rPr>
          <w:rFonts w:ascii="Times New Roman" w:hAnsi="Times New Roman" w:cs="Times New Roman"/>
          <w:sz w:val="28"/>
          <w:szCs w:val="28"/>
        </w:rPr>
        <w:t xml:space="preserve">О внесении изменений в приложение к постановлению администрации города от 30.06.2020 </w:t>
      </w:r>
      <w:r>
        <w:rPr>
          <w:rFonts w:ascii="Times New Roman" w:hAnsi="Times New Roman" w:cs="Times New Roman"/>
          <w:sz w:val="28"/>
          <w:szCs w:val="28"/>
        </w:rPr>
        <w:t>№</w:t>
      </w:r>
      <w:r w:rsidRPr="005B2159">
        <w:rPr>
          <w:rFonts w:ascii="Times New Roman" w:hAnsi="Times New Roman" w:cs="Times New Roman"/>
          <w:sz w:val="28"/>
          <w:szCs w:val="28"/>
        </w:rPr>
        <w:t>1030 (в редакции пос</w:t>
      </w:r>
      <w:r>
        <w:rPr>
          <w:rFonts w:ascii="Times New Roman" w:hAnsi="Times New Roman" w:cs="Times New Roman"/>
          <w:sz w:val="28"/>
          <w:szCs w:val="28"/>
        </w:rPr>
        <w:t>тановления от 21.06.2022 №909)»</w:t>
      </w:r>
      <w:r w:rsidR="000A4FAC">
        <w:rPr>
          <w:rFonts w:ascii="Times New Roman" w:hAnsi="Times New Roman" w:cs="Times New Roman"/>
          <w:sz w:val="28"/>
          <w:szCs w:val="28"/>
        </w:rPr>
        <w:t>;</w:t>
      </w:r>
    </w:p>
    <w:p w:rsidR="00DE2B50" w:rsidRPr="00055F19" w:rsidRDefault="00F42C4C" w:rsidP="004239D7">
      <w:pPr>
        <w:pStyle w:val="ConsPlusNormal"/>
        <w:ind w:firstLine="709"/>
        <w:jc w:val="both"/>
        <w:rPr>
          <w:rFonts w:ascii="Times New Roman" w:hAnsi="Times New Roman" w:cs="Times New Roman"/>
          <w:sz w:val="28"/>
          <w:szCs w:val="28"/>
        </w:rPr>
      </w:pPr>
      <w:r w:rsidRPr="00055F19">
        <w:rPr>
          <w:rFonts w:ascii="Times New Roman" w:hAnsi="Times New Roman" w:cs="Times New Roman"/>
          <w:sz w:val="28"/>
          <w:szCs w:val="28"/>
        </w:rPr>
        <w:t>2</w:t>
      </w:r>
      <w:r w:rsidR="00895CA2" w:rsidRPr="00055F19">
        <w:rPr>
          <w:rFonts w:ascii="Times New Roman" w:hAnsi="Times New Roman" w:cs="Times New Roman"/>
          <w:sz w:val="28"/>
          <w:szCs w:val="28"/>
        </w:rPr>
        <w:t xml:space="preserve">.2. </w:t>
      </w:r>
      <w:r w:rsidR="009D3C34" w:rsidRPr="00055F19">
        <w:rPr>
          <w:rFonts w:ascii="Times New Roman" w:hAnsi="Times New Roman" w:cs="Times New Roman"/>
          <w:sz w:val="28"/>
          <w:szCs w:val="28"/>
        </w:rPr>
        <w:t>П</w:t>
      </w:r>
      <w:r w:rsidR="00DE2B50" w:rsidRPr="00055F19">
        <w:rPr>
          <w:rFonts w:ascii="Times New Roman" w:hAnsi="Times New Roman" w:cs="Times New Roman"/>
          <w:sz w:val="28"/>
          <w:szCs w:val="28"/>
        </w:rPr>
        <w:t>ункт 1.1</w:t>
      </w:r>
      <w:r w:rsidR="001E7D17">
        <w:rPr>
          <w:rFonts w:ascii="Times New Roman" w:hAnsi="Times New Roman" w:cs="Times New Roman"/>
          <w:sz w:val="28"/>
          <w:szCs w:val="28"/>
        </w:rPr>
        <w:t>0</w:t>
      </w:r>
      <w:r w:rsidR="00DE2B50" w:rsidRPr="00055F19">
        <w:rPr>
          <w:rFonts w:ascii="Times New Roman" w:hAnsi="Times New Roman" w:cs="Times New Roman"/>
          <w:sz w:val="28"/>
          <w:szCs w:val="28"/>
        </w:rPr>
        <w:t xml:space="preserve"> постановления администрации города от 10.11.2023 №1651 «О внесении изменений в постановления администрации города»</w:t>
      </w:r>
      <w:r w:rsidR="0056108C" w:rsidRPr="00055F19">
        <w:rPr>
          <w:rFonts w:ascii="Times New Roman" w:hAnsi="Times New Roman" w:cs="Times New Roman"/>
          <w:sz w:val="28"/>
          <w:szCs w:val="28"/>
        </w:rPr>
        <w:t>.</w:t>
      </w:r>
    </w:p>
    <w:p w:rsidR="00F42C4C" w:rsidRPr="00055F19" w:rsidRDefault="00F42C4C" w:rsidP="00555B97">
      <w:pPr>
        <w:pStyle w:val="ConsPlusNormal"/>
        <w:ind w:firstLine="709"/>
        <w:jc w:val="both"/>
        <w:rPr>
          <w:rFonts w:ascii="Times New Roman" w:hAnsi="Times New Roman" w:cs="Times New Roman"/>
          <w:sz w:val="28"/>
          <w:szCs w:val="28"/>
        </w:rPr>
      </w:pPr>
      <w:r w:rsidRPr="00055F19">
        <w:rPr>
          <w:rFonts w:ascii="Times New Roman" w:hAnsi="Times New Roman" w:cs="Times New Roman"/>
          <w:sz w:val="28"/>
          <w:szCs w:val="28"/>
        </w:rPr>
        <w:t xml:space="preserve">3. Постановление вступает в силу с </w:t>
      </w:r>
      <w:r w:rsidR="000431E4" w:rsidRPr="00055F19">
        <w:rPr>
          <w:rFonts w:ascii="Times New Roman" w:hAnsi="Times New Roman" w:cs="Times New Roman"/>
          <w:sz w:val="28"/>
          <w:szCs w:val="28"/>
        </w:rPr>
        <w:t xml:space="preserve">момента официального опубликования и распространяет действие на правоотношения, возникшие с </w:t>
      </w:r>
      <w:r w:rsidRPr="00055F19">
        <w:rPr>
          <w:rFonts w:ascii="Times New Roman" w:hAnsi="Times New Roman" w:cs="Times New Roman"/>
          <w:sz w:val="28"/>
          <w:szCs w:val="28"/>
        </w:rPr>
        <w:t>01.01.2025.</w:t>
      </w:r>
    </w:p>
    <w:p w:rsidR="00972E6C" w:rsidRPr="00055F19" w:rsidRDefault="008A0B41" w:rsidP="00555B97">
      <w:pPr>
        <w:pStyle w:val="ConsPlusNormal"/>
        <w:ind w:firstLine="709"/>
        <w:jc w:val="both"/>
        <w:rPr>
          <w:rFonts w:ascii="Times New Roman" w:hAnsi="Times New Roman" w:cs="Times New Roman"/>
          <w:sz w:val="28"/>
          <w:szCs w:val="28"/>
        </w:rPr>
      </w:pPr>
      <w:hyperlink r:id="rId13">
        <w:r w:rsidR="00620138" w:rsidRPr="00055F19">
          <w:rPr>
            <w:rFonts w:ascii="Times New Roman" w:hAnsi="Times New Roman" w:cs="Times New Roman"/>
            <w:sz w:val="28"/>
            <w:szCs w:val="28"/>
          </w:rPr>
          <w:t>4</w:t>
        </w:r>
      </w:hyperlink>
      <w:r w:rsidR="00972E6C" w:rsidRPr="00055F19">
        <w:rPr>
          <w:rFonts w:ascii="Times New Roman" w:hAnsi="Times New Roman" w:cs="Times New Roman"/>
          <w:sz w:val="28"/>
          <w:szCs w:val="28"/>
        </w:rPr>
        <w:t xml:space="preserve">. Комитету информационной политики (Андреева Е.С.) обеспечить опубликование постановления в газете </w:t>
      </w:r>
      <w:r w:rsidR="00B02809" w:rsidRPr="00055F19">
        <w:rPr>
          <w:rFonts w:ascii="Times New Roman" w:hAnsi="Times New Roman" w:cs="Times New Roman"/>
          <w:sz w:val="28"/>
          <w:szCs w:val="28"/>
        </w:rPr>
        <w:t>«</w:t>
      </w:r>
      <w:r w:rsidR="00972E6C" w:rsidRPr="00055F19">
        <w:rPr>
          <w:rFonts w:ascii="Times New Roman" w:hAnsi="Times New Roman" w:cs="Times New Roman"/>
          <w:sz w:val="28"/>
          <w:szCs w:val="28"/>
        </w:rPr>
        <w:t>Вечерний Барнаул</w:t>
      </w:r>
      <w:r w:rsidR="00B02809" w:rsidRPr="00055F19">
        <w:rPr>
          <w:rFonts w:ascii="Times New Roman" w:hAnsi="Times New Roman" w:cs="Times New Roman"/>
          <w:sz w:val="28"/>
          <w:szCs w:val="28"/>
        </w:rPr>
        <w:t>»</w:t>
      </w:r>
      <w:r w:rsidR="00B921F2" w:rsidRPr="00055F19">
        <w:rPr>
          <w:rFonts w:ascii="Times New Roman" w:hAnsi="Times New Roman" w:cs="Times New Roman"/>
          <w:sz w:val="28"/>
          <w:szCs w:val="28"/>
        </w:rPr>
        <w:t xml:space="preserve"> </w:t>
      </w:r>
      <w:r w:rsidR="009F0C90" w:rsidRPr="00055F19">
        <w:rPr>
          <w:rFonts w:ascii="Times New Roman" w:hAnsi="Times New Roman" w:cs="Times New Roman"/>
          <w:sz w:val="28"/>
          <w:szCs w:val="28"/>
        </w:rPr>
        <w:t xml:space="preserve">и официальном сетевом издании </w:t>
      </w:r>
      <w:r w:rsidR="0097710A" w:rsidRPr="00055F19">
        <w:rPr>
          <w:rFonts w:ascii="Times New Roman" w:hAnsi="Times New Roman" w:cs="Times New Roman"/>
          <w:sz w:val="28"/>
          <w:szCs w:val="28"/>
        </w:rPr>
        <w:t>«</w:t>
      </w:r>
      <w:r w:rsidR="009F0C90" w:rsidRPr="00055F19">
        <w:rPr>
          <w:rFonts w:ascii="Times New Roman" w:hAnsi="Times New Roman" w:cs="Times New Roman"/>
          <w:sz w:val="28"/>
          <w:szCs w:val="28"/>
        </w:rPr>
        <w:t xml:space="preserve">Правовой портал администрации </w:t>
      </w:r>
      <w:proofErr w:type="spellStart"/>
      <w:r w:rsidR="009F0C90" w:rsidRPr="00055F19">
        <w:rPr>
          <w:rFonts w:ascii="Times New Roman" w:hAnsi="Times New Roman" w:cs="Times New Roman"/>
          <w:sz w:val="28"/>
          <w:szCs w:val="28"/>
        </w:rPr>
        <w:t>г.Барнаула</w:t>
      </w:r>
      <w:proofErr w:type="spellEnd"/>
      <w:r w:rsidR="0097710A" w:rsidRPr="00055F19">
        <w:rPr>
          <w:rFonts w:ascii="Times New Roman" w:hAnsi="Times New Roman" w:cs="Times New Roman"/>
          <w:sz w:val="28"/>
          <w:szCs w:val="28"/>
        </w:rPr>
        <w:t>»</w:t>
      </w:r>
      <w:r w:rsidR="00972E6C" w:rsidRPr="00055F19">
        <w:rPr>
          <w:rFonts w:ascii="Times New Roman" w:hAnsi="Times New Roman" w:cs="Times New Roman"/>
          <w:sz w:val="28"/>
          <w:szCs w:val="28"/>
        </w:rPr>
        <w:t>.</w:t>
      </w:r>
    </w:p>
    <w:p w:rsidR="00972E6C" w:rsidRPr="00055F19" w:rsidRDefault="008A0B41" w:rsidP="00555B97">
      <w:pPr>
        <w:pStyle w:val="ConsPlusNormal"/>
        <w:ind w:firstLine="709"/>
        <w:jc w:val="both"/>
        <w:rPr>
          <w:rFonts w:ascii="Times New Roman" w:hAnsi="Times New Roman" w:cs="Times New Roman"/>
          <w:sz w:val="28"/>
          <w:szCs w:val="28"/>
        </w:rPr>
      </w:pPr>
      <w:hyperlink r:id="rId14">
        <w:r w:rsidR="00620138" w:rsidRPr="00055F19">
          <w:rPr>
            <w:rFonts w:ascii="Times New Roman" w:hAnsi="Times New Roman" w:cs="Times New Roman"/>
            <w:sz w:val="28"/>
            <w:szCs w:val="28"/>
          </w:rPr>
          <w:t>5</w:t>
        </w:r>
      </w:hyperlink>
      <w:r w:rsidR="00972E6C" w:rsidRPr="00055F19">
        <w:rPr>
          <w:rFonts w:ascii="Times New Roman" w:hAnsi="Times New Roman" w:cs="Times New Roman"/>
          <w:sz w:val="28"/>
          <w:szCs w:val="28"/>
        </w:rPr>
        <w:t>. Контроль за исполнением постановления возложить на заместителя главы администрации города по дорожному хозяйству и транспорту.</w:t>
      </w:r>
    </w:p>
    <w:p w:rsidR="00972E6C" w:rsidRPr="00055F19" w:rsidRDefault="00972E6C" w:rsidP="00555B97">
      <w:pPr>
        <w:pStyle w:val="ConsPlusNormal"/>
        <w:ind w:firstLine="709"/>
        <w:jc w:val="both"/>
        <w:rPr>
          <w:rFonts w:ascii="Times New Roman" w:hAnsi="Times New Roman" w:cs="Times New Roman"/>
          <w:sz w:val="28"/>
          <w:szCs w:val="28"/>
        </w:rPr>
      </w:pPr>
    </w:p>
    <w:p w:rsidR="00CF3577" w:rsidRPr="00055F19" w:rsidRDefault="00CF3577" w:rsidP="00555B97">
      <w:pPr>
        <w:pStyle w:val="ConsPlusNormal"/>
        <w:ind w:firstLine="709"/>
        <w:jc w:val="both"/>
        <w:rPr>
          <w:rFonts w:ascii="Times New Roman" w:hAnsi="Times New Roman" w:cs="Times New Roman"/>
          <w:sz w:val="28"/>
          <w:szCs w:val="28"/>
        </w:rPr>
      </w:pPr>
    </w:p>
    <w:p w:rsidR="00972E6C" w:rsidRPr="00055F19" w:rsidRDefault="00972E6C" w:rsidP="00CF3577">
      <w:pPr>
        <w:pStyle w:val="ConsPlusNormal"/>
        <w:jc w:val="both"/>
        <w:rPr>
          <w:rFonts w:ascii="Times New Roman" w:hAnsi="Times New Roman" w:cs="Times New Roman"/>
          <w:sz w:val="28"/>
          <w:szCs w:val="28"/>
        </w:rPr>
      </w:pPr>
      <w:r w:rsidRPr="00055F19">
        <w:rPr>
          <w:rFonts w:ascii="Times New Roman" w:hAnsi="Times New Roman" w:cs="Times New Roman"/>
          <w:sz w:val="28"/>
          <w:szCs w:val="28"/>
        </w:rPr>
        <w:t>Глава города</w:t>
      </w:r>
      <w:r w:rsidR="00CF3577" w:rsidRPr="00055F19">
        <w:rPr>
          <w:rFonts w:ascii="Times New Roman" w:hAnsi="Times New Roman" w:cs="Times New Roman"/>
          <w:sz w:val="28"/>
          <w:szCs w:val="28"/>
        </w:rPr>
        <w:t xml:space="preserve">                                                                                        </w:t>
      </w:r>
      <w:r w:rsidRPr="00055F19">
        <w:rPr>
          <w:rFonts w:ascii="Times New Roman" w:hAnsi="Times New Roman" w:cs="Times New Roman"/>
          <w:sz w:val="28"/>
          <w:szCs w:val="28"/>
        </w:rPr>
        <w:t>В.Г.</w:t>
      </w:r>
      <w:r w:rsidR="00CF3577" w:rsidRPr="00055F19">
        <w:rPr>
          <w:rFonts w:ascii="Times New Roman" w:hAnsi="Times New Roman" w:cs="Times New Roman"/>
          <w:sz w:val="28"/>
          <w:szCs w:val="28"/>
        </w:rPr>
        <w:t xml:space="preserve"> Франк</w:t>
      </w:r>
    </w:p>
    <w:p w:rsidR="00D57832" w:rsidRPr="00055F19" w:rsidRDefault="00D57832" w:rsidP="000C1449">
      <w:pPr>
        <w:pStyle w:val="ConsPlusNormal"/>
        <w:ind w:left="5670"/>
        <w:jc w:val="both"/>
        <w:rPr>
          <w:rFonts w:ascii="Times New Roman" w:hAnsi="Times New Roman" w:cs="Times New Roman"/>
          <w:sz w:val="28"/>
          <w:szCs w:val="28"/>
        </w:rPr>
      </w:pPr>
    </w:p>
    <w:p w:rsidR="00972E6C" w:rsidRPr="00055F19" w:rsidRDefault="00972E6C" w:rsidP="000C1449">
      <w:pPr>
        <w:pStyle w:val="ConsPlusNormal"/>
        <w:ind w:left="5670"/>
        <w:jc w:val="both"/>
        <w:rPr>
          <w:rFonts w:ascii="Times New Roman" w:hAnsi="Times New Roman" w:cs="Times New Roman"/>
          <w:sz w:val="28"/>
          <w:szCs w:val="28"/>
        </w:rPr>
      </w:pPr>
      <w:r w:rsidRPr="00055F19">
        <w:rPr>
          <w:rFonts w:ascii="Times New Roman" w:hAnsi="Times New Roman" w:cs="Times New Roman"/>
          <w:sz w:val="28"/>
          <w:szCs w:val="28"/>
        </w:rPr>
        <w:t>Приложение</w:t>
      </w:r>
    </w:p>
    <w:p w:rsidR="000C1449" w:rsidRPr="00055F19" w:rsidRDefault="000C1449" w:rsidP="000C1449">
      <w:pPr>
        <w:pStyle w:val="ConsPlusNormal"/>
        <w:ind w:left="5670"/>
        <w:jc w:val="both"/>
        <w:rPr>
          <w:rFonts w:ascii="Times New Roman" w:hAnsi="Times New Roman" w:cs="Times New Roman"/>
          <w:sz w:val="28"/>
          <w:szCs w:val="28"/>
        </w:rPr>
      </w:pPr>
      <w:r w:rsidRPr="00055F19">
        <w:rPr>
          <w:rFonts w:ascii="Times New Roman" w:hAnsi="Times New Roman" w:cs="Times New Roman"/>
          <w:sz w:val="28"/>
          <w:szCs w:val="28"/>
        </w:rPr>
        <w:t>УТВЕРЖДЕН</w:t>
      </w:r>
    </w:p>
    <w:p w:rsidR="00972E6C" w:rsidRPr="00055F19" w:rsidRDefault="000C1449" w:rsidP="000C1449">
      <w:pPr>
        <w:pStyle w:val="ConsPlusNormal"/>
        <w:ind w:left="5670"/>
        <w:jc w:val="both"/>
        <w:rPr>
          <w:rFonts w:ascii="Times New Roman" w:hAnsi="Times New Roman" w:cs="Times New Roman"/>
          <w:sz w:val="28"/>
          <w:szCs w:val="28"/>
        </w:rPr>
      </w:pPr>
      <w:r w:rsidRPr="00055F19">
        <w:rPr>
          <w:rFonts w:ascii="Times New Roman" w:hAnsi="Times New Roman" w:cs="Times New Roman"/>
          <w:sz w:val="28"/>
          <w:szCs w:val="28"/>
        </w:rPr>
        <w:t>постановлением</w:t>
      </w:r>
    </w:p>
    <w:p w:rsidR="00972E6C" w:rsidRPr="00055F19" w:rsidRDefault="00972E6C" w:rsidP="000C1449">
      <w:pPr>
        <w:pStyle w:val="ConsPlusNormal"/>
        <w:ind w:left="5670"/>
        <w:jc w:val="both"/>
        <w:rPr>
          <w:rFonts w:ascii="Times New Roman" w:hAnsi="Times New Roman" w:cs="Times New Roman"/>
          <w:sz w:val="28"/>
          <w:szCs w:val="28"/>
        </w:rPr>
      </w:pPr>
      <w:r w:rsidRPr="00055F19">
        <w:rPr>
          <w:rFonts w:ascii="Times New Roman" w:hAnsi="Times New Roman" w:cs="Times New Roman"/>
          <w:sz w:val="28"/>
          <w:szCs w:val="28"/>
        </w:rPr>
        <w:t>администрации города</w:t>
      </w:r>
    </w:p>
    <w:p w:rsidR="00972E6C" w:rsidRPr="00055F19" w:rsidRDefault="00972E6C" w:rsidP="000C1449">
      <w:pPr>
        <w:pStyle w:val="ConsPlusNormal"/>
        <w:ind w:left="5670"/>
        <w:jc w:val="both"/>
        <w:rPr>
          <w:rFonts w:ascii="Times New Roman" w:hAnsi="Times New Roman" w:cs="Times New Roman"/>
          <w:sz w:val="28"/>
          <w:szCs w:val="28"/>
        </w:rPr>
      </w:pPr>
      <w:r w:rsidRPr="00055F19">
        <w:rPr>
          <w:rFonts w:ascii="Times New Roman" w:hAnsi="Times New Roman" w:cs="Times New Roman"/>
          <w:sz w:val="28"/>
          <w:szCs w:val="28"/>
        </w:rPr>
        <w:t xml:space="preserve">от </w:t>
      </w:r>
      <w:r w:rsidR="000C1449" w:rsidRPr="00055F19">
        <w:rPr>
          <w:rFonts w:ascii="Times New Roman" w:hAnsi="Times New Roman" w:cs="Times New Roman"/>
          <w:sz w:val="28"/>
          <w:szCs w:val="28"/>
        </w:rPr>
        <w:t>«__» __</w:t>
      </w:r>
      <w:r w:rsidR="000A53FE" w:rsidRPr="00055F19">
        <w:rPr>
          <w:rFonts w:ascii="Times New Roman" w:hAnsi="Times New Roman" w:cs="Times New Roman"/>
          <w:sz w:val="28"/>
          <w:szCs w:val="28"/>
        </w:rPr>
        <w:t>__</w:t>
      </w:r>
      <w:r w:rsidR="000C1449" w:rsidRPr="00055F19">
        <w:rPr>
          <w:rFonts w:ascii="Times New Roman" w:hAnsi="Times New Roman" w:cs="Times New Roman"/>
          <w:sz w:val="28"/>
          <w:szCs w:val="28"/>
        </w:rPr>
        <w:t>__</w:t>
      </w:r>
      <w:r w:rsidR="00DF12F3" w:rsidRPr="00055F19">
        <w:rPr>
          <w:rFonts w:ascii="Times New Roman" w:hAnsi="Times New Roman" w:cs="Times New Roman"/>
          <w:sz w:val="28"/>
          <w:szCs w:val="28"/>
        </w:rPr>
        <w:t>_____</w:t>
      </w:r>
      <w:r w:rsidRPr="00055F19">
        <w:rPr>
          <w:rFonts w:ascii="Times New Roman" w:hAnsi="Times New Roman" w:cs="Times New Roman"/>
          <w:sz w:val="28"/>
          <w:szCs w:val="28"/>
        </w:rPr>
        <w:t xml:space="preserve"> </w:t>
      </w:r>
      <w:r w:rsidR="00B02809" w:rsidRPr="00055F19">
        <w:rPr>
          <w:rFonts w:ascii="Times New Roman" w:hAnsi="Times New Roman" w:cs="Times New Roman"/>
          <w:sz w:val="28"/>
          <w:szCs w:val="28"/>
        </w:rPr>
        <w:t>№</w:t>
      </w:r>
      <w:r w:rsidR="000C1449" w:rsidRPr="00055F19">
        <w:rPr>
          <w:rFonts w:ascii="Times New Roman" w:hAnsi="Times New Roman" w:cs="Times New Roman"/>
          <w:sz w:val="28"/>
          <w:szCs w:val="28"/>
        </w:rPr>
        <w:t>___</w:t>
      </w:r>
    </w:p>
    <w:p w:rsidR="00972E6C" w:rsidRPr="00055F19" w:rsidRDefault="00972E6C" w:rsidP="00555B97">
      <w:pPr>
        <w:pStyle w:val="ConsPlusNormal"/>
        <w:ind w:firstLine="709"/>
        <w:jc w:val="both"/>
        <w:rPr>
          <w:rFonts w:ascii="Times New Roman" w:hAnsi="Times New Roman" w:cs="Times New Roman"/>
          <w:sz w:val="28"/>
          <w:szCs w:val="28"/>
        </w:rPr>
      </w:pPr>
    </w:p>
    <w:p w:rsidR="00972E6C" w:rsidRPr="00055F19" w:rsidRDefault="000C1449" w:rsidP="000C1449">
      <w:pPr>
        <w:pStyle w:val="ConsPlusTitle"/>
        <w:ind w:firstLine="709"/>
        <w:jc w:val="center"/>
        <w:rPr>
          <w:rFonts w:ascii="Times New Roman" w:hAnsi="Times New Roman" w:cs="Times New Roman"/>
          <w:b w:val="0"/>
          <w:sz w:val="28"/>
          <w:szCs w:val="28"/>
        </w:rPr>
      </w:pPr>
      <w:bookmarkStart w:id="0" w:name="P49"/>
      <w:bookmarkEnd w:id="0"/>
      <w:r w:rsidRPr="00055F19">
        <w:rPr>
          <w:rFonts w:ascii="Times New Roman" w:hAnsi="Times New Roman" w:cs="Times New Roman"/>
          <w:b w:val="0"/>
          <w:sz w:val="28"/>
          <w:szCs w:val="28"/>
        </w:rPr>
        <w:t>ПОРЯДОК</w:t>
      </w:r>
    </w:p>
    <w:p w:rsidR="00D86C0C" w:rsidRDefault="00B273E8" w:rsidP="000C1449">
      <w:pPr>
        <w:pStyle w:val="ConsPlusNormal"/>
        <w:ind w:firstLine="709"/>
        <w:jc w:val="center"/>
        <w:rPr>
          <w:rFonts w:ascii="Times New Roman" w:hAnsi="Times New Roman" w:cs="Times New Roman"/>
          <w:sz w:val="28"/>
          <w:szCs w:val="28"/>
        </w:rPr>
      </w:pPr>
      <w:r w:rsidRPr="00B273E8">
        <w:rPr>
          <w:rFonts w:ascii="Times New Roman" w:hAnsi="Times New Roman" w:cs="Times New Roman"/>
          <w:sz w:val="28"/>
          <w:szCs w:val="28"/>
        </w:rPr>
        <w:t>предоставления из бюджета города субсидий на возмещение затрат в связи с осуществлением переноса, переуст</w:t>
      </w:r>
      <w:r>
        <w:rPr>
          <w:rFonts w:ascii="Times New Roman" w:hAnsi="Times New Roman" w:cs="Times New Roman"/>
          <w:sz w:val="28"/>
          <w:szCs w:val="28"/>
        </w:rPr>
        <w:t>ройства инженерных коммуникаций</w:t>
      </w:r>
    </w:p>
    <w:p w:rsidR="00B273E8" w:rsidRPr="00055F19" w:rsidRDefault="00B273E8" w:rsidP="000C1449">
      <w:pPr>
        <w:pStyle w:val="ConsPlusNormal"/>
        <w:ind w:firstLine="709"/>
        <w:jc w:val="center"/>
        <w:rPr>
          <w:rFonts w:ascii="Times New Roman" w:hAnsi="Times New Roman" w:cs="Times New Roman"/>
          <w:sz w:val="28"/>
          <w:szCs w:val="28"/>
        </w:rPr>
      </w:pPr>
    </w:p>
    <w:p w:rsidR="00972E6C" w:rsidRPr="00055F19" w:rsidRDefault="00972E6C" w:rsidP="00CA3224">
      <w:pPr>
        <w:pStyle w:val="ConsPlusTitle"/>
        <w:ind w:firstLine="709"/>
        <w:jc w:val="center"/>
        <w:rPr>
          <w:rFonts w:ascii="Times New Roman" w:hAnsi="Times New Roman" w:cs="Times New Roman"/>
          <w:b w:val="0"/>
          <w:sz w:val="28"/>
          <w:szCs w:val="28"/>
        </w:rPr>
      </w:pPr>
      <w:r w:rsidRPr="00055F19">
        <w:rPr>
          <w:rFonts w:ascii="Times New Roman" w:hAnsi="Times New Roman" w:cs="Times New Roman"/>
          <w:b w:val="0"/>
          <w:sz w:val="28"/>
          <w:szCs w:val="28"/>
        </w:rPr>
        <w:t>1. Общие положения</w:t>
      </w:r>
    </w:p>
    <w:p w:rsidR="00972E6C" w:rsidRPr="00055F19" w:rsidRDefault="00972E6C" w:rsidP="00555B97">
      <w:pPr>
        <w:pStyle w:val="ConsPlusNormal"/>
        <w:ind w:firstLine="709"/>
        <w:jc w:val="both"/>
        <w:rPr>
          <w:rFonts w:ascii="Times New Roman" w:hAnsi="Times New Roman" w:cs="Times New Roman"/>
          <w:sz w:val="28"/>
          <w:szCs w:val="28"/>
        </w:rPr>
      </w:pPr>
    </w:p>
    <w:p w:rsidR="00D473D1" w:rsidRDefault="00972E6C" w:rsidP="00555B97">
      <w:pPr>
        <w:pStyle w:val="ConsPlusNormal"/>
        <w:ind w:firstLine="709"/>
        <w:jc w:val="both"/>
        <w:rPr>
          <w:rFonts w:ascii="Times New Roman" w:hAnsi="Times New Roman" w:cs="Times New Roman"/>
          <w:sz w:val="28"/>
          <w:szCs w:val="28"/>
        </w:rPr>
      </w:pPr>
      <w:r w:rsidRPr="00055F19">
        <w:rPr>
          <w:rFonts w:ascii="Times New Roman" w:hAnsi="Times New Roman" w:cs="Times New Roman"/>
          <w:sz w:val="28"/>
          <w:szCs w:val="28"/>
        </w:rPr>
        <w:t xml:space="preserve">1.1. </w:t>
      </w:r>
      <w:r w:rsidR="008C31B2" w:rsidRPr="008C31B2">
        <w:rPr>
          <w:rFonts w:ascii="Times New Roman" w:hAnsi="Times New Roman" w:cs="Times New Roman"/>
          <w:sz w:val="28"/>
          <w:szCs w:val="28"/>
        </w:rPr>
        <w:t xml:space="preserve">Порядок предоставления из бюджета города субсидий на возмещение затрат в связи с осуществлением переноса, переустройства инженерных коммуникаций </w:t>
      </w:r>
      <w:r w:rsidR="005071CA" w:rsidRPr="00055F19">
        <w:rPr>
          <w:rFonts w:ascii="Times New Roman" w:hAnsi="Times New Roman" w:cs="Times New Roman"/>
          <w:sz w:val="28"/>
          <w:szCs w:val="28"/>
        </w:rPr>
        <w:t>(далее –</w:t>
      </w:r>
      <w:r w:rsidR="00D473D1">
        <w:rPr>
          <w:rFonts w:ascii="Times New Roman" w:hAnsi="Times New Roman" w:cs="Times New Roman"/>
          <w:sz w:val="28"/>
          <w:szCs w:val="28"/>
        </w:rPr>
        <w:t xml:space="preserve"> Порядок) </w:t>
      </w:r>
      <w:r w:rsidR="00536292" w:rsidRPr="00536292">
        <w:rPr>
          <w:rFonts w:ascii="Times New Roman" w:hAnsi="Times New Roman" w:cs="Times New Roman"/>
          <w:sz w:val="28"/>
          <w:szCs w:val="28"/>
        </w:rPr>
        <w:t xml:space="preserve">устанавливает цели, условия и порядок предоставления из бюджета города субсидий на возмещение затрат в связи с осуществлением переноса, переустройства инженерных коммуникаций (далее </w:t>
      </w:r>
      <w:r w:rsidR="00D473D1">
        <w:rPr>
          <w:rFonts w:ascii="Times New Roman" w:hAnsi="Times New Roman" w:cs="Times New Roman"/>
          <w:sz w:val="28"/>
          <w:szCs w:val="28"/>
        </w:rPr>
        <w:t>–</w:t>
      </w:r>
      <w:r w:rsidR="00536292" w:rsidRPr="00536292">
        <w:rPr>
          <w:rFonts w:ascii="Times New Roman" w:hAnsi="Times New Roman" w:cs="Times New Roman"/>
          <w:sz w:val="28"/>
          <w:szCs w:val="28"/>
        </w:rPr>
        <w:t xml:space="preserve"> Субсидии) юридическим лицам (за исключением государственных (муниципальных учреждений), индивидуальным предпринимателям, возникших при переносе, переустройстве инженерных коммуникаций в границах полос отвода автомобильных дорог общего пользования в границах города Барнаула (далее </w:t>
      </w:r>
      <w:r w:rsidR="00E20AD7">
        <w:rPr>
          <w:rFonts w:ascii="Times New Roman" w:hAnsi="Times New Roman" w:cs="Times New Roman"/>
          <w:sz w:val="28"/>
          <w:szCs w:val="28"/>
        </w:rPr>
        <w:t>–</w:t>
      </w:r>
      <w:r w:rsidR="00536292" w:rsidRPr="00536292">
        <w:rPr>
          <w:rFonts w:ascii="Times New Roman" w:hAnsi="Times New Roman" w:cs="Times New Roman"/>
          <w:sz w:val="28"/>
          <w:szCs w:val="28"/>
        </w:rPr>
        <w:t xml:space="preserve"> автомобильные дороги), если необходимость такого переноса, переустройства вызвана строительством, реконструкцией или капитальным ремонтом автомобильных дорог, </w:t>
      </w:r>
      <w:r w:rsidR="00D473D1" w:rsidRPr="00E05C16">
        <w:rPr>
          <w:rFonts w:ascii="Times New Roman" w:hAnsi="Times New Roman" w:cs="Times New Roman"/>
          <w:sz w:val="28"/>
          <w:szCs w:val="28"/>
        </w:rPr>
        <w:t>а также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w:t>
      </w:r>
    </w:p>
    <w:p w:rsidR="00D473D1" w:rsidRPr="00E05C16" w:rsidRDefault="00D473D1" w:rsidP="00D47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D473D1">
        <w:rPr>
          <w:rFonts w:ascii="Times New Roman" w:hAnsi="Times New Roman" w:cs="Times New Roman"/>
          <w:sz w:val="28"/>
          <w:szCs w:val="28"/>
        </w:rPr>
        <w:t xml:space="preserve"> </w:t>
      </w:r>
      <w:r w:rsidRPr="00E05C16">
        <w:rPr>
          <w:rFonts w:ascii="Times New Roman" w:hAnsi="Times New Roman" w:cs="Times New Roman"/>
          <w:sz w:val="28"/>
          <w:szCs w:val="28"/>
        </w:rPr>
        <w:t xml:space="preserve">Субсидия предоставляется за счет ассигнований, предусмотренных в бюджете города в соответствии с </w:t>
      </w:r>
      <w:hyperlink r:id="rId15">
        <w:r w:rsidRPr="00E05C16">
          <w:rPr>
            <w:rFonts w:ascii="Times New Roman" w:hAnsi="Times New Roman" w:cs="Times New Roman"/>
            <w:sz w:val="28"/>
            <w:szCs w:val="28"/>
          </w:rPr>
          <w:t>постановлени</w:t>
        </w:r>
      </w:hyperlink>
      <w:r w:rsidRPr="00E05C16">
        <w:rPr>
          <w:rFonts w:ascii="Times New Roman" w:hAnsi="Times New Roman" w:cs="Times New Roman"/>
          <w:sz w:val="28"/>
          <w:szCs w:val="28"/>
        </w:rPr>
        <w:t>ем администрации города от 19.08.2014 №1802 «Об утверждении муниципальной программы «Развитие дорожно-транспортной системы города Барнаула на 2015 – 2030 годы».</w:t>
      </w:r>
    </w:p>
    <w:p w:rsidR="00D473D1" w:rsidRPr="00E05C16" w:rsidRDefault="00D473D1" w:rsidP="00D473D1">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1.3. Основные понятия, используемые в Порядке:</w:t>
      </w:r>
    </w:p>
    <w:p w:rsidR="00D473D1" w:rsidRDefault="00D473D1" w:rsidP="00BA74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автомобильная</w:t>
      </w:r>
      <w:r w:rsidRPr="00536292">
        <w:rPr>
          <w:rFonts w:ascii="Times New Roman" w:hAnsi="Times New Roman" w:cs="Times New Roman"/>
          <w:sz w:val="28"/>
          <w:szCs w:val="28"/>
        </w:rPr>
        <w:t xml:space="preserve"> дорог</w:t>
      </w:r>
      <w:r>
        <w:rPr>
          <w:rFonts w:ascii="Times New Roman" w:hAnsi="Times New Roman" w:cs="Times New Roman"/>
          <w:sz w:val="28"/>
          <w:szCs w:val="28"/>
        </w:rPr>
        <w:t>а – автомобильная</w:t>
      </w:r>
      <w:r w:rsidRPr="00536292">
        <w:rPr>
          <w:rFonts w:ascii="Times New Roman" w:hAnsi="Times New Roman" w:cs="Times New Roman"/>
          <w:sz w:val="28"/>
          <w:szCs w:val="28"/>
        </w:rPr>
        <w:t xml:space="preserve"> дорог</w:t>
      </w:r>
      <w:r>
        <w:rPr>
          <w:rFonts w:ascii="Times New Roman" w:hAnsi="Times New Roman" w:cs="Times New Roman"/>
          <w:sz w:val="28"/>
          <w:szCs w:val="28"/>
        </w:rPr>
        <w:t>а</w:t>
      </w:r>
      <w:r w:rsidRPr="00536292">
        <w:rPr>
          <w:rFonts w:ascii="Times New Roman" w:hAnsi="Times New Roman" w:cs="Times New Roman"/>
          <w:sz w:val="28"/>
          <w:szCs w:val="28"/>
        </w:rPr>
        <w:t xml:space="preserve"> общего пользов</w:t>
      </w:r>
      <w:r>
        <w:rPr>
          <w:rFonts w:ascii="Times New Roman" w:hAnsi="Times New Roman" w:cs="Times New Roman"/>
          <w:sz w:val="28"/>
          <w:szCs w:val="28"/>
        </w:rPr>
        <w:t>ания в границах города Барнаула;</w:t>
      </w:r>
    </w:p>
    <w:p w:rsidR="00D473D1" w:rsidRDefault="00D473D1" w:rsidP="00D473D1">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 xml:space="preserve">получатели Субсидии – юридические лица (за исключением государственных (муниципальных) учреждений) и индивидуальные предприниматели, осуществляющие выполнение работ </w:t>
      </w:r>
      <w:r>
        <w:rPr>
          <w:rFonts w:ascii="Times New Roman" w:hAnsi="Times New Roman" w:cs="Times New Roman"/>
          <w:sz w:val="28"/>
          <w:szCs w:val="28"/>
        </w:rPr>
        <w:t xml:space="preserve">по </w:t>
      </w:r>
      <w:r w:rsidRPr="00536292">
        <w:rPr>
          <w:rFonts w:ascii="Times New Roman" w:hAnsi="Times New Roman" w:cs="Times New Roman"/>
          <w:sz w:val="28"/>
          <w:szCs w:val="28"/>
        </w:rPr>
        <w:t>перенос</w:t>
      </w:r>
      <w:r>
        <w:rPr>
          <w:rFonts w:ascii="Times New Roman" w:hAnsi="Times New Roman" w:cs="Times New Roman"/>
          <w:sz w:val="28"/>
          <w:szCs w:val="28"/>
        </w:rPr>
        <w:t>у</w:t>
      </w:r>
      <w:r w:rsidRPr="00536292">
        <w:rPr>
          <w:rFonts w:ascii="Times New Roman" w:hAnsi="Times New Roman" w:cs="Times New Roman"/>
          <w:sz w:val="28"/>
          <w:szCs w:val="28"/>
        </w:rPr>
        <w:t>, переустройств</w:t>
      </w:r>
      <w:r>
        <w:rPr>
          <w:rFonts w:ascii="Times New Roman" w:hAnsi="Times New Roman" w:cs="Times New Roman"/>
          <w:sz w:val="28"/>
          <w:szCs w:val="28"/>
        </w:rPr>
        <w:t>у</w:t>
      </w:r>
      <w:r w:rsidRPr="00536292">
        <w:rPr>
          <w:rFonts w:ascii="Times New Roman" w:hAnsi="Times New Roman" w:cs="Times New Roman"/>
          <w:sz w:val="28"/>
          <w:szCs w:val="28"/>
        </w:rPr>
        <w:t xml:space="preserve"> инженерных коммуникаций</w:t>
      </w:r>
      <w:r>
        <w:rPr>
          <w:rFonts w:ascii="Times New Roman" w:hAnsi="Times New Roman" w:cs="Times New Roman"/>
          <w:sz w:val="28"/>
          <w:szCs w:val="28"/>
        </w:rPr>
        <w:t xml:space="preserve"> </w:t>
      </w:r>
      <w:r w:rsidR="00470EEB" w:rsidRPr="00536292">
        <w:rPr>
          <w:rFonts w:ascii="Times New Roman" w:hAnsi="Times New Roman" w:cs="Times New Roman"/>
          <w:sz w:val="28"/>
          <w:szCs w:val="28"/>
        </w:rPr>
        <w:t>при переносе, переустройстве инженерных коммуникаций в границах п</w:t>
      </w:r>
      <w:r w:rsidR="00BD4E37">
        <w:rPr>
          <w:rFonts w:ascii="Times New Roman" w:hAnsi="Times New Roman" w:cs="Times New Roman"/>
          <w:sz w:val="28"/>
          <w:szCs w:val="28"/>
        </w:rPr>
        <w:t xml:space="preserve">олос отвода автомобильных дорог, </w:t>
      </w:r>
      <w:r w:rsidR="00BD4E37" w:rsidRPr="00536292">
        <w:rPr>
          <w:rFonts w:ascii="Times New Roman" w:hAnsi="Times New Roman" w:cs="Times New Roman"/>
          <w:sz w:val="28"/>
          <w:szCs w:val="28"/>
        </w:rPr>
        <w:t>если необходимость такого переноса, переустройства вызвана строительством, реконструкцией или капитальным ремонтом автомобильных дорог</w:t>
      </w:r>
      <w:r w:rsidR="00BD4E37">
        <w:rPr>
          <w:rFonts w:ascii="Times New Roman" w:hAnsi="Times New Roman" w:cs="Times New Roman"/>
          <w:sz w:val="28"/>
          <w:szCs w:val="28"/>
        </w:rPr>
        <w:t>,</w:t>
      </w:r>
      <w:r w:rsidR="00BD4E37" w:rsidRPr="00BD4E37">
        <w:rPr>
          <w:rFonts w:ascii="Times New Roman" w:hAnsi="Times New Roman" w:cs="Times New Roman"/>
          <w:sz w:val="28"/>
          <w:szCs w:val="28"/>
        </w:rPr>
        <w:t xml:space="preserve"> </w:t>
      </w:r>
      <w:r w:rsidR="00BD4E37" w:rsidRPr="00E05C16">
        <w:rPr>
          <w:rFonts w:ascii="Times New Roman" w:hAnsi="Times New Roman" w:cs="Times New Roman"/>
          <w:sz w:val="28"/>
          <w:szCs w:val="28"/>
        </w:rPr>
        <w:t>прошедшие отбор в соответствии с Порядком;</w:t>
      </w:r>
    </w:p>
    <w:p w:rsidR="00BD4E37" w:rsidRPr="00E05C16" w:rsidRDefault="00BD4E37" w:rsidP="00BD4E37">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отчетный период – месяц, предшествующий месяцу, в котором подано заявление на получение Субсидии.</w:t>
      </w:r>
    </w:p>
    <w:p w:rsidR="00F861CA" w:rsidRPr="00E05C16" w:rsidRDefault="00BD4E37" w:rsidP="00F861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F861CA" w:rsidRPr="00E05C16">
        <w:rPr>
          <w:rFonts w:ascii="Times New Roman" w:hAnsi="Times New Roman" w:cs="Times New Roman"/>
          <w:sz w:val="28"/>
          <w:szCs w:val="28"/>
        </w:rPr>
        <w:t>Субсидии предоставляются в целях возмещения затрат юридическим лицам (за исключением государственных (муниципальных учреждений), индивидуальным предпринимателям, связанных с выполнением работ по модернизации и ремонту электрического транспортного хозяйства.</w:t>
      </w:r>
    </w:p>
    <w:p w:rsidR="00F861CA" w:rsidRPr="00E05C16" w:rsidRDefault="00F861CA" w:rsidP="00F861CA">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1.5. Главным распорядителем бюджетных средств города Барнаула,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комитет по дорожному хозяйству и транспорту города Барнаула (далее – Комитет).</w:t>
      </w:r>
    </w:p>
    <w:p w:rsidR="00F861CA" w:rsidRPr="00E05C16" w:rsidRDefault="00F861CA" w:rsidP="00F861CA">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1.6.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78346D" w:rsidRPr="007240E5" w:rsidRDefault="00F861CA" w:rsidP="0078346D">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1.7. </w:t>
      </w:r>
      <w:bookmarkStart w:id="1" w:name="P77"/>
      <w:bookmarkEnd w:id="1"/>
      <w:r w:rsidR="0078346D">
        <w:rPr>
          <w:rFonts w:ascii="Times New Roman" w:hAnsi="Times New Roman" w:cs="Times New Roman"/>
          <w:sz w:val="28"/>
          <w:szCs w:val="28"/>
        </w:rPr>
        <w:t>Р</w:t>
      </w:r>
      <w:r w:rsidR="007240E5" w:rsidRPr="007240E5">
        <w:rPr>
          <w:rFonts w:ascii="Times New Roman" w:hAnsi="Times New Roman"/>
          <w:sz w:val="28"/>
          <w:szCs w:val="28"/>
        </w:rPr>
        <w:t>езультатам</w:t>
      </w:r>
      <w:r w:rsidR="0078346D">
        <w:rPr>
          <w:rFonts w:ascii="Times New Roman" w:hAnsi="Times New Roman"/>
          <w:sz w:val="28"/>
          <w:szCs w:val="28"/>
        </w:rPr>
        <w:t>и</w:t>
      </w:r>
      <w:r w:rsidR="007240E5" w:rsidRPr="007240E5">
        <w:rPr>
          <w:rFonts w:ascii="Times New Roman" w:hAnsi="Times New Roman"/>
          <w:sz w:val="28"/>
          <w:szCs w:val="28"/>
        </w:rPr>
        <w:t xml:space="preserve"> </w:t>
      </w:r>
      <w:r w:rsidR="0078346D" w:rsidRPr="0078346D">
        <w:rPr>
          <w:rFonts w:ascii="Times New Roman" w:hAnsi="Times New Roman"/>
          <w:sz w:val="28"/>
          <w:szCs w:val="28"/>
        </w:rPr>
        <w:t>предоставления Субсидий является перенос, переустройство инженерных коммуникаций за границы полос отвода автомобильных дорог в связи со строительством, реконструкцией или капитальным ремонтом автомобильных дорог.</w:t>
      </w:r>
    </w:p>
    <w:p w:rsidR="0078346D" w:rsidRPr="00E05C16" w:rsidRDefault="0078346D" w:rsidP="0078346D">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Значение результатов предоставления Субсидии устанавливается в договоре о предоставлении Субсидии (далее – Договор). Результаты предоставления Субсидий должны быть конкретными, измеримыми, с указанием в договоре о предоставлении Субсидии точной даты завершения и конечного значения результатов, а также соответствовать типам результатов предоставления Субсидии, определенным в соответствии с приказом Минфина России от 27.04.2024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78346D" w:rsidRDefault="0078346D" w:rsidP="00E34A0F">
      <w:pPr>
        <w:pStyle w:val="ConsPlusTitle"/>
        <w:ind w:firstLine="709"/>
        <w:jc w:val="center"/>
        <w:rPr>
          <w:rFonts w:ascii="Times New Roman" w:hAnsi="Times New Roman" w:cs="Times New Roman"/>
          <w:b w:val="0"/>
          <w:sz w:val="28"/>
          <w:szCs w:val="28"/>
        </w:rPr>
      </w:pPr>
      <w:bookmarkStart w:id="2" w:name="P84"/>
      <w:bookmarkEnd w:id="2"/>
    </w:p>
    <w:p w:rsidR="00335360" w:rsidRPr="00E05C16" w:rsidRDefault="00335360" w:rsidP="00335360">
      <w:pPr>
        <w:pStyle w:val="ConsPlusTitle"/>
        <w:ind w:firstLine="709"/>
        <w:jc w:val="center"/>
        <w:rPr>
          <w:rFonts w:ascii="Times New Roman" w:hAnsi="Times New Roman" w:cs="Times New Roman"/>
          <w:b w:val="0"/>
          <w:sz w:val="28"/>
          <w:szCs w:val="28"/>
        </w:rPr>
      </w:pPr>
      <w:r w:rsidRPr="00E05C16">
        <w:rPr>
          <w:rFonts w:ascii="Times New Roman" w:hAnsi="Times New Roman" w:cs="Times New Roman"/>
          <w:b w:val="0"/>
          <w:sz w:val="28"/>
          <w:szCs w:val="28"/>
        </w:rPr>
        <w:t>2. Порядок проведения отбора.</w:t>
      </w:r>
    </w:p>
    <w:p w:rsidR="00335360" w:rsidRPr="00E05C16" w:rsidRDefault="00335360" w:rsidP="00335360">
      <w:pPr>
        <w:pStyle w:val="ConsPlusTitle"/>
        <w:ind w:firstLine="709"/>
        <w:jc w:val="center"/>
        <w:rPr>
          <w:rFonts w:ascii="Times New Roman" w:hAnsi="Times New Roman" w:cs="Times New Roman"/>
          <w:b w:val="0"/>
          <w:sz w:val="28"/>
          <w:szCs w:val="28"/>
        </w:rPr>
      </w:pPr>
      <w:r w:rsidRPr="00E05C16">
        <w:rPr>
          <w:rFonts w:ascii="Times New Roman" w:hAnsi="Times New Roman" w:cs="Times New Roman"/>
          <w:b w:val="0"/>
          <w:sz w:val="28"/>
          <w:szCs w:val="28"/>
        </w:rPr>
        <w:t>Условия и порядок предоставления субсидий</w:t>
      </w:r>
    </w:p>
    <w:p w:rsidR="00335360" w:rsidRPr="00E05C16" w:rsidRDefault="00335360" w:rsidP="00335360">
      <w:pPr>
        <w:pStyle w:val="ConsPlusTitle"/>
        <w:ind w:firstLine="709"/>
        <w:jc w:val="both"/>
        <w:rPr>
          <w:rFonts w:ascii="Times New Roman" w:hAnsi="Times New Roman" w:cs="Times New Roman"/>
          <w:b w:val="0"/>
          <w:sz w:val="28"/>
          <w:szCs w:val="28"/>
        </w:rPr>
      </w:pP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2.1. Способом проведения отбора получателей Субсидий является запрос предложений.</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Проведение отбора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на сайте https://promote.budget.gov.ru/ (далее – система «Электронный бюджет»).</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Для прохождения авторизации в системе «Электронный бюджет» участнику отбора необходимо иметь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Доступ к функционалу системы «Электронный бюджет» (формирование проекта заявки и управление заявками) предоставляется после подписания участником отбора соответствующего пользовательского соглашения в модальном окне «Согласие на обработку персональных данных».</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Взаимодействие Комитета с участниками отбора осуществляется с использованием документов в электронной форме в системе «Электронный бюджет».</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2.2. Объявление о проведении отбора, содержащее информацию о сроках проведения отбора, датах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 наименовании, месте нахождения, почтовом адресе, адресе электронной почты Комитета и иные сведения, предусмотренные пунктом 21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25.10.2023 №1782 (далее – Общие требования), размещается на едином портале и на странице Комитета на официальном «Интернет-сайте» города Барнаула (далее – официальный сайт) не позднее 01 октября текущего финансового года.</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Консультирование участников отбора в целях разъяснения положений объявления о проведении отбора осуществляется Комитетом в день поступления обращения в устной или письменной форме (в зависимости от формы обращения) в течение всего срока приема заявок.</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изменение способа отбора получателей Субсидий не допускается;</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2.3. Заявка для участия в отборе (далее – заявка) формируется участниками отбора в электронной форме согласно приложению 1 к Порядку посредством заполнения соответствующих экранных форм веб-интерфейса системы «Электронный бюджет</w:t>
      </w:r>
      <w:proofErr w:type="gramStart"/>
      <w:r w:rsidRPr="00E05C16">
        <w:rPr>
          <w:rFonts w:ascii="Times New Roman" w:hAnsi="Times New Roman" w:cs="Times New Roman"/>
          <w:sz w:val="28"/>
          <w:szCs w:val="28"/>
        </w:rPr>
        <w:t>»</w:t>
      </w:r>
      <w:proofErr w:type="gramEnd"/>
      <w:r w:rsidRPr="00E05C16">
        <w:rPr>
          <w:rFonts w:ascii="Times New Roman" w:hAnsi="Times New Roman" w:cs="Times New Roman"/>
          <w:sz w:val="28"/>
          <w:szCs w:val="28"/>
        </w:rPr>
        <w:t xml:space="preserve"> в сроки, установленные в объявлении о проведении отбора, и должна содержать информацию об участнике отбора, электронные копии документов, подтверждающих соответствие участника отбора требованиям, установленным Порядком, и размер запрашиваемой Субсидии.</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Заявка должна быть подписана усиленной квалифицированной электронной подписью руководителя участника отбора (участника отбора) или уполномоченного им лица.</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От одного участника отбора может быть предоставлено на получение Субсидии не более одной заявки в рамках проведения Комитетом одного отбора. В случае предоставления более одной заявки Комитет принимает к рассмотрению заявку, которая зарегистрирована последней.</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Датой предоставления участником отбора заявки считается день ее подписания с присвоением ей регистрационного номера в системе «Электронный бюджет».</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Внесение изменений в заявку (в том числе замена входящих в ее состав документов) или отзыв заявки осуществляются участниками отбора в порядке, аналогичном порядку формирования заявок, указанному в настоящем пункте, не позднее даты окончания срока ее приема, указанной в объявлении о проведении отбора.</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2.4. Требования (критерии отбора), которым должен соответствовать участник отбора по состоянию на первое число месяца, в котором заключается Договор и (или) принимается решение о предоставлении Субсидии:</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 xml:space="preserve">2.4.1.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w:t>
      </w:r>
      <w:r w:rsidRPr="00E05C16">
        <w:rPr>
          <w:rFonts w:ascii="Times New Roman" w:hAnsi="Times New Roman" w:cs="Times New Roman"/>
          <w:sz w:val="28"/>
          <w:szCs w:val="28"/>
        </w:rPr>
        <w:br/>
        <w:t xml:space="preserve">25 процентов (если иное не предусмотрено законодательством Российской Федерации). </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2.4.2. Участник отбора не получает средства из бюджета города Барнаула на основании иных муниципальных правовых актов на цели, указанные в пункте 1.4 Порядка;</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2.4.3.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2.4.4.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2.4.5. Участник отбора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2.4.6.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2.4.7. У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Порядком, иных субсидий, бюджетных инвестиций, а также иная просроченная (неурегулированная) задолженность по денежным обязательствам перед бюджетом города;</w:t>
      </w:r>
    </w:p>
    <w:p w:rsidR="00335360" w:rsidRPr="00E05C16"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2.4.8.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335360" w:rsidRDefault="00335360" w:rsidP="00335360">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2.4.9.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E97EDC" w:rsidRDefault="00335360" w:rsidP="00E97EDC">
      <w:pPr>
        <w:pStyle w:val="ConsPlusNormal"/>
        <w:ind w:firstLine="709"/>
        <w:jc w:val="both"/>
        <w:rPr>
          <w:rFonts w:ascii="Times New Roman" w:hAnsi="Times New Roman"/>
          <w:sz w:val="28"/>
          <w:szCs w:val="28"/>
          <w:shd w:val="clear" w:color="auto" w:fill="FFFFFF"/>
        </w:rPr>
      </w:pPr>
      <w:r>
        <w:rPr>
          <w:rFonts w:ascii="Times New Roman" w:hAnsi="Times New Roman" w:cs="Times New Roman"/>
          <w:sz w:val="28"/>
          <w:szCs w:val="28"/>
        </w:rPr>
        <w:t xml:space="preserve">2.5. </w:t>
      </w:r>
      <w:r w:rsidR="00E97EDC" w:rsidRPr="00E05C16">
        <w:rPr>
          <w:rFonts w:ascii="Times New Roman" w:hAnsi="Times New Roman"/>
          <w:sz w:val="28"/>
          <w:szCs w:val="28"/>
          <w:shd w:val="clear" w:color="auto" w:fill="FFFFFF"/>
        </w:rPr>
        <w:t>В целях подтверждения соответствия требованиям, установленным пунктом 2.4 Порядка, участник отбора вместе с заявкой предоставляет</w:t>
      </w:r>
      <w:r w:rsidR="00E97EDC">
        <w:rPr>
          <w:rFonts w:ascii="Times New Roman" w:hAnsi="Times New Roman"/>
          <w:sz w:val="28"/>
          <w:szCs w:val="28"/>
          <w:shd w:val="clear" w:color="auto" w:fill="FFFFFF"/>
        </w:rPr>
        <w:t>:</w:t>
      </w:r>
    </w:p>
    <w:p w:rsidR="00E97EDC" w:rsidRPr="00E97EDC" w:rsidRDefault="00E97EDC" w:rsidP="00E97EDC">
      <w:pPr>
        <w:pStyle w:val="ConsPlusNormal"/>
        <w:ind w:firstLine="709"/>
        <w:jc w:val="both"/>
        <w:rPr>
          <w:rFonts w:ascii="Times New Roman" w:hAnsi="Times New Roman" w:cs="Times New Roman"/>
          <w:sz w:val="28"/>
          <w:szCs w:val="28"/>
        </w:rPr>
      </w:pPr>
      <w:r w:rsidRPr="00E97EDC">
        <w:rPr>
          <w:rFonts w:ascii="Times New Roman" w:hAnsi="Times New Roman" w:cs="Times New Roman"/>
          <w:sz w:val="28"/>
          <w:szCs w:val="28"/>
        </w:rPr>
        <w:t>заключение специализированной организации, подтверждающее, что в результате переноса, переустройства инженерных коммуникаций не произведено увеличение мощности либо улучшение технических характеристик инженерных коммуникаций, либо заключение специализированной организации, подтверждающее фактически понесенные владельцем инженерных коммуникаций затраты за вычетом расходов, направленных на увеличение мощности либо улучшение технических характеристик инженерных коммуникаций (далее - заключение специализированной организации);</w:t>
      </w:r>
    </w:p>
    <w:p w:rsidR="00335360" w:rsidRDefault="00E97EDC" w:rsidP="00E97EDC">
      <w:pPr>
        <w:pStyle w:val="ConsPlusNormal"/>
        <w:ind w:firstLine="709"/>
        <w:jc w:val="both"/>
        <w:rPr>
          <w:rFonts w:ascii="Times New Roman" w:hAnsi="Times New Roman" w:cs="Times New Roman"/>
          <w:sz w:val="28"/>
          <w:szCs w:val="28"/>
        </w:rPr>
      </w:pPr>
      <w:r w:rsidRPr="00E97EDC">
        <w:rPr>
          <w:rFonts w:ascii="Times New Roman" w:hAnsi="Times New Roman" w:cs="Times New Roman"/>
          <w:sz w:val="28"/>
          <w:szCs w:val="28"/>
        </w:rPr>
        <w:t>копии документов, подтверждающих затраты (расходы) владельца инженерных коммуникаций, связанные с осуществлением переноса, переустройства инженерных коммуникаций: стоимость проектно-сметной документации, строительно-монтажных работ, технического надзора, услуг по оформлению технической документации объекта, заключения специализированной организации, аренды земли, пусконаладочных работ, услуг в рамках агентского договора (в случае его заключения).</w:t>
      </w:r>
    </w:p>
    <w:p w:rsidR="00E97EDC" w:rsidRPr="00E05C16" w:rsidRDefault="00E97EDC" w:rsidP="00E97EDC">
      <w:pPr>
        <w:spacing w:after="0" w:line="240" w:lineRule="auto"/>
        <w:ind w:firstLine="709"/>
        <w:jc w:val="both"/>
        <w:rPr>
          <w:rFonts w:ascii="Times New Roman" w:hAnsi="Times New Roman"/>
          <w:sz w:val="28"/>
          <w:szCs w:val="28"/>
        </w:rPr>
      </w:pPr>
      <w:r w:rsidRPr="00E05C16">
        <w:rPr>
          <w:rFonts w:ascii="Times New Roman" w:hAnsi="Times New Roman"/>
          <w:sz w:val="28"/>
          <w:szCs w:val="28"/>
        </w:rPr>
        <w:t>Документы должны быть предоставлены в систему «Электронный бюджет» в виде электронных копий (документов на бумажном носителе, преобразованных в электронную форму путем сканирования, текст которых должен быть четким, хорошо читаемым и не содержать исправлений).</w:t>
      </w:r>
    </w:p>
    <w:p w:rsidR="00E97EDC" w:rsidRPr="00E05C16" w:rsidRDefault="00E97EDC" w:rsidP="00E97EDC">
      <w:pPr>
        <w:spacing w:after="0" w:line="240" w:lineRule="auto"/>
        <w:ind w:firstLine="709"/>
        <w:jc w:val="both"/>
        <w:rPr>
          <w:rFonts w:ascii="Times New Roman" w:hAnsi="Times New Roman"/>
          <w:sz w:val="28"/>
          <w:szCs w:val="28"/>
        </w:rPr>
      </w:pPr>
      <w:r w:rsidRPr="00E05C16">
        <w:rPr>
          <w:rFonts w:ascii="Times New Roman" w:hAnsi="Times New Roman"/>
          <w:sz w:val="28"/>
          <w:szCs w:val="28"/>
        </w:rPr>
        <w:t>Электронные копии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97EDC" w:rsidRPr="00E05C16" w:rsidRDefault="00E97EDC" w:rsidP="00E97EDC">
      <w:pPr>
        <w:spacing w:after="0" w:line="240" w:lineRule="auto"/>
        <w:ind w:firstLine="709"/>
        <w:jc w:val="both"/>
        <w:rPr>
          <w:rFonts w:ascii="Times New Roman" w:hAnsi="Times New Roman"/>
          <w:sz w:val="28"/>
          <w:szCs w:val="28"/>
        </w:rPr>
      </w:pPr>
      <w:r w:rsidRPr="00E05C16">
        <w:rPr>
          <w:rFonts w:ascii="Times New Roman" w:hAnsi="Times New Roman"/>
          <w:sz w:val="28"/>
          <w:szCs w:val="28"/>
        </w:rPr>
        <w:t>Истребование от участника отбора предоставления документов и информации в целях подтверждения соответствия участника отбора требованиям, определенным пунктом 2.4 Порядка,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 не допускается, за исключением случая, если участник отбора готов предоставить указанные документы и информацию Комитету по собственной инициативе.</w:t>
      </w:r>
    </w:p>
    <w:p w:rsidR="00E97EDC" w:rsidRPr="00E05C16" w:rsidRDefault="00E97EDC" w:rsidP="00E97EDC">
      <w:pPr>
        <w:spacing w:after="0" w:line="240" w:lineRule="auto"/>
        <w:ind w:firstLine="709"/>
        <w:jc w:val="both"/>
        <w:rPr>
          <w:rFonts w:ascii="Times New Roman" w:hAnsi="Times New Roman"/>
          <w:sz w:val="28"/>
          <w:szCs w:val="28"/>
        </w:rPr>
      </w:pPr>
      <w:r w:rsidRPr="00E05C16">
        <w:rPr>
          <w:rFonts w:ascii="Times New Roman" w:hAnsi="Times New Roman"/>
          <w:sz w:val="28"/>
          <w:szCs w:val="28"/>
        </w:rPr>
        <w:t>2.6. Открытие доступа в системе «Электронный бюджет» к поданным участниками отбора заявкам для их рассмотрения обеспечивается Комитетом со дня их поступления.</w:t>
      </w:r>
    </w:p>
    <w:p w:rsidR="00E97EDC" w:rsidRPr="00E05C16" w:rsidRDefault="00E97EDC" w:rsidP="00E97EDC">
      <w:pPr>
        <w:spacing w:after="0" w:line="240" w:lineRule="auto"/>
        <w:ind w:firstLine="709"/>
        <w:jc w:val="both"/>
        <w:rPr>
          <w:rFonts w:ascii="Times New Roman" w:hAnsi="Times New Roman"/>
          <w:sz w:val="28"/>
          <w:szCs w:val="28"/>
        </w:rPr>
      </w:pPr>
      <w:r w:rsidRPr="00E05C16">
        <w:rPr>
          <w:rFonts w:ascii="Times New Roman" w:hAnsi="Times New Roman"/>
          <w:sz w:val="28"/>
          <w:szCs w:val="28"/>
        </w:rPr>
        <w:t>Протокол вскрытия заявок автоматически формируется на едином портале, в день его формирования подписывается усиленной квалифицированной электронной подписью председателя Комитета (уполномоченного им лица) в системе «Электронный бюджет» и не позднее одного рабочего дня, следующего за днем его подписания, подлежит размещению на едином портале.</w:t>
      </w:r>
    </w:p>
    <w:p w:rsidR="00E97EDC" w:rsidRPr="00E05C16" w:rsidRDefault="00E97EDC" w:rsidP="00E97EDC">
      <w:pPr>
        <w:spacing w:after="0" w:line="240" w:lineRule="auto"/>
        <w:ind w:firstLine="709"/>
        <w:jc w:val="both"/>
        <w:rPr>
          <w:rFonts w:ascii="Times New Roman" w:hAnsi="Times New Roman"/>
          <w:sz w:val="28"/>
          <w:szCs w:val="28"/>
        </w:rPr>
      </w:pPr>
      <w:r w:rsidRPr="00E05C16">
        <w:rPr>
          <w:rFonts w:ascii="Times New Roman" w:hAnsi="Times New Roman"/>
          <w:sz w:val="28"/>
          <w:szCs w:val="28"/>
        </w:rPr>
        <w:t>2.7. Комитет не позднее 15 рабочих дней со дня подписания протокола вскрытия заявок осуществляет рассмотрение предоставленных участниками отбора заявок, в том числе входящих в их состав документов, на предмет их соответствия требованиям, указанным в пункте 2.3 Порядка, соответствия участников отбора требованиям, установленным пунктом 2.4 Порядка, а также проверку достоверности содержащейся в предоставленной участником отбора заявке, в том числе входящих в ее состав документах, информации (в пределах своей компетенции, на основании приведенных в этих заявке и документах сведений).</w:t>
      </w:r>
    </w:p>
    <w:p w:rsidR="00E97EDC" w:rsidRPr="00E05C16" w:rsidRDefault="00E97EDC" w:rsidP="00E97EDC">
      <w:pPr>
        <w:spacing w:after="0" w:line="240" w:lineRule="auto"/>
        <w:ind w:firstLine="709"/>
        <w:jc w:val="both"/>
        <w:rPr>
          <w:rFonts w:ascii="Times New Roman" w:hAnsi="Times New Roman"/>
          <w:sz w:val="28"/>
          <w:szCs w:val="28"/>
        </w:rPr>
      </w:pPr>
      <w:r w:rsidRPr="00E05C16">
        <w:rPr>
          <w:rFonts w:ascii="Times New Roman" w:hAnsi="Times New Roman"/>
          <w:sz w:val="28"/>
          <w:szCs w:val="28"/>
        </w:rPr>
        <w:t>Проверка участника отбора на соответствие требованиям, определенным пунктом 2.4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97EDC" w:rsidRPr="00E05C16" w:rsidRDefault="00E97EDC" w:rsidP="00E97EDC">
      <w:pPr>
        <w:spacing w:after="0" w:line="240" w:lineRule="auto"/>
        <w:ind w:firstLine="709"/>
        <w:jc w:val="both"/>
        <w:rPr>
          <w:rFonts w:ascii="Times New Roman" w:hAnsi="Times New Roman"/>
          <w:sz w:val="28"/>
          <w:szCs w:val="28"/>
        </w:rPr>
      </w:pPr>
      <w:r w:rsidRPr="00E05C16">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пунктом 2.4 Порядка, производится путем проставления участником отбора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97EDC" w:rsidRPr="00E05C16" w:rsidRDefault="00E97EDC" w:rsidP="00E97EDC">
      <w:pPr>
        <w:spacing w:after="0" w:line="240" w:lineRule="auto"/>
        <w:ind w:firstLine="709"/>
        <w:jc w:val="both"/>
        <w:rPr>
          <w:rFonts w:ascii="Times New Roman" w:hAnsi="Times New Roman"/>
          <w:sz w:val="28"/>
          <w:szCs w:val="28"/>
        </w:rPr>
      </w:pPr>
      <w:r w:rsidRPr="00E05C16">
        <w:rPr>
          <w:rFonts w:ascii="Times New Roman" w:hAnsi="Times New Roman"/>
          <w:sz w:val="28"/>
          <w:szCs w:val="28"/>
        </w:rPr>
        <w:t>По результатам рассмотрения и проверки достоверности заявок, в том числе входящих в их состав документов, в течение срока, указанного в абзаце первом настоящего пункта, Комитетом принимается решения об одобрении заявки либо об отклонении заявки и отказе в заключении Договора на предоставление Субсидии при наличии оснований, указанных в пункте 2.8 Порядка (с указанием информации о причинах).</w:t>
      </w:r>
    </w:p>
    <w:p w:rsidR="00E97EDC" w:rsidRPr="00E05C16" w:rsidRDefault="00E97EDC" w:rsidP="00E97EDC">
      <w:pPr>
        <w:spacing w:after="0" w:line="240" w:lineRule="auto"/>
        <w:ind w:firstLine="709"/>
        <w:jc w:val="both"/>
        <w:rPr>
          <w:rFonts w:ascii="Times New Roman" w:hAnsi="Times New Roman"/>
          <w:sz w:val="28"/>
          <w:szCs w:val="28"/>
        </w:rPr>
      </w:pPr>
      <w:r w:rsidRPr="00E05C16">
        <w:rPr>
          <w:rFonts w:ascii="Times New Roman" w:hAnsi="Times New Roman"/>
          <w:sz w:val="28"/>
          <w:szCs w:val="28"/>
        </w:rPr>
        <w:t>2.8. Основаниями для отказа в заключении Договора на предоставление Субсидии являются:</w:t>
      </w:r>
    </w:p>
    <w:p w:rsidR="00E97EDC" w:rsidRPr="00E05C16" w:rsidRDefault="00E97EDC" w:rsidP="00E97EDC">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 xml:space="preserve">несоответствие участника отбора требованиям, предусмотренным пунктом </w:t>
      </w:r>
      <w:hyperlink w:anchor="P95">
        <w:r w:rsidRPr="00E05C16">
          <w:rPr>
            <w:rFonts w:ascii="Times New Roman" w:hAnsi="Times New Roman" w:cs="Times New Roman"/>
            <w:sz w:val="28"/>
            <w:szCs w:val="28"/>
          </w:rPr>
          <w:t>2.4</w:t>
        </w:r>
      </w:hyperlink>
      <w:r w:rsidRPr="00E05C16">
        <w:rPr>
          <w:rFonts w:ascii="Times New Roman" w:hAnsi="Times New Roman" w:cs="Times New Roman"/>
          <w:sz w:val="28"/>
          <w:szCs w:val="28"/>
        </w:rPr>
        <w:t xml:space="preserve"> Порядка или несоответствие заявки установленной форме;</w:t>
      </w:r>
    </w:p>
    <w:p w:rsidR="00E97EDC" w:rsidRPr="00E05C16" w:rsidRDefault="00E97EDC" w:rsidP="00E97EDC">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установление факта недостоверности предоставленной заявителем информации;</w:t>
      </w:r>
    </w:p>
    <w:p w:rsidR="00E97EDC" w:rsidRPr="00E05C16" w:rsidRDefault="00E97EDC" w:rsidP="00E97EDC">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нарушение срока подачи заявок, указанного в объявлении о проведении отбора;</w:t>
      </w:r>
    </w:p>
    <w:p w:rsidR="00E97EDC" w:rsidRPr="00E05C16" w:rsidRDefault="00E97EDC" w:rsidP="00E97EDC">
      <w:pPr>
        <w:pStyle w:val="ConsPlusNormal"/>
        <w:ind w:firstLine="709"/>
        <w:jc w:val="both"/>
        <w:rPr>
          <w:rFonts w:ascii="Times New Roman" w:hAnsi="Times New Roman" w:cs="Times New Roman"/>
          <w:sz w:val="28"/>
          <w:szCs w:val="28"/>
        </w:rPr>
      </w:pPr>
      <w:proofErr w:type="spellStart"/>
      <w:r w:rsidRPr="00E05C16">
        <w:rPr>
          <w:rFonts w:ascii="Times New Roman" w:hAnsi="Times New Roman" w:cs="Times New Roman"/>
          <w:sz w:val="28"/>
          <w:szCs w:val="28"/>
        </w:rPr>
        <w:t>непредоставление</w:t>
      </w:r>
      <w:proofErr w:type="spellEnd"/>
      <w:r w:rsidRPr="00E05C16">
        <w:rPr>
          <w:rFonts w:ascii="Times New Roman" w:hAnsi="Times New Roman" w:cs="Times New Roman"/>
          <w:sz w:val="28"/>
          <w:szCs w:val="28"/>
        </w:rPr>
        <w:t xml:space="preserve"> документов, либо неполное предоставление документов, указанных в пунктах 2.3, 2.5 Порядка.</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2.9. Ранжирование поступивших заявок осуществляется исходя из очередности их поступления.</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2.10. Протокол подведения итогов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председателя Комитета (уполномоченного им лица) в системе «Электронный бюджет» в течение пяти рабочих дней и подлежит размещению на едином портале не позднее одного рабочего дня, следующего за днем его подписания, также подлежит размещению на официальном сайте Комитета и должен содержать сведения, предусмотренные подпунктом «г» пункта 22 Общих требований.</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2.11.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2.12. Отбор может быть отменен по решению Комитета в случае возникновения обстоятельств непреодолимой силы в соответствии с законодательством Российской Федерации.</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Участники отбора, подавшие заявки, информируются об отмене проведения отбора в системе «Электронный бюджет».</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Отбор считается отмененным со дня размещения объявления о его отмене на едином портале.</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2.13. Отбор получателей Субсидий признается несостоявшимся в следующих случаях:</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а) по окончании срока подачи заявок не подано ни одной заявки;</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б) по результатам рассмотрения заявок отклонены все заявки.</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Объявление об отмене отбора получателей Субсидий или о признании его несостоявшимся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председателя Комитета (уполномоченного им лица), размещается на едином портале и на официальном сайте в течение трех рабочих дней со дня возникновения обстоятельств, указанных в пункте 2.12 Порядка и подпунктах «а», «б» настоящего пункта, и содержит информацию о причинах отмены отбора или признания его несостоявшимся.</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2.14. На основании протокола подведения итогов отбора в срок не позднее 15 календарных дней со дня его формирования Комитет заключает с прошедшим отбор получателем Субсидии Договор.</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Получатель Субсидии, не подписавший Договор в установленный в настоящем пункте срок, считается уклонившимся от его заключения и утрачивает право на получение Субсидии.</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В случае выявления на дату заключения Договора несоответствия получателя Субсидии требованиям, указанным в пункте 2.4 Порядка, или установления факта недостоверности предоставленной получателем Субсидии информации он утрачивает право на получение Субсидии.</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В случаях, предусмотренных в абзацах втором и третьем настоящего пункта, Комитет в течение пяти рабочих дней со дня выявления указанных обстоятельств принимает решение об отказе в предоставлении Субсидии такому получателю Субсидии и направляет ему соответствующее уведомление.</w:t>
      </w:r>
    </w:p>
    <w:p w:rsidR="00E97EDC" w:rsidRPr="00E05C16"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2.15. Договор заключается исходя из требований бюджетного законодательства Российской Федерации в системе «Электронный бюджет» в соответствии с типовой формой, установленной приказом комитета по финансам, налоговой и кредитной политике города Барнаула.</w:t>
      </w:r>
    </w:p>
    <w:p w:rsidR="00E97EDC" w:rsidRDefault="00E97EDC" w:rsidP="00E97EDC">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 xml:space="preserve">В Договор включается условие согласия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Договору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на осуществление в отношении них проверки Комитетом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6">
        <w:r w:rsidRPr="00E05C16">
          <w:rPr>
            <w:rFonts w:ascii="Times New Roman" w:hAnsi="Times New Roman"/>
            <w:sz w:val="28"/>
            <w:szCs w:val="28"/>
          </w:rPr>
          <w:t>статьями 268.1</w:t>
        </w:r>
      </w:hyperlink>
      <w:r w:rsidRPr="00E05C16">
        <w:rPr>
          <w:rFonts w:ascii="Times New Roman" w:hAnsi="Times New Roman"/>
          <w:sz w:val="28"/>
          <w:szCs w:val="28"/>
        </w:rPr>
        <w:t xml:space="preserve">, </w:t>
      </w:r>
      <w:hyperlink r:id="rId17">
        <w:r w:rsidRPr="00E05C16">
          <w:rPr>
            <w:rFonts w:ascii="Times New Roman" w:hAnsi="Times New Roman"/>
            <w:sz w:val="28"/>
            <w:szCs w:val="28"/>
          </w:rPr>
          <w:t>269.2</w:t>
        </w:r>
      </w:hyperlink>
      <w:r w:rsidRPr="00E05C16">
        <w:rPr>
          <w:rFonts w:ascii="Times New Roman" w:hAnsi="Times New Roman"/>
          <w:sz w:val="28"/>
          <w:szCs w:val="28"/>
        </w:rPr>
        <w:t xml:space="preserve"> Бюджетного кодекса Российской Федерации, и на включение таких положений в Договор.</w:t>
      </w:r>
    </w:p>
    <w:p w:rsidR="00942665" w:rsidRPr="00942665" w:rsidRDefault="00E97EDC" w:rsidP="0094266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2.16. </w:t>
      </w:r>
      <w:r w:rsidR="00942665" w:rsidRPr="00942665">
        <w:rPr>
          <w:rFonts w:ascii="Times New Roman" w:hAnsi="Times New Roman"/>
          <w:sz w:val="28"/>
          <w:szCs w:val="28"/>
        </w:rPr>
        <w:t>Размер Субсидии определяется на основании указанных в пункте 2</w:t>
      </w:r>
      <w:r w:rsidR="00942665">
        <w:rPr>
          <w:rFonts w:ascii="Times New Roman" w:hAnsi="Times New Roman"/>
          <w:sz w:val="28"/>
          <w:szCs w:val="28"/>
        </w:rPr>
        <w:t>.5</w:t>
      </w:r>
      <w:r w:rsidR="00942665" w:rsidRPr="00942665">
        <w:rPr>
          <w:rFonts w:ascii="Times New Roman" w:hAnsi="Times New Roman"/>
          <w:sz w:val="28"/>
          <w:szCs w:val="28"/>
        </w:rPr>
        <w:t xml:space="preserve"> Порядка документов, подтверждающих затраты (расходы) владельца инженерных коммуникаций, связанные с осуществлением переноса, переустройства инженерных коммуникаций, в следующем размере:</w:t>
      </w:r>
    </w:p>
    <w:p w:rsidR="00942665" w:rsidRPr="00942665" w:rsidRDefault="00942665" w:rsidP="00942665">
      <w:pPr>
        <w:widowControl w:val="0"/>
        <w:autoSpaceDE w:val="0"/>
        <w:autoSpaceDN w:val="0"/>
        <w:adjustRightInd w:val="0"/>
        <w:spacing w:after="0" w:line="240" w:lineRule="auto"/>
        <w:ind w:firstLine="709"/>
        <w:jc w:val="both"/>
        <w:rPr>
          <w:rFonts w:ascii="Times New Roman" w:hAnsi="Times New Roman"/>
          <w:sz w:val="28"/>
          <w:szCs w:val="28"/>
        </w:rPr>
      </w:pPr>
      <w:r w:rsidRPr="00942665">
        <w:rPr>
          <w:rFonts w:ascii="Times New Roman" w:hAnsi="Times New Roman"/>
          <w:sz w:val="28"/>
          <w:szCs w:val="28"/>
        </w:rPr>
        <w:t>стоимости выполненных работ (оказанных услуг), но не превышающем общего размера затрат (при предоставлении заключения специализированной организации, подтверждающего, что в результате переноса, переустройства инженерных коммуникаций не произведено увеличение мощности либо улучшение технических характеристик инженерных коммуникаций);</w:t>
      </w:r>
    </w:p>
    <w:p w:rsidR="00942665" w:rsidRPr="00942665" w:rsidRDefault="00942665" w:rsidP="00942665">
      <w:pPr>
        <w:widowControl w:val="0"/>
        <w:autoSpaceDE w:val="0"/>
        <w:autoSpaceDN w:val="0"/>
        <w:adjustRightInd w:val="0"/>
        <w:spacing w:after="0" w:line="240" w:lineRule="auto"/>
        <w:ind w:firstLine="709"/>
        <w:jc w:val="both"/>
        <w:rPr>
          <w:rFonts w:ascii="Times New Roman" w:hAnsi="Times New Roman"/>
          <w:sz w:val="28"/>
          <w:szCs w:val="28"/>
        </w:rPr>
      </w:pPr>
      <w:r w:rsidRPr="00942665">
        <w:rPr>
          <w:rFonts w:ascii="Times New Roman" w:hAnsi="Times New Roman"/>
          <w:sz w:val="28"/>
          <w:szCs w:val="28"/>
        </w:rPr>
        <w:t>стоимости выполненных работ (оказанных услуг) за вычетом расходов, направленных на увеличение мощности либо улучшение технических характеристик инженерных коммуникаций (при предоставлении заключения специализированной организации, подтверждающего фактически понесенные владельцем инженерных коммуникаций затраты за вычетом расходов, направленных на увеличение мощности либо улучшение технических характеристик инженерных коммуникаций).</w:t>
      </w:r>
    </w:p>
    <w:p w:rsidR="00942665" w:rsidRDefault="00942665" w:rsidP="00942665">
      <w:pPr>
        <w:widowControl w:val="0"/>
        <w:autoSpaceDE w:val="0"/>
        <w:autoSpaceDN w:val="0"/>
        <w:adjustRightInd w:val="0"/>
        <w:spacing w:after="0" w:line="240" w:lineRule="auto"/>
        <w:ind w:firstLine="709"/>
        <w:jc w:val="both"/>
        <w:rPr>
          <w:rFonts w:ascii="Times New Roman" w:hAnsi="Times New Roman"/>
          <w:sz w:val="28"/>
          <w:szCs w:val="28"/>
        </w:rPr>
      </w:pPr>
      <w:r w:rsidRPr="00942665">
        <w:rPr>
          <w:rFonts w:ascii="Times New Roman" w:hAnsi="Times New Roman"/>
          <w:sz w:val="28"/>
          <w:szCs w:val="28"/>
        </w:rPr>
        <w:t>Стоимость выполненных работ (оказанных услуг) принимается к возмещению с учетом налога на добавленную стоимость.</w:t>
      </w:r>
    </w:p>
    <w:p w:rsidR="00807248" w:rsidRDefault="00942665" w:rsidP="00942665">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2.17. </w:t>
      </w:r>
      <w:r w:rsidRPr="00E05C16">
        <w:rPr>
          <w:rFonts w:ascii="Times New Roman" w:hAnsi="Times New Roman"/>
          <w:sz w:val="28"/>
          <w:szCs w:val="28"/>
          <w:lang w:eastAsia="ru-RU"/>
        </w:rPr>
        <w:t>Комитет не позднее 10 рабочих дней со дня получения документов, указанных в пункте 2.</w:t>
      </w:r>
      <w:r>
        <w:rPr>
          <w:rFonts w:ascii="Times New Roman" w:hAnsi="Times New Roman"/>
          <w:sz w:val="28"/>
          <w:szCs w:val="28"/>
          <w:lang w:eastAsia="ru-RU"/>
        </w:rPr>
        <w:t>5</w:t>
      </w:r>
      <w:r w:rsidRPr="00E05C16">
        <w:rPr>
          <w:rFonts w:ascii="Times New Roman" w:hAnsi="Times New Roman"/>
          <w:sz w:val="28"/>
          <w:szCs w:val="28"/>
          <w:lang w:eastAsia="ru-RU"/>
        </w:rPr>
        <w:t xml:space="preserve"> Порядка, осуществляет проверку полноты и правильности их оформления, достоверности содержащейся в них информации</w:t>
      </w:r>
      <w:r>
        <w:rPr>
          <w:rFonts w:ascii="Times New Roman" w:hAnsi="Times New Roman"/>
          <w:sz w:val="28"/>
          <w:szCs w:val="28"/>
          <w:lang w:eastAsia="ru-RU"/>
        </w:rPr>
        <w:t xml:space="preserve"> </w:t>
      </w:r>
      <w:r w:rsidRPr="00E05C16">
        <w:rPr>
          <w:rFonts w:ascii="Times New Roman" w:hAnsi="Times New Roman"/>
          <w:sz w:val="28"/>
          <w:szCs w:val="28"/>
          <w:lang w:eastAsia="ru-RU"/>
        </w:rPr>
        <w:t>и принимает решение</w:t>
      </w:r>
      <w:r w:rsidR="00807248">
        <w:rPr>
          <w:rFonts w:ascii="Times New Roman" w:hAnsi="Times New Roman"/>
          <w:sz w:val="28"/>
          <w:szCs w:val="28"/>
          <w:lang w:eastAsia="ru-RU"/>
        </w:rPr>
        <w:t>:</w:t>
      </w:r>
    </w:p>
    <w:p w:rsidR="003040D6" w:rsidRPr="003040D6" w:rsidRDefault="00807248" w:rsidP="003040D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 </w:t>
      </w:r>
      <w:r w:rsidR="003040D6" w:rsidRPr="003040D6">
        <w:rPr>
          <w:rFonts w:ascii="Times New Roman" w:hAnsi="Times New Roman"/>
          <w:sz w:val="28"/>
          <w:szCs w:val="28"/>
        </w:rPr>
        <w:t>предоставлении Субсидии в размере понесенных затрат (при предоставлении заключения специализированной организации, подтверждающего, что в результате переноса, переустройства инженерных коммуникаций не произведено увеличение мощности либо улучшение технических характеристик инженерных коммуникаций);</w:t>
      </w:r>
    </w:p>
    <w:p w:rsidR="003040D6" w:rsidRPr="003040D6" w:rsidRDefault="003040D6" w:rsidP="003040D6">
      <w:pPr>
        <w:widowControl w:val="0"/>
        <w:autoSpaceDE w:val="0"/>
        <w:autoSpaceDN w:val="0"/>
        <w:adjustRightInd w:val="0"/>
        <w:spacing w:after="0" w:line="240" w:lineRule="auto"/>
        <w:ind w:firstLine="709"/>
        <w:jc w:val="both"/>
        <w:rPr>
          <w:rFonts w:ascii="Times New Roman" w:hAnsi="Times New Roman"/>
          <w:sz w:val="28"/>
          <w:szCs w:val="28"/>
        </w:rPr>
      </w:pPr>
      <w:r w:rsidRPr="003040D6">
        <w:rPr>
          <w:rFonts w:ascii="Times New Roman" w:hAnsi="Times New Roman"/>
          <w:sz w:val="28"/>
          <w:szCs w:val="28"/>
        </w:rPr>
        <w:t>о предоставлении Субсидии в размере понесенных затрат за вычетом расходов, направленных на увеличение мощности либо улучшение технических характеристик инженерных коммуникаций (при предоставлении заключения специализированной организации, подтверждающего фактически понесенные владельцем инженерных коммуникаций затраты за вычетом расходов, направленных на увеличение мощности либо улучшение технических характеристик инженерных коммуникаций);</w:t>
      </w:r>
    </w:p>
    <w:p w:rsidR="003040D6" w:rsidRDefault="003040D6" w:rsidP="003040D6">
      <w:pPr>
        <w:widowControl w:val="0"/>
        <w:autoSpaceDE w:val="0"/>
        <w:autoSpaceDN w:val="0"/>
        <w:adjustRightInd w:val="0"/>
        <w:spacing w:after="0" w:line="240" w:lineRule="auto"/>
        <w:ind w:firstLine="709"/>
        <w:jc w:val="both"/>
        <w:rPr>
          <w:rFonts w:ascii="Times New Roman" w:hAnsi="Times New Roman"/>
          <w:sz w:val="28"/>
          <w:szCs w:val="28"/>
        </w:rPr>
      </w:pPr>
      <w:r w:rsidRPr="003040D6">
        <w:rPr>
          <w:rFonts w:ascii="Times New Roman" w:hAnsi="Times New Roman"/>
          <w:sz w:val="28"/>
          <w:szCs w:val="28"/>
        </w:rPr>
        <w:t xml:space="preserve">об отказе </w:t>
      </w:r>
      <w:r w:rsidR="00807248">
        <w:rPr>
          <w:rFonts w:ascii="Times New Roman" w:hAnsi="Times New Roman"/>
          <w:sz w:val="28"/>
          <w:szCs w:val="28"/>
        </w:rPr>
        <w:t xml:space="preserve">в </w:t>
      </w:r>
      <w:r w:rsidRPr="003040D6">
        <w:rPr>
          <w:rFonts w:ascii="Times New Roman" w:hAnsi="Times New Roman"/>
          <w:sz w:val="28"/>
          <w:szCs w:val="28"/>
        </w:rPr>
        <w:t>предоставлении Субсидии.</w:t>
      </w:r>
    </w:p>
    <w:p w:rsidR="0022456B" w:rsidRPr="00E05C16" w:rsidRDefault="0022456B" w:rsidP="0022456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2.18. </w:t>
      </w:r>
      <w:r w:rsidRPr="00E05C16">
        <w:rPr>
          <w:rFonts w:ascii="Times New Roman" w:hAnsi="Times New Roman"/>
          <w:sz w:val="28"/>
          <w:szCs w:val="28"/>
          <w:lang w:eastAsia="ru-RU"/>
        </w:rPr>
        <w:t>В случае принятия решения о предоставлении Субсидии Комитет не позднее 10-го рабочего дня, следующего за днем принятия решения, указанного в первом абзаце настоящего пункта, перечисляет Субсидию на открытый в учреждениях Центрального банка Российской Федерации или кредитных организациях расчетный или корреспондентский счет получателя Субсидии в соответствии с Договором.</w:t>
      </w:r>
    </w:p>
    <w:p w:rsidR="0022456B" w:rsidRPr="00E05C16" w:rsidRDefault="0022456B" w:rsidP="0022456B">
      <w:pPr>
        <w:autoSpaceDE w:val="0"/>
        <w:autoSpaceDN w:val="0"/>
        <w:adjustRightInd w:val="0"/>
        <w:spacing w:after="0" w:line="240" w:lineRule="auto"/>
        <w:ind w:firstLine="709"/>
        <w:jc w:val="both"/>
        <w:rPr>
          <w:rFonts w:ascii="Times New Roman" w:hAnsi="Times New Roman"/>
          <w:sz w:val="28"/>
          <w:szCs w:val="28"/>
          <w:lang w:eastAsia="ru-RU"/>
        </w:rPr>
      </w:pPr>
      <w:r w:rsidRPr="00E05C16">
        <w:rPr>
          <w:rFonts w:ascii="Times New Roman" w:hAnsi="Times New Roman"/>
          <w:sz w:val="28"/>
          <w:szCs w:val="28"/>
          <w:lang w:eastAsia="ru-RU"/>
        </w:rPr>
        <w:t>В случае принятия решения об отказе в предоставлении Субсидии Комитет в течение пяти рабочих дней в письменной форме уведомляет получателя Субсидии о принятом решении с указанием причин отказа.</w:t>
      </w:r>
    </w:p>
    <w:p w:rsidR="0022456B" w:rsidRPr="00E05C16" w:rsidRDefault="0022456B" w:rsidP="0022456B">
      <w:pPr>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lang w:eastAsia="ru-RU"/>
        </w:rPr>
        <w:t>2.19. Основания для отказа получателю субсидии в предоставлении Субсидии:</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 xml:space="preserve">отсутствие Договора, заключенного и действующего на день предоставления документов, которые указаны в </w:t>
      </w:r>
      <w:hyperlink w:anchor="P133">
        <w:r w:rsidRPr="00E05C16">
          <w:rPr>
            <w:rFonts w:ascii="Times New Roman" w:hAnsi="Times New Roman" w:cs="Times New Roman"/>
            <w:sz w:val="28"/>
            <w:szCs w:val="28"/>
          </w:rPr>
          <w:t xml:space="preserve">пункте 2.17 </w:t>
        </w:r>
      </w:hyperlink>
      <w:r w:rsidRPr="00E05C16">
        <w:rPr>
          <w:rFonts w:ascii="Times New Roman" w:hAnsi="Times New Roman" w:cs="Times New Roman"/>
          <w:sz w:val="28"/>
          <w:szCs w:val="28"/>
        </w:rPr>
        <w:t>Порядка;</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 xml:space="preserve">предоставление заявления на получение Субсидии после сроков, установленных </w:t>
      </w:r>
      <w:hyperlink w:anchor="P133">
        <w:r w:rsidRPr="00E05C16">
          <w:rPr>
            <w:rFonts w:ascii="Times New Roman" w:hAnsi="Times New Roman" w:cs="Times New Roman"/>
            <w:sz w:val="28"/>
            <w:szCs w:val="28"/>
          </w:rPr>
          <w:t xml:space="preserve">пунктом </w:t>
        </w:r>
      </w:hyperlink>
      <w:r w:rsidRPr="00E05C16">
        <w:rPr>
          <w:rFonts w:ascii="Times New Roman" w:hAnsi="Times New Roman" w:cs="Times New Roman"/>
          <w:sz w:val="28"/>
          <w:szCs w:val="28"/>
        </w:rPr>
        <w:t>2.17 Порядка;</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 xml:space="preserve">несоответствие получателя Субсидии требованиям, предусмотренным </w:t>
      </w:r>
      <w:hyperlink w:anchor="P95">
        <w:r w:rsidRPr="00E05C16">
          <w:rPr>
            <w:rFonts w:ascii="Times New Roman" w:hAnsi="Times New Roman" w:cs="Times New Roman"/>
            <w:sz w:val="28"/>
            <w:szCs w:val="28"/>
          </w:rPr>
          <w:t>пункт</w:t>
        </w:r>
      </w:hyperlink>
      <w:r w:rsidRPr="00E05C16">
        <w:rPr>
          <w:rFonts w:ascii="Times New Roman" w:hAnsi="Times New Roman" w:cs="Times New Roman"/>
          <w:sz w:val="28"/>
          <w:szCs w:val="28"/>
        </w:rPr>
        <w:t xml:space="preserve">ом 2.4 Порядка; </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 xml:space="preserve">несоответствие предоставленных получателем Субсидии документов, предусмотренным </w:t>
      </w:r>
      <w:hyperlink w:anchor="P133">
        <w:r w:rsidRPr="00E05C16">
          <w:rPr>
            <w:rFonts w:ascii="Times New Roman" w:hAnsi="Times New Roman" w:cs="Times New Roman"/>
            <w:sz w:val="28"/>
            <w:szCs w:val="28"/>
          </w:rPr>
          <w:t>пунктом 2.1</w:t>
        </w:r>
      </w:hyperlink>
      <w:r w:rsidRPr="00E05C16">
        <w:rPr>
          <w:rFonts w:ascii="Times New Roman" w:hAnsi="Times New Roman" w:cs="Times New Roman"/>
          <w:sz w:val="28"/>
          <w:szCs w:val="28"/>
        </w:rPr>
        <w:t xml:space="preserve">7 Порядка, или </w:t>
      </w:r>
      <w:proofErr w:type="spellStart"/>
      <w:r w:rsidRPr="00E05C16">
        <w:rPr>
          <w:rFonts w:ascii="Times New Roman" w:hAnsi="Times New Roman" w:cs="Times New Roman"/>
          <w:sz w:val="28"/>
          <w:szCs w:val="28"/>
        </w:rPr>
        <w:t>непредоставление</w:t>
      </w:r>
      <w:proofErr w:type="spellEnd"/>
      <w:r w:rsidRPr="00E05C16">
        <w:rPr>
          <w:rFonts w:ascii="Times New Roman" w:hAnsi="Times New Roman" w:cs="Times New Roman"/>
          <w:sz w:val="28"/>
          <w:szCs w:val="28"/>
        </w:rPr>
        <w:t xml:space="preserve"> (предоставление не в полном объеме) указанных документов;</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недостоверность предоставленной получателем Субсидии информации;</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 xml:space="preserve">нахождение на рассмотрении </w:t>
      </w:r>
      <w:proofErr w:type="gramStart"/>
      <w:r w:rsidRPr="00E05C16">
        <w:rPr>
          <w:rFonts w:ascii="Times New Roman" w:hAnsi="Times New Roman" w:cs="Times New Roman"/>
          <w:sz w:val="28"/>
          <w:szCs w:val="28"/>
        </w:rPr>
        <w:t>Комитета</w:t>
      </w:r>
      <w:proofErr w:type="gramEnd"/>
      <w:r w:rsidRPr="00E05C16">
        <w:rPr>
          <w:rFonts w:ascii="Times New Roman" w:hAnsi="Times New Roman" w:cs="Times New Roman"/>
          <w:sz w:val="28"/>
          <w:szCs w:val="28"/>
        </w:rPr>
        <w:t xml:space="preserve"> ранее поданного получателем Субсидии заявления о предоставлении Субсидии, по которому решение Комитетом о предоставлении Субсидии или об отказе в предоставлении Субсидии не принято;</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отсутствие лимитов бюджетных обязательств, доведенных в установленном порядке до Комитета, на предоставление Субсидии.</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2.20. При необходимости внесения изменений в Договор или его расторжения между Комитетом и получателем Субсидии заключается дополнительное соглашение к Договору в соответствии с типовой формой, утвержденной комитетом по финансам, налоговой и кредитной политике города Барнаула.</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2.21. При реорганизации получателя Субсидии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2.22. При реорганизации получателя Субсидии в форме разделения, выделения, а также при ликвидации получателя Субсидии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Субсидии обязательствах.</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2.23. В случаях, определенных пунктами 2.21, 2.22 Порядка, получатель Субсидии обязан направить соответствующее письменное уведомление в Комитет в течение 10 рабочих дней со дня наступления обстоятельств, указанных в данных пунктах.</w:t>
      </w:r>
    </w:p>
    <w:p w:rsidR="0022456B" w:rsidRPr="00E05C16" w:rsidRDefault="0022456B" w:rsidP="0022456B">
      <w:pPr>
        <w:pStyle w:val="ConsPlusNormal"/>
        <w:ind w:firstLine="709"/>
        <w:jc w:val="center"/>
        <w:rPr>
          <w:rFonts w:ascii="Times New Roman" w:hAnsi="Times New Roman" w:cs="Times New Roman"/>
          <w:sz w:val="28"/>
          <w:szCs w:val="28"/>
        </w:rPr>
      </w:pPr>
    </w:p>
    <w:p w:rsidR="0022456B" w:rsidRPr="00E05C16" w:rsidRDefault="0022456B" w:rsidP="0022456B">
      <w:pPr>
        <w:widowControl w:val="0"/>
        <w:autoSpaceDE w:val="0"/>
        <w:autoSpaceDN w:val="0"/>
        <w:adjustRightInd w:val="0"/>
        <w:spacing w:after="0" w:line="240" w:lineRule="auto"/>
        <w:jc w:val="center"/>
        <w:outlineLvl w:val="1"/>
        <w:rPr>
          <w:rFonts w:ascii="Times New Roman" w:hAnsi="Times New Roman"/>
          <w:sz w:val="28"/>
          <w:szCs w:val="28"/>
        </w:rPr>
      </w:pPr>
      <w:r w:rsidRPr="00E05C16">
        <w:rPr>
          <w:rFonts w:ascii="Times New Roman" w:hAnsi="Times New Roman"/>
          <w:sz w:val="28"/>
          <w:szCs w:val="28"/>
        </w:rPr>
        <w:t xml:space="preserve">3. Требования в части предоставления отчетности, осуществления </w:t>
      </w:r>
    </w:p>
    <w:p w:rsidR="0022456B" w:rsidRPr="00E05C16" w:rsidRDefault="0022456B" w:rsidP="0022456B">
      <w:pPr>
        <w:pStyle w:val="ConsPlusNormal"/>
        <w:ind w:firstLine="709"/>
        <w:jc w:val="center"/>
        <w:rPr>
          <w:rFonts w:ascii="Times New Roman" w:hAnsi="Times New Roman" w:cs="Times New Roman"/>
          <w:sz w:val="28"/>
          <w:szCs w:val="28"/>
        </w:rPr>
      </w:pPr>
      <w:r w:rsidRPr="00E05C16">
        <w:rPr>
          <w:rFonts w:ascii="Times New Roman" w:hAnsi="Times New Roman" w:cs="Times New Roman"/>
          <w:sz w:val="28"/>
          <w:szCs w:val="28"/>
        </w:rPr>
        <w:t>контроля за соблюдением условий и порядка предоставления субсидии и ответственности</w:t>
      </w:r>
    </w:p>
    <w:p w:rsidR="0022456B" w:rsidRPr="00E05C16" w:rsidRDefault="0022456B" w:rsidP="0022456B">
      <w:pPr>
        <w:pStyle w:val="ConsPlusNormal"/>
        <w:ind w:firstLine="709"/>
        <w:jc w:val="center"/>
        <w:rPr>
          <w:rFonts w:ascii="Times New Roman" w:hAnsi="Times New Roman" w:cs="Times New Roman"/>
          <w:sz w:val="28"/>
          <w:szCs w:val="28"/>
        </w:rPr>
      </w:pPr>
      <w:r w:rsidRPr="00E05C16">
        <w:rPr>
          <w:rFonts w:ascii="Times New Roman" w:hAnsi="Times New Roman" w:cs="Times New Roman"/>
          <w:sz w:val="28"/>
          <w:szCs w:val="28"/>
        </w:rPr>
        <w:t>за их нарушение</w:t>
      </w:r>
    </w:p>
    <w:p w:rsidR="0022456B" w:rsidRPr="00E05C16" w:rsidRDefault="0022456B" w:rsidP="0022456B">
      <w:pPr>
        <w:pStyle w:val="ConsPlusNormal"/>
        <w:ind w:firstLine="709"/>
        <w:jc w:val="center"/>
        <w:rPr>
          <w:rFonts w:ascii="Times New Roman" w:hAnsi="Times New Roman" w:cs="Times New Roman"/>
          <w:sz w:val="28"/>
          <w:szCs w:val="28"/>
        </w:rPr>
      </w:pPr>
    </w:p>
    <w:p w:rsidR="0022456B" w:rsidRPr="00E05C16" w:rsidRDefault="0022456B" w:rsidP="0022456B">
      <w:pPr>
        <w:widowControl w:val="0"/>
        <w:autoSpaceDE w:val="0"/>
        <w:autoSpaceDN w:val="0"/>
        <w:adjustRightInd w:val="0"/>
        <w:spacing w:after="0" w:line="240" w:lineRule="auto"/>
        <w:ind w:firstLine="720"/>
        <w:jc w:val="both"/>
        <w:rPr>
          <w:rFonts w:ascii="Times New Roman" w:hAnsi="Times New Roman"/>
          <w:sz w:val="28"/>
          <w:szCs w:val="28"/>
        </w:rPr>
      </w:pPr>
      <w:r w:rsidRPr="00E05C16">
        <w:rPr>
          <w:rFonts w:ascii="Times New Roman" w:hAnsi="Times New Roman"/>
          <w:sz w:val="28"/>
          <w:szCs w:val="28"/>
        </w:rPr>
        <w:t xml:space="preserve">3.1. Получатель Субсидии ежеквартально, не позднее 25 числа месяца, следующего за отчетным, предоставляет в Комитет: </w:t>
      </w:r>
    </w:p>
    <w:p w:rsidR="0022456B" w:rsidRPr="00E05C16" w:rsidRDefault="0022456B" w:rsidP="0022456B">
      <w:pPr>
        <w:widowControl w:val="0"/>
        <w:autoSpaceDE w:val="0"/>
        <w:autoSpaceDN w:val="0"/>
        <w:adjustRightInd w:val="0"/>
        <w:spacing w:after="0" w:line="240" w:lineRule="auto"/>
        <w:ind w:firstLine="720"/>
        <w:jc w:val="both"/>
        <w:rPr>
          <w:rFonts w:ascii="Times New Roman" w:hAnsi="Times New Roman"/>
          <w:sz w:val="28"/>
          <w:szCs w:val="28"/>
        </w:rPr>
      </w:pPr>
      <w:r w:rsidRPr="00E05C16">
        <w:rPr>
          <w:rFonts w:ascii="Times New Roman" w:hAnsi="Times New Roman"/>
          <w:sz w:val="28"/>
          <w:szCs w:val="28"/>
        </w:rPr>
        <w:t>отчет об осуществлении расходов, источником финансового обеспечения которых является Субсидия и отчет о достижении значений результата предоставления Субсидии по форме, установленной комитетом по финансам, налоговой и кредитной политике города Барнаула;</w:t>
      </w:r>
    </w:p>
    <w:p w:rsidR="0022456B" w:rsidRPr="00E05C16" w:rsidRDefault="0022456B" w:rsidP="0022456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05C16">
        <w:rPr>
          <w:rFonts w:ascii="Times New Roman" w:hAnsi="Times New Roman"/>
          <w:sz w:val="28"/>
          <w:szCs w:val="28"/>
        </w:rPr>
        <w:t xml:space="preserve">отчет о реализации плана мероприятий по достижению результатов предоставления Субсидий по форме, установленной Министерством финансов Российской Федерации. </w:t>
      </w:r>
    </w:p>
    <w:p w:rsidR="0022456B" w:rsidRPr="00E05C16" w:rsidRDefault="0022456B" w:rsidP="0022456B">
      <w:pPr>
        <w:spacing w:after="0" w:line="240" w:lineRule="auto"/>
        <w:ind w:firstLine="709"/>
        <w:jc w:val="both"/>
        <w:rPr>
          <w:rFonts w:ascii="Times New Roman" w:eastAsia="Times New Roman" w:hAnsi="Times New Roman"/>
          <w:sz w:val="28"/>
          <w:szCs w:val="28"/>
          <w:lang w:eastAsia="ru-RU"/>
        </w:rPr>
      </w:pPr>
      <w:r w:rsidRPr="00E05C16">
        <w:rPr>
          <w:rFonts w:ascii="Times New Roman" w:hAnsi="Times New Roman"/>
          <w:sz w:val="28"/>
          <w:szCs w:val="28"/>
        </w:rPr>
        <w:t>Получатель Субсидии</w:t>
      </w:r>
      <w:r w:rsidRPr="00E05C16">
        <w:rPr>
          <w:rFonts w:ascii="Times New Roman" w:eastAsia="Times New Roman" w:hAnsi="Times New Roman"/>
          <w:sz w:val="28"/>
          <w:szCs w:val="28"/>
          <w:lang w:eastAsia="ru-RU"/>
        </w:rPr>
        <w:t xml:space="preserve"> не позднее десятого рабочего дня после достижения конечного значения результата предоставления Субсидии предоставляет в Комитет отчет о реализации плана мероприятий по достижению результатов предоставления Субсидии по форме, </w:t>
      </w:r>
      <w:r w:rsidRPr="00E05C16">
        <w:rPr>
          <w:rFonts w:ascii="Times New Roman" w:hAnsi="Times New Roman"/>
          <w:sz w:val="28"/>
          <w:szCs w:val="28"/>
        </w:rPr>
        <w:t>установленной Министерством финансов Российской Федерации</w:t>
      </w:r>
      <w:r w:rsidRPr="00E05C16">
        <w:rPr>
          <w:rFonts w:ascii="Times New Roman" w:eastAsia="Times New Roman" w:hAnsi="Times New Roman"/>
          <w:sz w:val="28"/>
          <w:szCs w:val="28"/>
          <w:lang w:eastAsia="ru-RU"/>
        </w:rPr>
        <w:t>.</w:t>
      </w:r>
    </w:p>
    <w:p w:rsidR="0022456B" w:rsidRPr="00E05C16" w:rsidRDefault="0022456B" w:rsidP="0022456B">
      <w:pPr>
        <w:spacing w:after="0" w:line="240" w:lineRule="auto"/>
        <w:ind w:firstLine="709"/>
        <w:jc w:val="both"/>
        <w:rPr>
          <w:rFonts w:ascii="Times New Roman" w:eastAsia="Times New Roman" w:hAnsi="Times New Roman"/>
          <w:sz w:val="28"/>
          <w:szCs w:val="28"/>
        </w:rPr>
      </w:pPr>
      <w:r w:rsidRPr="00E05C16">
        <w:rPr>
          <w:rFonts w:ascii="Times New Roman" w:eastAsia="Times New Roman" w:hAnsi="Times New Roman"/>
          <w:sz w:val="28"/>
          <w:szCs w:val="28"/>
        </w:rPr>
        <w:t>3.2. Оценка достижения получателем Субсидии результата предоставления Субсидии производится путем сравнения значения показателя предоставления Субсидии, установленного Договором, и фактически достигнутого по итогам реализации проекта значения результата предоставления Субсидии, указанного получателем Субсидии в отчете о достижении значений результатов предоставления Субсидии.</w:t>
      </w:r>
    </w:p>
    <w:p w:rsidR="0022456B" w:rsidRPr="00E05C16" w:rsidRDefault="0022456B" w:rsidP="0022456B">
      <w:pPr>
        <w:pStyle w:val="aa"/>
        <w:spacing w:before="0" w:beforeAutospacing="0" w:after="0" w:afterAutospacing="0"/>
        <w:ind w:firstLine="720"/>
        <w:jc w:val="both"/>
        <w:rPr>
          <w:sz w:val="28"/>
          <w:szCs w:val="28"/>
        </w:rPr>
      </w:pPr>
      <w:r w:rsidRPr="00E05C16">
        <w:rPr>
          <w:sz w:val="28"/>
          <w:szCs w:val="28"/>
        </w:rPr>
        <w:t>Порядок, сроки проверки и принятия отчета об осуществлении расходов, источником финансового обеспечения которых является Субсидия, отчета о достижении значений результатов предоставления Субсидии, отчета о реализации плана мероприятий по достижению результатов предоставления Субсидии определяется соглашением.</w:t>
      </w:r>
    </w:p>
    <w:p w:rsidR="0022456B" w:rsidRPr="00E05C16" w:rsidRDefault="0022456B" w:rsidP="0022456B">
      <w:pPr>
        <w:widowControl w:val="0"/>
        <w:autoSpaceDE w:val="0"/>
        <w:autoSpaceDN w:val="0"/>
        <w:adjustRightInd w:val="0"/>
        <w:spacing w:after="0" w:line="240" w:lineRule="auto"/>
        <w:ind w:firstLine="709"/>
        <w:jc w:val="both"/>
        <w:rPr>
          <w:rFonts w:ascii="Times New Roman" w:hAnsi="Times New Roman"/>
          <w:sz w:val="28"/>
          <w:szCs w:val="28"/>
        </w:rPr>
      </w:pPr>
      <w:r w:rsidRPr="00E05C16">
        <w:rPr>
          <w:rFonts w:ascii="Times New Roman" w:hAnsi="Times New Roman"/>
          <w:sz w:val="28"/>
          <w:szCs w:val="28"/>
        </w:rPr>
        <w:t>3.3. Получатель Субсидии несет ответственность за нарушение условий и порядка предоставления Субсидии в соответствии с условиями заключенного Договора и действующим законодательством Российской Федерации.</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3.4. В отношении получателей Субсидии Комитетом осуществляются проверки соблюдения ими условий и порядка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3.5. В случае нарушения условий, предусмотренных Порядком и Договором, выявленного в том числе по фактам проверок, проведенных Комитетом и органами муниципального финансового контроля, средства Субсидии подлежат возврату в полном объеме в бюджет города в установленные соответствующим требованием Комитета или предписанием органа муниципального финансового контроля сроки.</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Комитет направляет соответствующее требование получателю Субсидии в течение 10 рабочих дней с даты выявления фактов нарушения получателем Субсидии порядка и условий предоставления Субсидии, установленных Порядком и Договором.</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3.6. В случае нарушения условий, предусмотренных Порядком и Договором, выявленного в том числе по фактам проверок, проведенных Комитетом и органами муниципального финансового контроля, средства Субсидии подлежат возврату в полном объеме в бюджет города в установленные соответствующим требованием Комитета или предписанием органа муниципального финансового контроля сроки.</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3.7. Главным администратором доходов, указанных в пунктах 3.2 и 3.3 Порядка, выступает Комитет, которое в соответствии с действующим законодательством принимает меры по своевременному возврату средств, в том числе обращается в суд с исковыми заявлениями.</w:t>
      </w:r>
    </w:p>
    <w:p w:rsidR="0022456B" w:rsidRPr="00E05C16" w:rsidRDefault="0022456B" w:rsidP="0022456B">
      <w:pPr>
        <w:pStyle w:val="ConsPlusNormal"/>
        <w:ind w:firstLine="709"/>
        <w:jc w:val="both"/>
        <w:rPr>
          <w:rFonts w:ascii="Times New Roman" w:hAnsi="Times New Roman" w:cs="Times New Roman"/>
          <w:sz w:val="28"/>
          <w:szCs w:val="28"/>
        </w:rPr>
      </w:pPr>
      <w:r w:rsidRPr="00E05C16">
        <w:rPr>
          <w:rFonts w:ascii="Times New Roman" w:hAnsi="Times New Roman" w:cs="Times New Roman"/>
          <w:sz w:val="28"/>
          <w:szCs w:val="28"/>
        </w:rPr>
        <w:t xml:space="preserve">3.8. В случае установления факта нарушения получателем Субсидии условий и порядка предоставления Субсидии, а также </w:t>
      </w:r>
      <w:proofErr w:type="spellStart"/>
      <w:r w:rsidRPr="00E05C16">
        <w:rPr>
          <w:rFonts w:ascii="Times New Roman" w:hAnsi="Times New Roman" w:cs="Times New Roman"/>
          <w:sz w:val="28"/>
          <w:szCs w:val="28"/>
        </w:rPr>
        <w:t>недостижения</w:t>
      </w:r>
      <w:proofErr w:type="spellEnd"/>
      <w:r w:rsidRPr="00E05C16">
        <w:rPr>
          <w:rFonts w:ascii="Times New Roman" w:hAnsi="Times New Roman" w:cs="Times New Roman"/>
          <w:sz w:val="28"/>
          <w:szCs w:val="28"/>
        </w:rPr>
        <w:t xml:space="preserve"> в установленные Договором сроки значений результатов предоставления Субсидии, получатель Субсидии обязан уплатить за каждый день использования средств Субсидии с нарушением условий и порядка ее предоставления пени, размер которых составляет 1/360 ключевой ставки Центрального банка Российской Федерации, действующей по состоянию на день установления факта нарушения, от суммы Субсидии,</w:t>
      </w:r>
      <w:r w:rsidRPr="00E05C16">
        <w:rPr>
          <w:rFonts w:ascii="Times New Roman" w:eastAsia="Calibri" w:hAnsi="Times New Roman" w:cs="Times New Roman"/>
          <w:sz w:val="28"/>
          <w:szCs w:val="28"/>
          <w:lang w:eastAsia="en-US"/>
        </w:rPr>
        <w:t xml:space="preserve">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22456B" w:rsidRDefault="0022456B" w:rsidP="003040D6">
      <w:pPr>
        <w:widowControl w:val="0"/>
        <w:autoSpaceDE w:val="0"/>
        <w:autoSpaceDN w:val="0"/>
        <w:adjustRightInd w:val="0"/>
        <w:spacing w:after="0" w:line="240" w:lineRule="auto"/>
        <w:ind w:firstLine="709"/>
        <w:jc w:val="both"/>
        <w:rPr>
          <w:rFonts w:ascii="Times New Roman" w:hAnsi="Times New Roman"/>
          <w:sz w:val="28"/>
          <w:szCs w:val="28"/>
        </w:rPr>
      </w:pPr>
    </w:p>
    <w:p w:rsidR="00807248" w:rsidRPr="00E05C16" w:rsidRDefault="00807248" w:rsidP="003040D6">
      <w:pPr>
        <w:widowControl w:val="0"/>
        <w:autoSpaceDE w:val="0"/>
        <w:autoSpaceDN w:val="0"/>
        <w:adjustRightInd w:val="0"/>
        <w:spacing w:after="0" w:line="240" w:lineRule="auto"/>
        <w:ind w:firstLine="709"/>
        <w:jc w:val="both"/>
        <w:rPr>
          <w:rFonts w:ascii="Times New Roman" w:hAnsi="Times New Roman"/>
          <w:sz w:val="28"/>
          <w:szCs w:val="28"/>
        </w:rPr>
      </w:pPr>
    </w:p>
    <w:p w:rsidR="00335360" w:rsidRDefault="00335360" w:rsidP="00335360">
      <w:pPr>
        <w:pStyle w:val="ConsPlusNormal"/>
        <w:ind w:firstLine="709"/>
        <w:jc w:val="both"/>
        <w:rPr>
          <w:rFonts w:ascii="Times New Roman" w:hAnsi="Times New Roman" w:cs="Times New Roman"/>
          <w:sz w:val="28"/>
          <w:szCs w:val="28"/>
        </w:rPr>
      </w:pPr>
    </w:p>
    <w:p w:rsidR="00335360" w:rsidRDefault="00335360" w:rsidP="00335360">
      <w:pPr>
        <w:pStyle w:val="ConsPlusNormal"/>
        <w:ind w:firstLine="709"/>
        <w:jc w:val="both"/>
        <w:rPr>
          <w:rFonts w:ascii="Times New Roman" w:hAnsi="Times New Roman" w:cs="Times New Roman"/>
          <w:sz w:val="28"/>
          <w:szCs w:val="28"/>
        </w:rPr>
      </w:pPr>
    </w:p>
    <w:p w:rsidR="00335360" w:rsidRPr="00E05C16" w:rsidRDefault="00335360" w:rsidP="00335360">
      <w:pPr>
        <w:pStyle w:val="ConsPlusNormal"/>
        <w:ind w:firstLine="709"/>
        <w:jc w:val="both"/>
        <w:rPr>
          <w:rFonts w:ascii="Times New Roman" w:hAnsi="Times New Roman" w:cs="Times New Roman"/>
          <w:sz w:val="28"/>
          <w:szCs w:val="28"/>
        </w:rPr>
      </w:pPr>
    </w:p>
    <w:p w:rsidR="00CF0099" w:rsidRPr="00055F19" w:rsidRDefault="00CF0099" w:rsidP="00555B97">
      <w:pPr>
        <w:pStyle w:val="ConsPlusNormal"/>
        <w:ind w:firstLine="709"/>
        <w:jc w:val="both"/>
        <w:rPr>
          <w:rFonts w:ascii="Times New Roman" w:hAnsi="Times New Roman" w:cs="Times New Roman"/>
          <w:sz w:val="28"/>
          <w:szCs w:val="28"/>
        </w:rPr>
      </w:pPr>
    </w:p>
    <w:p w:rsidR="004968E8" w:rsidRDefault="004968E8" w:rsidP="00555B97">
      <w:pPr>
        <w:pStyle w:val="ConsPlusNormal"/>
        <w:ind w:firstLine="709"/>
        <w:jc w:val="both"/>
        <w:rPr>
          <w:rFonts w:ascii="Times New Roman" w:hAnsi="Times New Roman" w:cs="Times New Roman"/>
          <w:sz w:val="28"/>
          <w:szCs w:val="28"/>
        </w:rPr>
      </w:pPr>
    </w:p>
    <w:p w:rsidR="00D753CC" w:rsidRPr="00756231" w:rsidRDefault="00D753CC" w:rsidP="00D753CC">
      <w:pPr>
        <w:pStyle w:val="ConsPlusNormal"/>
        <w:ind w:left="5103"/>
        <w:jc w:val="both"/>
        <w:rPr>
          <w:rFonts w:ascii="Times New Roman" w:hAnsi="Times New Roman" w:cs="Times New Roman"/>
          <w:sz w:val="28"/>
          <w:szCs w:val="28"/>
        </w:rPr>
      </w:pPr>
      <w:r w:rsidRPr="00756231">
        <w:rPr>
          <w:rFonts w:ascii="Times New Roman" w:hAnsi="Times New Roman" w:cs="Times New Roman"/>
          <w:sz w:val="28"/>
          <w:szCs w:val="28"/>
        </w:rPr>
        <w:t>Приложение</w:t>
      </w:r>
    </w:p>
    <w:p w:rsidR="00D753CC" w:rsidRPr="00756231" w:rsidRDefault="00D753CC" w:rsidP="00D753CC">
      <w:pPr>
        <w:pStyle w:val="ConsPlusNormal"/>
        <w:ind w:left="5103"/>
        <w:jc w:val="both"/>
        <w:rPr>
          <w:rFonts w:ascii="Times New Roman" w:hAnsi="Times New Roman" w:cs="Times New Roman"/>
          <w:sz w:val="28"/>
          <w:szCs w:val="28"/>
        </w:rPr>
      </w:pPr>
      <w:r w:rsidRPr="00756231">
        <w:rPr>
          <w:rFonts w:ascii="Times New Roman" w:hAnsi="Times New Roman" w:cs="Times New Roman"/>
          <w:sz w:val="28"/>
          <w:szCs w:val="28"/>
        </w:rPr>
        <w:t>к Порядку</w:t>
      </w:r>
    </w:p>
    <w:p w:rsidR="00D753CC" w:rsidRPr="00756231" w:rsidRDefault="00D753CC" w:rsidP="00D753CC">
      <w:pPr>
        <w:pStyle w:val="ConsPlusNormal"/>
        <w:ind w:firstLine="709"/>
        <w:jc w:val="both"/>
        <w:rPr>
          <w:rFonts w:ascii="Times New Roman" w:hAnsi="Times New Roman" w:cs="Times New Roman"/>
          <w:sz w:val="28"/>
          <w:szCs w:val="28"/>
        </w:rPr>
      </w:pPr>
    </w:p>
    <w:p w:rsidR="00D753CC" w:rsidRPr="00756231" w:rsidRDefault="00D753CC" w:rsidP="00D753CC">
      <w:pPr>
        <w:pStyle w:val="ConsPlusNonformat"/>
        <w:ind w:left="5103"/>
        <w:jc w:val="both"/>
        <w:rPr>
          <w:rFonts w:ascii="Times New Roman" w:hAnsi="Times New Roman" w:cs="Times New Roman"/>
          <w:sz w:val="28"/>
          <w:szCs w:val="28"/>
        </w:rPr>
      </w:pPr>
      <w:r w:rsidRPr="00756231">
        <w:rPr>
          <w:rFonts w:ascii="Times New Roman" w:hAnsi="Times New Roman" w:cs="Times New Roman"/>
          <w:sz w:val="28"/>
          <w:szCs w:val="28"/>
        </w:rPr>
        <w:t>Председателю комитета</w:t>
      </w:r>
    </w:p>
    <w:p w:rsidR="00D753CC" w:rsidRPr="00756231" w:rsidRDefault="00D753CC" w:rsidP="00D753CC">
      <w:pPr>
        <w:pStyle w:val="ConsPlusNonformat"/>
        <w:ind w:left="5103"/>
        <w:jc w:val="both"/>
        <w:rPr>
          <w:rFonts w:ascii="Times New Roman" w:hAnsi="Times New Roman" w:cs="Times New Roman"/>
          <w:sz w:val="28"/>
          <w:szCs w:val="28"/>
        </w:rPr>
      </w:pPr>
      <w:r w:rsidRPr="00756231">
        <w:rPr>
          <w:rFonts w:ascii="Times New Roman" w:hAnsi="Times New Roman" w:cs="Times New Roman"/>
          <w:sz w:val="28"/>
          <w:szCs w:val="28"/>
        </w:rPr>
        <w:t>по дорожному хозяйству и</w:t>
      </w:r>
    </w:p>
    <w:p w:rsidR="00D753CC" w:rsidRPr="00756231" w:rsidRDefault="00D753CC" w:rsidP="00D753CC">
      <w:pPr>
        <w:pStyle w:val="ConsPlusNonformat"/>
        <w:ind w:left="5103"/>
        <w:jc w:val="both"/>
        <w:rPr>
          <w:rFonts w:ascii="Times New Roman" w:hAnsi="Times New Roman" w:cs="Times New Roman"/>
          <w:sz w:val="28"/>
          <w:szCs w:val="28"/>
        </w:rPr>
      </w:pPr>
      <w:r w:rsidRPr="00756231">
        <w:rPr>
          <w:rFonts w:ascii="Times New Roman" w:hAnsi="Times New Roman" w:cs="Times New Roman"/>
          <w:sz w:val="28"/>
          <w:szCs w:val="28"/>
        </w:rPr>
        <w:t>транспорту города Барнаула</w:t>
      </w:r>
    </w:p>
    <w:p w:rsidR="00D753CC" w:rsidRPr="00756231" w:rsidRDefault="00D753CC" w:rsidP="00D753CC">
      <w:pPr>
        <w:pStyle w:val="ConsPlusNonformat"/>
        <w:ind w:left="5103"/>
        <w:jc w:val="both"/>
        <w:rPr>
          <w:rFonts w:ascii="Times New Roman" w:hAnsi="Times New Roman" w:cs="Times New Roman"/>
          <w:sz w:val="28"/>
          <w:szCs w:val="28"/>
        </w:rPr>
      </w:pPr>
      <w:r w:rsidRPr="00756231">
        <w:rPr>
          <w:rFonts w:ascii="Times New Roman" w:hAnsi="Times New Roman" w:cs="Times New Roman"/>
          <w:sz w:val="28"/>
          <w:szCs w:val="28"/>
        </w:rPr>
        <w:t>от ___________________________</w:t>
      </w:r>
    </w:p>
    <w:p w:rsidR="00D753CC" w:rsidRPr="00756231" w:rsidRDefault="00D753CC" w:rsidP="00D753CC">
      <w:pPr>
        <w:pStyle w:val="ConsPlusNonformat"/>
        <w:ind w:left="5103"/>
        <w:jc w:val="both"/>
        <w:rPr>
          <w:rFonts w:ascii="Times New Roman" w:hAnsi="Times New Roman" w:cs="Times New Roman"/>
          <w:sz w:val="28"/>
          <w:szCs w:val="28"/>
        </w:rPr>
      </w:pPr>
      <w:r w:rsidRPr="00756231">
        <w:rPr>
          <w:rFonts w:ascii="Times New Roman" w:hAnsi="Times New Roman" w:cs="Times New Roman"/>
          <w:sz w:val="28"/>
          <w:szCs w:val="28"/>
        </w:rPr>
        <w:t>(фамилия, имя, отчество</w:t>
      </w:r>
    </w:p>
    <w:p w:rsidR="00D753CC" w:rsidRPr="00756231" w:rsidRDefault="00D753CC" w:rsidP="00D753CC">
      <w:pPr>
        <w:pStyle w:val="ConsPlusNonformat"/>
        <w:ind w:left="5103"/>
        <w:jc w:val="both"/>
        <w:rPr>
          <w:rFonts w:ascii="Times New Roman" w:hAnsi="Times New Roman" w:cs="Times New Roman"/>
          <w:sz w:val="28"/>
          <w:szCs w:val="28"/>
        </w:rPr>
      </w:pPr>
      <w:r w:rsidRPr="00756231">
        <w:rPr>
          <w:rFonts w:ascii="Times New Roman" w:hAnsi="Times New Roman" w:cs="Times New Roman"/>
          <w:sz w:val="28"/>
          <w:szCs w:val="28"/>
        </w:rPr>
        <w:t>(последнее - при наличии)</w:t>
      </w:r>
    </w:p>
    <w:p w:rsidR="00D753CC" w:rsidRPr="00756231" w:rsidRDefault="00D753CC" w:rsidP="00D753CC">
      <w:pPr>
        <w:pStyle w:val="ConsPlusNonformat"/>
        <w:ind w:left="5103"/>
        <w:jc w:val="both"/>
        <w:rPr>
          <w:rFonts w:ascii="Times New Roman" w:hAnsi="Times New Roman" w:cs="Times New Roman"/>
          <w:sz w:val="28"/>
          <w:szCs w:val="28"/>
        </w:rPr>
      </w:pPr>
      <w:r w:rsidRPr="00756231">
        <w:rPr>
          <w:rFonts w:ascii="Times New Roman" w:hAnsi="Times New Roman" w:cs="Times New Roman"/>
          <w:sz w:val="28"/>
          <w:szCs w:val="28"/>
        </w:rPr>
        <w:t>индивидуального предпринимателя,</w:t>
      </w:r>
    </w:p>
    <w:p w:rsidR="00D753CC" w:rsidRPr="00756231" w:rsidRDefault="00D753CC" w:rsidP="00D753CC">
      <w:pPr>
        <w:pStyle w:val="ConsPlusNonformat"/>
        <w:ind w:left="5103"/>
        <w:jc w:val="both"/>
        <w:rPr>
          <w:rFonts w:ascii="Times New Roman" w:hAnsi="Times New Roman" w:cs="Times New Roman"/>
          <w:sz w:val="28"/>
          <w:szCs w:val="28"/>
        </w:rPr>
      </w:pPr>
      <w:r w:rsidRPr="00756231">
        <w:rPr>
          <w:rFonts w:ascii="Times New Roman" w:hAnsi="Times New Roman" w:cs="Times New Roman"/>
          <w:sz w:val="28"/>
          <w:szCs w:val="28"/>
        </w:rPr>
        <w:t>наименование юридического лица)</w:t>
      </w:r>
    </w:p>
    <w:p w:rsidR="00D753CC" w:rsidRPr="00756231" w:rsidRDefault="00D753CC" w:rsidP="00D753CC">
      <w:pPr>
        <w:pStyle w:val="ConsPlusNonformat"/>
        <w:ind w:firstLine="709"/>
        <w:jc w:val="both"/>
        <w:rPr>
          <w:rFonts w:ascii="Times New Roman" w:hAnsi="Times New Roman" w:cs="Times New Roman"/>
          <w:sz w:val="28"/>
          <w:szCs w:val="28"/>
        </w:rPr>
      </w:pPr>
    </w:p>
    <w:p w:rsidR="00D753CC" w:rsidRPr="00756231" w:rsidRDefault="00D753CC" w:rsidP="00D753CC">
      <w:pPr>
        <w:pStyle w:val="ConsPlusNonformat"/>
        <w:ind w:firstLine="709"/>
        <w:jc w:val="center"/>
        <w:rPr>
          <w:rFonts w:ascii="Times New Roman" w:hAnsi="Times New Roman" w:cs="Times New Roman"/>
          <w:sz w:val="28"/>
          <w:szCs w:val="28"/>
        </w:rPr>
      </w:pPr>
      <w:bookmarkStart w:id="3" w:name="P184"/>
      <w:bookmarkEnd w:id="3"/>
      <w:r w:rsidRPr="00756231">
        <w:rPr>
          <w:rFonts w:ascii="Times New Roman" w:hAnsi="Times New Roman" w:cs="Times New Roman"/>
          <w:sz w:val="28"/>
          <w:szCs w:val="28"/>
        </w:rPr>
        <w:t>заяв</w:t>
      </w:r>
      <w:r>
        <w:rPr>
          <w:rFonts w:ascii="Times New Roman" w:hAnsi="Times New Roman" w:cs="Times New Roman"/>
          <w:sz w:val="28"/>
          <w:szCs w:val="28"/>
        </w:rPr>
        <w:t>ление</w:t>
      </w:r>
      <w:r w:rsidRPr="00756231">
        <w:rPr>
          <w:rFonts w:ascii="Times New Roman" w:hAnsi="Times New Roman" w:cs="Times New Roman"/>
          <w:sz w:val="28"/>
          <w:szCs w:val="28"/>
        </w:rPr>
        <w:t>.</w:t>
      </w:r>
    </w:p>
    <w:p w:rsidR="00D753CC" w:rsidRPr="00756231" w:rsidRDefault="00D753CC" w:rsidP="00D753CC">
      <w:pPr>
        <w:pStyle w:val="ConsPlusNonformat"/>
        <w:ind w:firstLine="709"/>
        <w:jc w:val="both"/>
        <w:rPr>
          <w:rFonts w:ascii="Times New Roman" w:hAnsi="Times New Roman" w:cs="Times New Roman"/>
          <w:sz w:val="28"/>
          <w:szCs w:val="28"/>
        </w:rPr>
      </w:pPr>
    </w:p>
    <w:p w:rsidR="00D753CC" w:rsidRPr="00756231" w:rsidRDefault="00D753CC" w:rsidP="00D753CC">
      <w:pPr>
        <w:pStyle w:val="ConsPlusNonformat"/>
        <w:ind w:firstLine="709"/>
        <w:jc w:val="both"/>
        <w:rPr>
          <w:rFonts w:ascii="Times New Roman" w:hAnsi="Times New Roman" w:cs="Times New Roman"/>
          <w:sz w:val="28"/>
          <w:szCs w:val="28"/>
        </w:rPr>
      </w:pPr>
      <w:r w:rsidRPr="00756231">
        <w:rPr>
          <w:rFonts w:ascii="Times New Roman" w:hAnsi="Times New Roman" w:cs="Times New Roman"/>
          <w:sz w:val="28"/>
          <w:szCs w:val="28"/>
        </w:rPr>
        <w:t>Прошу</w:t>
      </w:r>
      <w:r>
        <w:rPr>
          <w:rFonts w:ascii="Times New Roman" w:hAnsi="Times New Roman" w:cs="Times New Roman"/>
          <w:sz w:val="28"/>
          <w:szCs w:val="28"/>
        </w:rPr>
        <w:t xml:space="preserve"> </w:t>
      </w:r>
      <w:r w:rsidRPr="00756231">
        <w:rPr>
          <w:rFonts w:ascii="Times New Roman" w:hAnsi="Times New Roman" w:cs="Times New Roman"/>
          <w:sz w:val="28"/>
          <w:szCs w:val="28"/>
        </w:rPr>
        <w:t xml:space="preserve">заключить договор на предоставление из бюджета города </w:t>
      </w:r>
      <w:r>
        <w:rPr>
          <w:rFonts w:ascii="Times New Roman" w:hAnsi="Times New Roman" w:cs="Times New Roman"/>
          <w:sz w:val="28"/>
          <w:szCs w:val="28"/>
        </w:rPr>
        <w:t>С</w:t>
      </w:r>
      <w:r w:rsidRPr="00756231">
        <w:rPr>
          <w:rFonts w:ascii="Times New Roman" w:hAnsi="Times New Roman" w:cs="Times New Roman"/>
          <w:sz w:val="28"/>
          <w:szCs w:val="28"/>
        </w:rPr>
        <w:t>убсиди</w:t>
      </w:r>
      <w:r>
        <w:rPr>
          <w:rFonts w:ascii="Times New Roman" w:hAnsi="Times New Roman" w:cs="Times New Roman"/>
          <w:sz w:val="28"/>
          <w:szCs w:val="28"/>
        </w:rPr>
        <w:t>и</w:t>
      </w:r>
      <w:r w:rsidRPr="00756231">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756231">
        <w:rPr>
          <w:rFonts w:ascii="Times New Roman" w:hAnsi="Times New Roman" w:cs="Times New Roman"/>
          <w:sz w:val="28"/>
          <w:szCs w:val="28"/>
        </w:rPr>
        <w:t xml:space="preserve">предоставить из бюджета города </w:t>
      </w:r>
      <w:r>
        <w:rPr>
          <w:rFonts w:ascii="Times New Roman" w:hAnsi="Times New Roman" w:cs="Times New Roman"/>
          <w:sz w:val="28"/>
          <w:szCs w:val="28"/>
        </w:rPr>
        <w:t xml:space="preserve">Субсидию </w:t>
      </w:r>
      <w:r w:rsidRPr="00756231">
        <w:rPr>
          <w:rFonts w:ascii="Times New Roman" w:hAnsi="Times New Roman" w:cs="Times New Roman"/>
          <w:sz w:val="28"/>
          <w:szCs w:val="28"/>
        </w:rPr>
        <w:t>на возмещение затрат в связи с</w:t>
      </w:r>
      <w:r>
        <w:rPr>
          <w:rFonts w:ascii="Times New Roman" w:hAnsi="Times New Roman" w:cs="Times New Roman"/>
          <w:sz w:val="28"/>
          <w:szCs w:val="28"/>
        </w:rPr>
        <w:t xml:space="preserve"> </w:t>
      </w:r>
      <w:r w:rsidRPr="00756231">
        <w:rPr>
          <w:rFonts w:ascii="Times New Roman" w:hAnsi="Times New Roman" w:cs="Times New Roman"/>
          <w:sz w:val="28"/>
          <w:szCs w:val="28"/>
        </w:rPr>
        <w:t>осуществлением переноса, переустройства инженерных коммуникаций за границу</w:t>
      </w:r>
      <w:r>
        <w:rPr>
          <w:rFonts w:ascii="Times New Roman" w:hAnsi="Times New Roman" w:cs="Times New Roman"/>
          <w:sz w:val="28"/>
          <w:szCs w:val="28"/>
        </w:rPr>
        <w:t xml:space="preserve"> </w:t>
      </w:r>
      <w:r w:rsidRPr="00756231">
        <w:rPr>
          <w:rFonts w:ascii="Times New Roman" w:hAnsi="Times New Roman" w:cs="Times New Roman"/>
          <w:sz w:val="28"/>
          <w:szCs w:val="28"/>
        </w:rPr>
        <w:t xml:space="preserve">полосы отвода </w:t>
      </w:r>
      <w:r>
        <w:rPr>
          <w:rFonts w:ascii="Times New Roman" w:hAnsi="Times New Roman" w:cs="Times New Roman"/>
          <w:sz w:val="28"/>
          <w:szCs w:val="28"/>
        </w:rPr>
        <w:t xml:space="preserve">автомобильной </w:t>
      </w:r>
      <w:r w:rsidRPr="00756231">
        <w:rPr>
          <w:rFonts w:ascii="Times New Roman" w:hAnsi="Times New Roman" w:cs="Times New Roman"/>
          <w:sz w:val="28"/>
          <w:szCs w:val="28"/>
        </w:rPr>
        <w:t>дороги в связи со строительством,</w:t>
      </w:r>
      <w:r>
        <w:rPr>
          <w:rFonts w:ascii="Times New Roman" w:hAnsi="Times New Roman" w:cs="Times New Roman"/>
          <w:sz w:val="28"/>
          <w:szCs w:val="28"/>
        </w:rPr>
        <w:t xml:space="preserve"> </w:t>
      </w:r>
      <w:r w:rsidRPr="00756231">
        <w:rPr>
          <w:rFonts w:ascii="Times New Roman" w:hAnsi="Times New Roman" w:cs="Times New Roman"/>
          <w:sz w:val="28"/>
          <w:szCs w:val="28"/>
        </w:rPr>
        <w:t>реконструкцией или капитальным ремонтом автомобильной дороги на период с</w:t>
      </w:r>
      <w:r>
        <w:rPr>
          <w:rFonts w:ascii="Times New Roman" w:hAnsi="Times New Roman" w:cs="Times New Roman"/>
          <w:sz w:val="28"/>
          <w:szCs w:val="28"/>
        </w:rPr>
        <w:t xml:space="preserve"> </w:t>
      </w:r>
      <w:r w:rsidRPr="00756231">
        <w:rPr>
          <w:rFonts w:ascii="Times New Roman" w:hAnsi="Times New Roman" w:cs="Times New Roman"/>
          <w:sz w:val="28"/>
          <w:szCs w:val="28"/>
        </w:rPr>
        <w:t>__________ по __________ 20__ года.</w:t>
      </w:r>
    </w:p>
    <w:p w:rsidR="00D753CC" w:rsidRPr="00756231" w:rsidRDefault="00D753CC" w:rsidP="00D753CC">
      <w:pPr>
        <w:pStyle w:val="ConsPlusNonformat"/>
        <w:ind w:firstLine="709"/>
        <w:jc w:val="both"/>
        <w:rPr>
          <w:rFonts w:ascii="Times New Roman" w:hAnsi="Times New Roman" w:cs="Times New Roman"/>
          <w:sz w:val="28"/>
          <w:szCs w:val="28"/>
        </w:rPr>
      </w:pPr>
      <w:r w:rsidRPr="00756231">
        <w:rPr>
          <w:rFonts w:ascii="Times New Roman" w:hAnsi="Times New Roman" w:cs="Times New Roman"/>
          <w:sz w:val="28"/>
          <w:szCs w:val="28"/>
        </w:rPr>
        <w:t>Информация о заявителе</w:t>
      </w:r>
    </w:p>
    <w:p w:rsidR="00D753CC" w:rsidRPr="00756231" w:rsidRDefault="00D753CC" w:rsidP="00D753CC">
      <w:pPr>
        <w:pStyle w:val="ConsPlusNonformat"/>
        <w:jc w:val="both"/>
        <w:rPr>
          <w:rFonts w:ascii="Times New Roman" w:hAnsi="Times New Roman" w:cs="Times New Roman"/>
          <w:sz w:val="28"/>
          <w:szCs w:val="28"/>
        </w:rPr>
      </w:pPr>
      <w:r w:rsidRPr="00756231">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w:t>
      </w:r>
    </w:p>
    <w:p w:rsidR="00D753CC" w:rsidRPr="00756231" w:rsidRDefault="00D753CC" w:rsidP="00D753CC">
      <w:pPr>
        <w:pStyle w:val="ConsPlusNonformat"/>
        <w:jc w:val="center"/>
        <w:rPr>
          <w:rFonts w:ascii="Times New Roman" w:hAnsi="Times New Roman" w:cs="Times New Roman"/>
          <w:sz w:val="28"/>
          <w:szCs w:val="28"/>
        </w:rPr>
      </w:pPr>
      <w:r w:rsidRPr="00756231">
        <w:rPr>
          <w:rFonts w:ascii="Times New Roman" w:hAnsi="Times New Roman" w:cs="Times New Roman"/>
          <w:sz w:val="28"/>
          <w:szCs w:val="28"/>
        </w:rPr>
        <w:t>(фамилия, имя, отчество (последнее - при наличии))</w:t>
      </w:r>
    </w:p>
    <w:p w:rsidR="00D753CC" w:rsidRPr="00756231" w:rsidRDefault="00D753CC" w:rsidP="00D753CC">
      <w:pPr>
        <w:pStyle w:val="ConsPlusNonformat"/>
        <w:jc w:val="center"/>
        <w:rPr>
          <w:rFonts w:ascii="Times New Roman" w:hAnsi="Times New Roman" w:cs="Times New Roman"/>
          <w:sz w:val="28"/>
          <w:szCs w:val="28"/>
        </w:rPr>
      </w:pPr>
      <w:r w:rsidRPr="00756231">
        <w:rPr>
          <w:rFonts w:ascii="Times New Roman" w:hAnsi="Times New Roman" w:cs="Times New Roman"/>
          <w:sz w:val="28"/>
          <w:szCs w:val="28"/>
        </w:rPr>
        <w:t>индивидуального предпринимателя, наименование юридического лица, ИНН)</w:t>
      </w:r>
    </w:p>
    <w:p w:rsidR="00D753CC" w:rsidRPr="00756231" w:rsidRDefault="00D753CC" w:rsidP="00D753CC">
      <w:pPr>
        <w:pStyle w:val="ConsPlusNonformat"/>
        <w:jc w:val="both"/>
        <w:rPr>
          <w:rFonts w:ascii="Times New Roman" w:hAnsi="Times New Roman" w:cs="Times New Roman"/>
          <w:sz w:val="28"/>
          <w:szCs w:val="28"/>
        </w:rPr>
      </w:pPr>
      <w:r w:rsidRPr="00756231">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w:t>
      </w:r>
    </w:p>
    <w:p w:rsidR="00D753CC" w:rsidRPr="00756231" w:rsidRDefault="00D753CC" w:rsidP="00D753CC">
      <w:pPr>
        <w:pStyle w:val="ConsPlusNonformat"/>
        <w:ind w:firstLine="709"/>
        <w:jc w:val="center"/>
        <w:rPr>
          <w:rFonts w:ascii="Times New Roman" w:hAnsi="Times New Roman" w:cs="Times New Roman"/>
          <w:sz w:val="28"/>
          <w:szCs w:val="28"/>
        </w:rPr>
      </w:pPr>
      <w:r w:rsidRPr="00756231">
        <w:rPr>
          <w:rFonts w:ascii="Times New Roman" w:hAnsi="Times New Roman" w:cs="Times New Roman"/>
          <w:sz w:val="28"/>
          <w:szCs w:val="28"/>
        </w:rPr>
        <w:t>(юридический адрес)</w:t>
      </w:r>
    </w:p>
    <w:p w:rsidR="00D753CC" w:rsidRPr="00756231" w:rsidRDefault="00D753CC" w:rsidP="00D753CC">
      <w:pPr>
        <w:pStyle w:val="ConsPlusNonformat"/>
        <w:jc w:val="both"/>
        <w:rPr>
          <w:rFonts w:ascii="Times New Roman" w:hAnsi="Times New Roman" w:cs="Times New Roman"/>
          <w:sz w:val="28"/>
          <w:szCs w:val="28"/>
        </w:rPr>
      </w:pPr>
      <w:r w:rsidRPr="00756231">
        <w:rPr>
          <w:rFonts w:ascii="Times New Roman" w:hAnsi="Times New Roman" w:cs="Times New Roman"/>
          <w:sz w:val="28"/>
          <w:szCs w:val="28"/>
        </w:rPr>
        <w:t>________________________________________________________________</w:t>
      </w:r>
    </w:p>
    <w:p w:rsidR="00D753CC" w:rsidRPr="00756231" w:rsidRDefault="00D753CC" w:rsidP="00D753CC">
      <w:pPr>
        <w:pStyle w:val="ConsPlusNonformat"/>
        <w:ind w:firstLine="709"/>
        <w:jc w:val="center"/>
        <w:rPr>
          <w:rFonts w:ascii="Times New Roman" w:hAnsi="Times New Roman" w:cs="Times New Roman"/>
          <w:sz w:val="28"/>
          <w:szCs w:val="28"/>
        </w:rPr>
      </w:pPr>
      <w:r w:rsidRPr="00756231">
        <w:rPr>
          <w:rFonts w:ascii="Times New Roman" w:hAnsi="Times New Roman" w:cs="Times New Roman"/>
          <w:sz w:val="28"/>
          <w:szCs w:val="28"/>
        </w:rPr>
        <w:t xml:space="preserve">(телефон, факс, почтовый адрес, адрес </w:t>
      </w:r>
      <w:r>
        <w:rPr>
          <w:rFonts w:ascii="Times New Roman" w:hAnsi="Times New Roman" w:cs="Times New Roman"/>
          <w:sz w:val="28"/>
          <w:szCs w:val="28"/>
        </w:rPr>
        <w:t>электронной почты (при наличии)</w:t>
      </w:r>
    </w:p>
    <w:p w:rsidR="00D753CC" w:rsidRPr="00756231" w:rsidRDefault="00D753CC" w:rsidP="00D753CC">
      <w:pPr>
        <w:pStyle w:val="ConsPlusNonformat"/>
        <w:jc w:val="both"/>
        <w:rPr>
          <w:rFonts w:ascii="Times New Roman" w:hAnsi="Times New Roman" w:cs="Times New Roman"/>
          <w:sz w:val="28"/>
          <w:szCs w:val="28"/>
        </w:rPr>
      </w:pPr>
      <w:r w:rsidRPr="00756231">
        <w:rPr>
          <w:rFonts w:ascii="Times New Roman" w:hAnsi="Times New Roman" w:cs="Times New Roman"/>
          <w:sz w:val="28"/>
          <w:szCs w:val="28"/>
        </w:rPr>
        <w:t>________________________________________________________________</w:t>
      </w:r>
    </w:p>
    <w:p w:rsidR="00D753CC" w:rsidRPr="00756231" w:rsidRDefault="00D753CC" w:rsidP="00D753CC">
      <w:pPr>
        <w:pStyle w:val="ConsPlusNonformat"/>
        <w:ind w:firstLine="709"/>
        <w:jc w:val="center"/>
        <w:rPr>
          <w:rFonts w:ascii="Times New Roman" w:hAnsi="Times New Roman" w:cs="Times New Roman"/>
          <w:sz w:val="28"/>
          <w:szCs w:val="28"/>
        </w:rPr>
      </w:pPr>
      <w:r w:rsidRPr="00756231">
        <w:rPr>
          <w:rFonts w:ascii="Times New Roman" w:hAnsi="Times New Roman" w:cs="Times New Roman"/>
          <w:sz w:val="28"/>
          <w:szCs w:val="28"/>
        </w:rPr>
        <w:t>(банковские реквизиты, которые необходимо указать в договоре</w:t>
      </w:r>
    </w:p>
    <w:p w:rsidR="00D753CC" w:rsidRPr="00756231" w:rsidRDefault="00D753CC" w:rsidP="00D753CC">
      <w:pPr>
        <w:pStyle w:val="ConsPlusNonformat"/>
        <w:ind w:firstLine="709"/>
        <w:jc w:val="center"/>
        <w:rPr>
          <w:rFonts w:ascii="Times New Roman" w:hAnsi="Times New Roman" w:cs="Times New Roman"/>
          <w:sz w:val="28"/>
          <w:szCs w:val="28"/>
        </w:rPr>
      </w:pPr>
      <w:r w:rsidRPr="00756231">
        <w:rPr>
          <w:rFonts w:ascii="Times New Roman" w:hAnsi="Times New Roman" w:cs="Times New Roman"/>
          <w:sz w:val="28"/>
          <w:szCs w:val="28"/>
        </w:rPr>
        <w:t>для последующего перечисления субсидии)</w:t>
      </w:r>
    </w:p>
    <w:p w:rsidR="00D753CC" w:rsidRPr="00756231" w:rsidRDefault="00D753CC" w:rsidP="00D753CC">
      <w:pPr>
        <w:pStyle w:val="ConsPlusNonformat"/>
        <w:ind w:firstLine="709"/>
        <w:jc w:val="both"/>
        <w:rPr>
          <w:rFonts w:ascii="Times New Roman" w:hAnsi="Times New Roman" w:cs="Times New Roman"/>
          <w:sz w:val="28"/>
          <w:szCs w:val="28"/>
        </w:rPr>
      </w:pPr>
    </w:p>
    <w:p w:rsidR="00D753CC" w:rsidRPr="00756231" w:rsidRDefault="00D753CC" w:rsidP="00D753CC">
      <w:pPr>
        <w:pStyle w:val="ConsPlusNonformat"/>
        <w:ind w:firstLine="709"/>
        <w:jc w:val="both"/>
        <w:rPr>
          <w:rFonts w:ascii="Times New Roman" w:hAnsi="Times New Roman" w:cs="Times New Roman"/>
          <w:sz w:val="28"/>
          <w:szCs w:val="28"/>
        </w:rPr>
      </w:pPr>
      <w:r w:rsidRPr="00756231">
        <w:rPr>
          <w:rFonts w:ascii="Times New Roman" w:hAnsi="Times New Roman" w:cs="Times New Roman"/>
          <w:sz w:val="28"/>
          <w:szCs w:val="28"/>
        </w:rPr>
        <w:t>Настоящим подтверждаю(ем), что ______________________________</w:t>
      </w:r>
    </w:p>
    <w:p w:rsidR="00D753CC" w:rsidRDefault="00D753CC" w:rsidP="00D753CC">
      <w:pPr>
        <w:pStyle w:val="ConsPlusNonformat"/>
        <w:ind w:firstLine="4536"/>
        <w:jc w:val="center"/>
        <w:rPr>
          <w:rFonts w:ascii="Times New Roman" w:hAnsi="Times New Roman" w:cs="Times New Roman"/>
          <w:sz w:val="28"/>
          <w:szCs w:val="28"/>
        </w:rPr>
      </w:pPr>
      <w:r w:rsidRPr="00756231">
        <w:rPr>
          <w:rFonts w:ascii="Times New Roman" w:hAnsi="Times New Roman" w:cs="Times New Roman"/>
          <w:sz w:val="28"/>
          <w:szCs w:val="28"/>
        </w:rPr>
        <w:t xml:space="preserve">(фамилия, имя, отчество (последнее </w:t>
      </w:r>
      <w:r>
        <w:rPr>
          <w:rFonts w:ascii="Times New Roman" w:hAnsi="Times New Roman" w:cs="Times New Roman"/>
          <w:sz w:val="28"/>
          <w:szCs w:val="28"/>
        </w:rPr>
        <w:t>–</w:t>
      </w:r>
      <w:r>
        <w:rPr>
          <w:rFonts w:ascii="Times New Roman" w:hAnsi="Times New Roman" w:cs="Times New Roman"/>
          <w:sz w:val="28"/>
          <w:szCs w:val="28"/>
        </w:rPr>
        <w:br/>
        <w:t xml:space="preserve">                                                                </w:t>
      </w:r>
      <w:r w:rsidRPr="00756231">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756231">
        <w:rPr>
          <w:rFonts w:ascii="Times New Roman" w:hAnsi="Times New Roman" w:cs="Times New Roman"/>
          <w:sz w:val="28"/>
          <w:szCs w:val="28"/>
        </w:rPr>
        <w:t>наличии) индивидуального</w:t>
      </w:r>
    </w:p>
    <w:p w:rsidR="00D753CC" w:rsidRDefault="00D753CC" w:rsidP="00D753CC">
      <w:pPr>
        <w:pStyle w:val="ConsPlusNonformat"/>
        <w:ind w:firstLine="4253"/>
        <w:jc w:val="center"/>
        <w:rPr>
          <w:rFonts w:ascii="Times New Roman" w:hAnsi="Times New Roman" w:cs="Times New Roman"/>
          <w:sz w:val="28"/>
          <w:szCs w:val="28"/>
        </w:rPr>
      </w:pPr>
      <w:r>
        <w:rPr>
          <w:rFonts w:ascii="Times New Roman" w:hAnsi="Times New Roman" w:cs="Times New Roman"/>
          <w:sz w:val="28"/>
          <w:szCs w:val="28"/>
        </w:rPr>
        <w:t xml:space="preserve">    </w:t>
      </w:r>
      <w:r w:rsidRPr="00756231">
        <w:rPr>
          <w:rFonts w:ascii="Times New Roman" w:hAnsi="Times New Roman" w:cs="Times New Roman"/>
          <w:sz w:val="28"/>
          <w:szCs w:val="28"/>
        </w:rPr>
        <w:t>предпринимателя,</w:t>
      </w:r>
      <w:r>
        <w:rPr>
          <w:rFonts w:ascii="Times New Roman" w:hAnsi="Times New Roman" w:cs="Times New Roman"/>
          <w:sz w:val="28"/>
          <w:szCs w:val="28"/>
        </w:rPr>
        <w:t xml:space="preserve"> </w:t>
      </w:r>
      <w:r w:rsidRPr="00756231">
        <w:rPr>
          <w:rFonts w:ascii="Times New Roman" w:hAnsi="Times New Roman" w:cs="Times New Roman"/>
          <w:sz w:val="28"/>
          <w:szCs w:val="28"/>
        </w:rPr>
        <w:t>наименование</w:t>
      </w:r>
    </w:p>
    <w:p w:rsidR="00D753CC" w:rsidRPr="00756231" w:rsidRDefault="00D753CC" w:rsidP="00D753CC">
      <w:pPr>
        <w:pStyle w:val="ConsPlusNonformat"/>
        <w:ind w:firstLine="4253"/>
        <w:jc w:val="center"/>
        <w:rPr>
          <w:rFonts w:ascii="Times New Roman" w:hAnsi="Times New Roman" w:cs="Times New Roman"/>
          <w:sz w:val="28"/>
          <w:szCs w:val="28"/>
        </w:rPr>
      </w:pPr>
      <w:r>
        <w:rPr>
          <w:rFonts w:ascii="Times New Roman" w:hAnsi="Times New Roman" w:cs="Times New Roman"/>
          <w:sz w:val="28"/>
          <w:szCs w:val="28"/>
        </w:rPr>
        <w:t xml:space="preserve">     </w:t>
      </w:r>
      <w:r w:rsidRPr="00756231">
        <w:rPr>
          <w:rFonts w:ascii="Times New Roman" w:hAnsi="Times New Roman" w:cs="Times New Roman"/>
          <w:sz w:val="28"/>
          <w:szCs w:val="28"/>
        </w:rPr>
        <w:t>юридического лица)</w:t>
      </w:r>
    </w:p>
    <w:p w:rsidR="00D753CC" w:rsidRPr="00756231" w:rsidRDefault="00D753CC" w:rsidP="00D753CC">
      <w:pPr>
        <w:pStyle w:val="ConsPlusNonformat"/>
        <w:ind w:firstLine="709"/>
        <w:jc w:val="both"/>
        <w:rPr>
          <w:rFonts w:ascii="Times New Roman" w:hAnsi="Times New Roman" w:cs="Times New Roman"/>
          <w:sz w:val="28"/>
          <w:szCs w:val="28"/>
        </w:rPr>
      </w:pPr>
    </w:p>
    <w:p w:rsidR="00A24C3E" w:rsidRPr="002B28CB" w:rsidRDefault="00A24C3E" w:rsidP="00A24C3E">
      <w:pPr>
        <w:pStyle w:val="ConsPlusNormal"/>
        <w:ind w:firstLine="709"/>
        <w:jc w:val="both"/>
        <w:rPr>
          <w:rFonts w:ascii="Times New Roman" w:hAnsi="Times New Roman" w:cs="Times New Roman"/>
          <w:sz w:val="28"/>
          <w:szCs w:val="28"/>
        </w:rPr>
      </w:pPr>
      <w:r w:rsidRPr="002B28CB">
        <w:rPr>
          <w:rFonts w:ascii="Times New Roman" w:hAnsi="Times New Roman" w:cs="Times New Roman"/>
          <w:sz w:val="28"/>
          <w:szCs w:val="28"/>
        </w:rPr>
        <w:t xml:space="preserve">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A24C3E" w:rsidRPr="002B28CB" w:rsidRDefault="00A24C3E" w:rsidP="00A24C3E">
      <w:pPr>
        <w:pStyle w:val="ConsPlusNormal"/>
        <w:ind w:firstLine="709"/>
        <w:jc w:val="both"/>
        <w:rPr>
          <w:rFonts w:ascii="Times New Roman" w:hAnsi="Times New Roman" w:cs="Times New Roman"/>
          <w:sz w:val="28"/>
          <w:szCs w:val="28"/>
        </w:rPr>
      </w:pPr>
      <w:r w:rsidRPr="002B28CB">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24C3E" w:rsidRPr="002B28CB" w:rsidRDefault="00A24C3E" w:rsidP="00A24C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2B28CB">
        <w:rPr>
          <w:rFonts w:ascii="Times New Roman" w:hAnsi="Times New Roman" w:cs="Times New Roman"/>
          <w:sz w:val="28"/>
          <w:szCs w:val="28"/>
        </w:rPr>
        <w:t>аявитель не получает средства из бюджета города Барнаула на основании иных муниципальных правовых актов на цели, указанные в пункте 1.</w:t>
      </w:r>
      <w:r>
        <w:rPr>
          <w:rFonts w:ascii="Times New Roman" w:hAnsi="Times New Roman" w:cs="Times New Roman"/>
          <w:sz w:val="28"/>
          <w:szCs w:val="28"/>
        </w:rPr>
        <w:t>4</w:t>
      </w:r>
      <w:r w:rsidRPr="002B28CB">
        <w:rPr>
          <w:rFonts w:ascii="Times New Roman" w:hAnsi="Times New Roman" w:cs="Times New Roman"/>
          <w:sz w:val="28"/>
          <w:szCs w:val="28"/>
        </w:rPr>
        <w:t xml:space="preserve"> Порядка;</w:t>
      </w:r>
    </w:p>
    <w:p w:rsidR="00A24C3E" w:rsidRPr="002B28CB" w:rsidRDefault="00A24C3E" w:rsidP="00A24C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2B28CB">
        <w:rPr>
          <w:rFonts w:ascii="Times New Roman" w:hAnsi="Times New Roman" w:cs="Times New Roman"/>
          <w:sz w:val="28"/>
          <w:szCs w:val="28"/>
        </w:rPr>
        <w:t>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24C3E" w:rsidRPr="002B28CB" w:rsidRDefault="00A24C3E" w:rsidP="00A24C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2B28CB">
        <w:rPr>
          <w:rFonts w:ascii="Times New Roman" w:hAnsi="Times New Roman" w:cs="Times New Roman"/>
          <w:sz w:val="28"/>
          <w:szCs w:val="28"/>
        </w:rPr>
        <w:t>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24C3E" w:rsidRPr="002B28CB" w:rsidRDefault="00A24C3E" w:rsidP="00A24C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2B28CB">
        <w:rPr>
          <w:rFonts w:ascii="Times New Roman" w:hAnsi="Times New Roman" w:cs="Times New Roman"/>
          <w:sz w:val="28"/>
          <w:szCs w:val="28"/>
        </w:rPr>
        <w:t>аявитель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rsidR="00A24C3E" w:rsidRPr="002B28CB" w:rsidRDefault="00A24C3E" w:rsidP="00A24C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Pr="002B28CB">
        <w:rPr>
          <w:rFonts w:ascii="Times New Roman" w:hAnsi="Times New Roman" w:cs="Times New Roman"/>
          <w:sz w:val="28"/>
          <w:szCs w:val="28"/>
        </w:rPr>
        <w:t xml:space="preserve">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24C3E" w:rsidRPr="002B28CB" w:rsidRDefault="00A24C3E" w:rsidP="00A24C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Pr="002B28CB">
        <w:rPr>
          <w:rFonts w:ascii="Times New Roman" w:hAnsi="Times New Roman" w:cs="Times New Roman"/>
          <w:sz w:val="28"/>
          <w:szCs w:val="28"/>
        </w:rPr>
        <w:t xml:space="preserve"> заявителя отсутству</w:t>
      </w:r>
      <w:r>
        <w:rPr>
          <w:rFonts w:ascii="Times New Roman" w:hAnsi="Times New Roman" w:cs="Times New Roman"/>
          <w:sz w:val="28"/>
          <w:szCs w:val="28"/>
        </w:rPr>
        <w:t>е</w:t>
      </w:r>
      <w:r w:rsidRPr="002B28CB">
        <w:rPr>
          <w:rFonts w:ascii="Times New Roman" w:hAnsi="Times New Roman" w:cs="Times New Roman"/>
          <w:sz w:val="28"/>
          <w:szCs w:val="28"/>
        </w:rPr>
        <w:t>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местным бюджетом;</w:t>
      </w:r>
    </w:p>
    <w:p w:rsidR="00A24C3E" w:rsidRPr="002B28CB" w:rsidRDefault="00A24C3E" w:rsidP="00A24C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w:t>
      </w:r>
      <w:r w:rsidRPr="002B28CB">
        <w:rPr>
          <w:rFonts w:ascii="Times New Roman" w:hAnsi="Times New Roman" w:cs="Times New Roman"/>
          <w:sz w:val="28"/>
          <w:szCs w:val="28"/>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A24C3E" w:rsidRPr="002B28CB" w:rsidRDefault="00A24C3E" w:rsidP="00A24C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2B28CB">
        <w:rPr>
          <w:rFonts w:ascii="Times New Roman" w:hAnsi="Times New Roman" w:cs="Times New Roman"/>
          <w:sz w:val="28"/>
          <w:szCs w:val="28"/>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w:t>
      </w:r>
      <w:r>
        <w:rPr>
          <w:rFonts w:ascii="Times New Roman" w:hAnsi="Times New Roman" w:cs="Times New Roman"/>
          <w:sz w:val="28"/>
          <w:szCs w:val="28"/>
        </w:rPr>
        <w:t>ринимателе и о физическом лице –</w:t>
      </w:r>
      <w:r w:rsidRPr="002B28CB">
        <w:rPr>
          <w:rFonts w:ascii="Times New Roman" w:hAnsi="Times New Roman" w:cs="Times New Roman"/>
          <w:sz w:val="28"/>
          <w:szCs w:val="28"/>
        </w:rPr>
        <w:t xml:space="preserve"> производителе товаров, работ, услуг, являющихся получателями субсидии (участниками отбора).</w:t>
      </w:r>
    </w:p>
    <w:p w:rsidR="00D753CC" w:rsidRPr="00756231" w:rsidRDefault="00D753CC" w:rsidP="00D753C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Подтверждаю, что </w:t>
      </w:r>
      <w:r w:rsidRPr="00756231">
        <w:rPr>
          <w:rFonts w:ascii="Times New Roman" w:hAnsi="Times New Roman" w:cs="Times New Roman"/>
          <w:sz w:val="28"/>
          <w:szCs w:val="28"/>
        </w:rPr>
        <w:t>предоставленн</w:t>
      </w:r>
      <w:r>
        <w:rPr>
          <w:rFonts w:ascii="Times New Roman" w:hAnsi="Times New Roman" w:cs="Times New Roman"/>
          <w:sz w:val="28"/>
          <w:szCs w:val="28"/>
        </w:rPr>
        <w:t xml:space="preserve">ая </w:t>
      </w:r>
      <w:r w:rsidRPr="00756231">
        <w:rPr>
          <w:rFonts w:ascii="Times New Roman" w:hAnsi="Times New Roman" w:cs="Times New Roman"/>
          <w:sz w:val="28"/>
          <w:szCs w:val="28"/>
        </w:rPr>
        <w:t>информаци</w:t>
      </w:r>
      <w:r>
        <w:rPr>
          <w:rFonts w:ascii="Times New Roman" w:hAnsi="Times New Roman" w:cs="Times New Roman"/>
          <w:sz w:val="28"/>
          <w:szCs w:val="28"/>
        </w:rPr>
        <w:t>я</w:t>
      </w:r>
      <w:r w:rsidRPr="00756231">
        <w:rPr>
          <w:rFonts w:ascii="Times New Roman" w:hAnsi="Times New Roman" w:cs="Times New Roman"/>
          <w:sz w:val="28"/>
          <w:szCs w:val="28"/>
        </w:rPr>
        <w:t xml:space="preserve"> </w:t>
      </w:r>
      <w:r>
        <w:rPr>
          <w:rFonts w:ascii="Times New Roman" w:hAnsi="Times New Roman" w:cs="Times New Roman"/>
          <w:sz w:val="28"/>
          <w:szCs w:val="28"/>
        </w:rPr>
        <w:t>и сведения, содержащиеся в прилагаемых к заявлению документах, являются достоверными.</w:t>
      </w:r>
    </w:p>
    <w:p w:rsidR="00D753CC" w:rsidRPr="00756231" w:rsidRDefault="00D753CC" w:rsidP="00D753CC">
      <w:pPr>
        <w:pStyle w:val="ConsPlusNonformat"/>
        <w:ind w:firstLine="709"/>
        <w:jc w:val="both"/>
        <w:rPr>
          <w:rFonts w:ascii="Times New Roman" w:hAnsi="Times New Roman" w:cs="Times New Roman"/>
          <w:sz w:val="28"/>
          <w:szCs w:val="28"/>
        </w:rPr>
      </w:pPr>
      <w:r w:rsidRPr="00756231">
        <w:rPr>
          <w:rFonts w:ascii="Times New Roman" w:hAnsi="Times New Roman" w:cs="Times New Roman"/>
          <w:sz w:val="28"/>
          <w:szCs w:val="28"/>
        </w:rPr>
        <w:t>Лицо, имеющее</w:t>
      </w:r>
      <w:r>
        <w:rPr>
          <w:rFonts w:ascii="Times New Roman" w:hAnsi="Times New Roman" w:cs="Times New Roman"/>
          <w:sz w:val="28"/>
          <w:szCs w:val="28"/>
        </w:rPr>
        <w:t xml:space="preserve"> право </w:t>
      </w:r>
      <w:r w:rsidRPr="00756231">
        <w:rPr>
          <w:rFonts w:ascii="Times New Roman" w:hAnsi="Times New Roman" w:cs="Times New Roman"/>
          <w:sz w:val="28"/>
          <w:szCs w:val="28"/>
        </w:rPr>
        <w:t xml:space="preserve">действовать от </w:t>
      </w:r>
      <w:r>
        <w:rPr>
          <w:rFonts w:ascii="Times New Roman" w:hAnsi="Times New Roman" w:cs="Times New Roman"/>
          <w:sz w:val="28"/>
          <w:szCs w:val="28"/>
        </w:rPr>
        <w:t xml:space="preserve">имени </w:t>
      </w:r>
      <w:r w:rsidRPr="00756231">
        <w:rPr>
          <w:rFonts w:ascii="Times New Roman" w:hAnsi="Times New Roman" w:cs="Times New Roman"/>
          <w:sz w:val="28"/>
          <w:szCs w:val="28"/>
        </w:rPr>
        <w:t>юридического лица без</w:t>
      </w:r>
      <w:r>
        <w:rPr>
          <w:rFonts w:ascii="Times New Roman" w:hAnsi="Times New Roman" w:cs="Times New Roman"/>
          <w:sz w:val="28"/>
          <w:szCs w:val="28"/>
        </w:rPr>
        <w:t xml:space="preserve"> </w:t>
      </w:r>
      <w:r w:rsidRPr="00756231">
        <w:rPr>
          <w:rFonts w:ascii="Times New Roman" w:hAnsi="Times New Roman" w:cs="Times New Roman"/>
          <w:sz w:val="28"/>
          <w:szCs w:val="28"/>
        </w:rPr>
        <w:t>доверенности, индивидуальный предприниматель</w:t>
      </w:r>
    </w:p>
    <w:p w:rsidR="00D753CC" w:rsidRPr="00756231" w:rsidRDefault="00D753CC" w:rsidP="00D753CC">
      <w:pPr>
        <w:pStyle w:val="ConsPlusNonformat"/>
        <w:jc w:val="both"/>
        <w:rPr>
          <w:rFonts w:ascii="Times New Roman" w:hAnsi="Times New Roman" w:cs="Times New Roman"/>
          <w:sz w:val="28"/>
          <w:szCs w:val="28"/>
        </w:rPr>
      </w:pPr>
      <w:r w:rsidRPr="00756231">
        <w:rPr>
          <w:rFonts w:ascii="Times New Roman" w:hAnsi="Times New Roman" w:cs="Times New Roman"/>
          <w:sz w:val="28"/>
          <w:szCs w:val="28"/>
        </w:rPr>
        <w:t>_____________________   _________________   ______________________</w:t>
      </w:r>
    </w:p>
    <w:p w:rsidR="00D753CC" w:rsidRPr="00756231" w:rsidRDefault="00D753CC" w:rsidP="00D753CC">
      <w:pPr>
        <w:pStyle w:val="ConsPlusNonformat"/>
        <w:ind w:firstLine="709"/>
        <w:jc w:val="both"/>
        <w:rPr>
          <w:rFonts w:ascii="Times New Roman" w:hAnsi="Times New Roman" w:cs="Times New Roman"/>
          <w:sz w:val="28"/>
          <w:szCs w:val="28"/>
        </w:rPr>
      </w:pPr>
      <w:r w:rsidRPr="00756231">
        <w:rPr>
          <w:rFonts w:ascii="Times New Roman" w:hAnsi="Times New Roman" w:cs="Times New Roman"/>
          <w:sz w:val="28"/>
          <w:szCs w:val="28"/>
        </w:rPr>
        <w:t xml:space="preserve">  должность            </w:t>
      </w:r>
      <w:r>
        <w:rPr>
          <w:rFonts w:ascii="Times New Roman" w:hAnsi="Times New Roman" w:cs="Times New Roman"/>
          <w:sz w:val="28"/>
          <w:szCs w:val="28"/>
        </w:rPr>
        <w:t xml:space="preserve">          </w:t>
      </w:r>
      <w:r w:rsidRPr="00756231">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756231">
        <w:rPr>
          <w:rFonts w:ascii="Times New Roman" w:hAnsi="Times New Roman" w:cs="Times New Roman"/>
          <w:sz w:val="28"/>
          <w:szCs w:val="28"/>
        </w:rPr>
        <w:t xml:space="preserve">        Ф.И.О.</w:t>
      </w:r>
    </w:p>
    <w:p w:rsidR="00D753CC" w:rsidRPr="00756231" w:rsidRDefault="00D753CC" w:rsidP="00D753CC">
      <w:pPr>
        <w:pStyle w:val="ConsPlusNonformat"/>
        <w:ind w:firstLine="709"/>
        <w:jc w:val="both"/>
        <w:rPr>
          <w:rFonts w:ascii="Times New Roman" w:hAnsi="Times New Roman" w:cs="Times New Roman"/>
          <w:sz w:val="28"/>
          <w:szCs w:val="28"/>
        </w:rPr>
      </w:pPr>
    </w:p>
    <w:p w:rsidR="00D753CC" w:rsidRDefault="00D753CC" w:rsidP="00D753CC">
      <w:pPr>
        <w:pStyle w:val="ConsPlusNonformat"/>
        <w:ind w:firstLine="709"/>
        <w:jc w:val="both"/>
        <w:rPr>
          <w:rFonts w:ascii="Times New Roman" w:hAnsi="Times New Roman" w:cs="Times New Roman"/>
          <w:sz w:val="28"/>
          <w:szCs w:val="28"/>
        </w:rPr>
      </w:pPr>
      <w:r w:rsidRPr="00756231">
        <w:rPr>
          <w:rFonts w:ascii="Times New Roman" w:hAnsi="Times New Roman" w:cs="Times New Roman"/>
          <w:sz w:val="28"/>
          <w:szCs w:val="28"/>
        </w:rPr>
        <w:t>М.П. (при наличии)</w:t>
      </w:r>
    </w:p>
    <w:p w:rsidR="008A0B41" w:rsidRPr="00756231" w:rsidRDefault="008A0B41" w:rsidP="00D753CC">
      <w:pPr>
        <w:pStyle w:val="ConsPlusNonformat"/>
        <w:ind w:firstLine="709"/>
        <w:jc w:val="both"/>
        <w:rPr>
          <w:rFonts w:ascii="Times New Roman" w:hAnsi="Times New Roman" w:cs="Times New Roman"/>
          <w:sz w:val="28"/>
          <w:szCs w:val="28"/>
        </w:rPr>
      </w:pPr>
      <w:bookmarkStart w:id="4" w:name="_GoBack"/>
      <w:bookmarkEnd w:id="4"/>
    </w:p>
    <w:p w:rsidR="00D753CC" w:rsidRDefault="00325DC9" w:rsidP="00D753C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«__» </w:t>
      </w:r>
      <w:r w:rsidR="00D753CC" w:rsidRPr="00756231">
        <w:rPr>
          <w:rFonts w:ascii="Times New Roman" w:hAnsi="Times New Roman" w:cs="Times New Roman"/>
          <w:sz w:val="28"/>
          <w:szCs w:val="28"/>
        </w:rPr>
        <w:t>__________ 20__ г.</w:t>
      </w:r>
    </w:p>
    <w:sectPr w:rsidR="00D753CC" w:rsidSect="00797666">
      <w:headerReference w:type="default" r:id="rId18"/>
      <w:pgSz w:w="11906" w:h="16838"/>
      <w:pgMar w:top="709"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AAC" w:rsidRDefault="00D92AAC">
      <w:pPr>
        <w:spacing w:after="0" w:line="240" w:lineRule="auto"/>
      </w:pPr>
      <w:r>
        <w:separator/>
      </w:r>
    </w:p>
  </w:endnote>
  <w:endnote w:type="continuationSeparator" w:id="0">
    <w:p w:rsidR="00D92AAC" w:rsidRDefault="00D9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AAC" w:rsidRDefault="00D92AAC">
      <w:pPr>
        <w:spacing w:after="0" w:line="240" w:lineRule="auto"/>
      </w:pPr>
      <w:r>
        <w:separator/>
      </w:r>
    </w:p>
  </w:footnote>
  <w:footnote w:type="continuationSeparator" w:id="0">
    <w:p w:rsidR="00D92AAC" w:rsidRDefault="00D92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4F3" w:rsidRPr="000F44F3" w:rsidRDefault="000F44F3">
    <w:pPr>
      <w:pStyle w:val="a4"/>
      <w:jc w:val="right"/>
      <w:rPr>
        <w:rFonts w:ascii="Times New Roman" w:hAnsi="Times New Roman"/>
        <w:sz w:val="24"/>
        <w:szCs w:val="24"/>
      </w:rPr>
    </w:pPr>
    <w:r w:rsidRPr="000F44F3">
      <w:rPr>
        <w:rFonts w:ascii="Times New Roman" w:hAnsi="Times New Roman"/>
        <w:sz w:val="24"/>
        <w:szCs w:val="24"/>
      </w:rPr>
      <w:fldChar w:fldCharType="begin"/>
    </w:r>
    <w:r w:rsidRPr="000F44F3">
      <w:rPr>
        <w:rFonts w:ascii="Times New Roman" w:hAnsi="Times New Roman"/>
        <w:sz w:val="24"/>
        <w:szCs w:val="24"/>
      </w:rPr>
      <w:instrText>PAGE   \* MERGEFORMAT</w:instrText>
    </w:r>
    <w:r w:rsidRPr="000F44F3">
      <w:rPr>
        <w:rFonts w:ascii="Times New Roman" w:hAnsi="Times New Roman"/>
        <w:sz w:val="24"/>
        <w:szCs w:val="24"/>
      </w:rPr>
      <w:fldChar w:fldCharType="separate"/>
    </w:r>
    <w:r w:rsidR="008A0B41">
      <w:rPr>
        <w:rFonts w:ascii="Times New Roman" w:hAnsi="Times New Roman"/>
        <w:noProof/>
        <w:sz w:val="24"/>
        <w:szCs w:val="24"/>
      </w:rPr>
      <w:t>16</w:t>
    </w:r>
    <w:r w:rsidRPr="000F44F3">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6C"/>
    <w:rsid w:val="00000690"/>
    <w:rsid w:val="00000EB6"/>
    <w:rsid w:val="0001023E"/>
    <w:rsid w:val="000136A0"/>
    <w:rsid w:val="00013C62"/>
    <w:rsid w:val="00015AAE"/>
    <w:rsid w:val="000206FC"/>
    <w:rsid w:val="00031DAF"/>
    <w:rsid w:val="000355B1"/>
    <w:rsid w:val="000367C7"/>
    <w:rsid w:val="00041CCA"/>
    <w:rsid w:val="000431E4"/>
    <w:rsid w:val="0004631F"/>
    <w:rsid w:val="00052F50"/>
    <w:rsid w:val="00055003"/>
    <w:rsid w:val="00055F19"/>
    <w:rsid w:val="00057329"/>
    <w:rsid w:val="00063B05"/>
    <w:rsid w:val="000646E5"/>
    <w:rsid w:val="00066A7E"/>
    <w:rsid w:val="00066FDD"/>
    <w:rsid w:val="00071633"/>
    <w:rsid w:val="0007626E"/>
    <w:rsid w:val="00083CF1"/>
    <w:rsid w:val="0008405F"/>
    <w:rsid w:val="000853F7"/>
    <w:rsid w:val="00085DD3"/>
    <w:rsid w:val="00091141"/>
    <w:rsid w:val="000915B0"/>
    <w:rsid w:val="00091F88"/>
    <w:rsid w:val="00093C78"/>
    <w:rsid w:val="000978F3"/>
    <w:rsid w:val="00097EC4"/>
    <w:rsid w:val="000A14BB"/>
    <w:rsid w:val="000A2625"/>
    <w:rsid w:val="000A4FAC"/>
    <w:rsid w:val="000A53FE"/>
    <w:rsid w:val="000B364A"/>
    <w:rsid w:val="000B4F0B"/>
    <w:rsid w:val="000C1449"/>
    <w:rsid w:val="000C1763"/>
    <w:rsid w:val="000C58A7"/>
    <w:rsid w:val="000C5EFE"/>
    <w:rsid w:val="000C7607"/>
    <w:rsid w:val="000D3C92"/>
    <w:rsid w:val="000D78E1"/>
    <w:rsid w:val="000E15E7"/>
    <w:rsid w:val="000E3CA1"/>
    <w:rsid w:val="000E6AE3"/>
    <w:rsid w:val="000F0014"/>
    <w:rsid w:val="000F395E"/>
    <w:rsid w:val="000F44F3"/>
    <w:rsid w:val="00101E5C"/>
    <w:rsid w:val="00106297"/>
    <w:rsid w:val="00117C87"/>
    <w:rsid w:val="00123DC4"/>
    <w:rsid w:val="00126354"/>
    <w:rsid w:val="00140434"/>
    <w:rsid w:val="001478A5"/>
    <w:rsid w:val="00157D1F"/>
    <w:rsid w:val="001607EA"/>
    <w:rsid w:val="001627F0"/>
    <w:rsid w:val="00163751"/>
    <w:rsid w:val="00163B56"/>
    <w:rsid w:val="001668FA"/>
    <w:rsid w:val="00167B86"/>
    <w:rsid w:val="00172F7D"/>
    <w:rsid w:val="0017477B"/>
    <w:rsid w:val="001756CB"/>
    <w:rsid w:val="00183E94"/>
    <w:rsid w:val="00185D1D"/>
    <w:rsid w:val="00192DA8"/>
    <w:rsid w:val="00197095"/>
    <w:rsid w:val="001A44E7"/>
    <w:rsid w:val="001A4A41"/>
    <w:rsid w:val="001A6830"/>
    <w:rsid w:val="001C13ED"/>
    <w:rsid w:val="001C5376"/>
    <w:rsid w:val="001D543A"/>
    <w:rsid w:val="001E3AFA"/>
    <w:rsid w:val="001E4F89"/>
    <w:rsid w:val="001E541F"/>
    <w:rsid w:val="001E55DF"/>
    <w:rsid w:val="001E7D17"/>
    <w:rsid w:val="001F1F08"/>
    <w:rsid w:val="001F4D77"/>
    <w:rsid w:val="001F68EB"/>
    <w:rsid w:val="001F7F6E"/>
    <w:rsid w:val="00205B9F"/>
    <w:rsid w:val="00212748"/>
    <w:rsid w:val="00213D40"/>
    <w:rsid w:val="00220246"/>
    <w:rsid w:val="00222641"/>
    <w:rsid w:val="00222A61"/>
    <w:rsid w:val="002233F3"/>
    <w:rsid w:val="0022456B"/>
    <w:rsid w:val="0023150C"/>
    <w:rsid w:val="0023197B"/>
    <w:rsid w:val="002377B0"/>
    <w:rsid w:val="00244375"/>
    <w:rsid w:val="00246AE4"/>
    <w:rsid w:val="00247CF8"/>
    <w:rsid w:val="00254707"/>
    <w:rsid w:val="0025642C"/>
    <w:rsid w:val="00256F8E"/>
    <w:rsid w:val="0025714F"/>
    <w:rsid w:val="00257823"/>
    <w:rsid w:val="00263C18"/>
    <w:rsid w:val="00270C75"/>
    <w:rsid w:val="002748B8"/>
    <w:rsid w:val="002753B3"/>
    <w:rsid w:val="002771F1"/>
    <w:rsid w:val="00284CEF"/>
    <w:rsid w:val="00285A57"/>
    <w:rsid w:val="00294668"/>
    <w:rsid w:val="002961F1"/>
    <w:rsid w:val="002968C3"/>
    <w:rsid w:val="002A0432"/>
    <w:rsid w:val="002A6CAD"/>
    <w:rsid w:val="002B010F"/>
    <w:rsid w:val="002B101F"/>
    <w:rsid w:val="002B4C0E"/>
    <w:rsid w:val="002C2852"/>
    <w:rsid w:val="002C3C0D"/>
    <w:rsid w:val="002C7683"/>
    <w:rsid w:val="002D574B"/>
    <w:rsid w:val="002E0633"/>
    <w:rsid w:val="002E0D81"/>
    <w:rsid w:val="002E256A"/>
    <w:rsid w:val="002E4D7B"/>
    <w:rsid w:val="002E5B92"/>
    <w:rsid w:val="002E6170"/>
    <w:rsid w:val="002E7055"/>
    <w:rsid w:val="002E7150"/>
    <w:rsid w:val="002F03EC"/>
    <w:rsid w:val="002F0D85"/>
    <w:rsid w:val="002F11CF"/>
    <w:rsid w:val="003040D6"/>
    <w:rsid w:val="00304978"/>
    <w:rsid w:val="0031499B"/>
    <w:rsid w:val="00320052"/>
    <w:rsid w:val="003206FC"/>
    <w:rsid w:val="00321126"/>
    <w:rsid w:val="00324208"/>
    <w:rsid w:val="00325DC9"/>
    <w:rsid w:val="00325E7F"/>
    <w:rsid w:val="00335360"/>
    <w:rsid w:val="003358F0"/>
    <w:rsid w:val="00335FD6"/>
    <w:rsid w:val="00350AF2"/>
    <w:rsid w:val="003516E8"/>
    <w:rsid w:val="00352AA4"/>
    <w:rsid w:val="00360FD7"/>
    <w:rsid w:val="00361C0E"/>
    <w:rsid w:val="003635FB"/>
    <w:rsid w:val="003719FE"/>
    <w:rsid w:val="00371DEC"/>
    <w:rsid w:val="00373021"/>
    <w:rsid w:val="00377A44"/>
    <w:rsid w:val="00381BD8"/>
    <w:rsid w:val="00386B4A"/>
    <w:rsid w:val="00387A14"/>
    <w:rsid w:val="00397A8E"/>
    <w:rsid w:val="003A2CB5"/>
    <w:rsid w:val="003A3F6A"/>
    <w:rsid w:val="003A4391"/>
    <w:rsid w:val="003A5125"/>
    <w:rsid w:val="003A609B"/>
    <w:rsid w:val="003A6CF4"/>
    <w:rsid w:val="003B3CDF"/>
    <w:rsid w:val="003B3D65"/>
    <w:rsid w:val="003B6BBF"/>
    <w:rsid w:val="003C2635"/>
    <w:rsid w:val="003C3982"/>
    <w:rsid w:val="003C7412"/>
    <w:rsid w:val="003D0089"/>
    <w:rsid w:val="003D13AC"/>
    <w:rsid w:val="003D58CC"/>
    <w:rsid w:val="003D7C80"/>
    <w:rsid w:val="003E03E1"/>
    <w:rsid w:val="003E0725"/>
    <w:rsid w:val="003E3C22"/>
    <w:rsid w:val="003E52AB"/>
    <w:rsid w:val="003E57EF"/>
    <w:rsid w:val="003E6E10"/>
    <w:rsid w:val="003F0CB7"/>
    <w:rsid w:val="003F4873"/>
    <w:rsid w:val="003F7504"/>
    <w:rsid w:val="004003D0"/>
    <w:rsid w:val="00403258"/>
    <w:rsid w:val="00405127"/>
    <w:rsid w:val="0040785D"/>
    <w:rsid w:val="00415248"/>
    <w:rsid w:val="004239D7"/>
    <w:rsid w:val="004343B7"/>
    <w:rsid w:val="00437062"/>
    <w:rsid w:val="004405CC"/>
    <w:rsid w:val="00450B08"/>
    <w:rsid w:val="0045315A"/>
    <w:rsid w:val="00455DB8"/>
    <w:rsid w:val="00466231"/>
    <w:rsid w:val="00470EEB"/>
    <w:rsid w:val="00475431"/>
    <w:rsid w:val="004770CB"/>
    <w:rsid w:val="00480A1A"/>
    <w:rsid w:val="00480E01"/>
    <w:rsid w:val="00482A9C"/>
    <w:rsid w:val="004835CD"/>
    <w:rsid w:val="004836C1"/>
    <w:rsid w:val="00483E5D"/>
    <w:rsid w:val="00485DA8"/>
    <w:rsid w:val="004939DF"/>
    <w:rsid w:val="00495742"/>
    <w:rsid w:val="004968E8"/>
    <w:rsid w:val="004A0A86"/>
    <w:rsid w:val="004A599C"/>
    <w:rsid w:val="004A75C1"/>
    <w:rsid w:val="004A7718"/>
    <w:rsid w:val="004C202F"/>
    <w:rsid w:val="004C4924"/>
    <w:rsid w:val="004C590A"/>
    <w:rsid w:val="004C5F28"/>
    <w:rsid w:val="00506F9E"/>
    <w:rsid w:val="005071CA"/>
    <w:rsid w:val="005134BD"/>
    <w:rsid w:val="00522175"/>
    <w:rsid w:val="00526E8E"/>
    <w:rsid w:val="00527546"/>
    <w:rsid w:val="0053095F"/>
    <w:rsid w:val="00531A08"/>
    <w:rsid w:val="005323AF"/>
    <w:rsid w:val="00534D8F"/>
    <w:rsid w:val="00535FD4"/>
    <w:rsid w:val="00536292"/>
    <w:rsid w:val="00540EEF"/>
    <w:rsid w:val="005459EE"/>
    <w:rsid w:val="005519E6"/>
    <w:rsid w:val="005540C2"/>
    <w:rsid w:val="00555B97"/>
    <w:rsid w:val="0056108C"/>
    <w:rsid w:val="00561671"/>
    <w:rsid w:val="005634AE"/>
    <w:rsid w:val="00566261"/>
    <w:rsid w:val="005670E4"/>
    <w:rsid w:val="00570A8D"/>
    <w:rsid w:val="00582110"/>
    <w:rsid w:val="0059227C"/>
    <w:rsid w:val="005949F0"/>
    <w:rsid w:val="005960D9"/>
    <w:rsid w:val="00597586"/>
    <w:rsid w:val="005A3391"/>
    <w:rsid w:val="005A60AE"/>
    <w:rsid w:val="005A6A3E"/>
    <w:rsid w:val="005B198C"/>
    <w:rsid w:val="005B2037"/>
    <w:rsid w:val="005B2159"/>
    <w:rsid w:val="005B4846"/>
    <w:rsid w:val="005B6780"/>
    <w:rsid w:val="005B6F48"/>
    <w:rsid w:val="005C5EFE"/>
    <w:rsid w:val="005D1BBC"/>
    <w:rsid w:val="005D64E0"/>
    <w:rsid w:val="005D66CE"/>
    <w:rsid w:val="005D6FAE"/>
    <w:rsid w:val="005E1BE2"/>
    <w:rsid w:val="005E1C03"/>
    <w:rsid w:val="005E42A3"/>
    <w:rsid w:val="005E4BBF"/>
    <w:rsid w:val="005E7376"/>
    <w:rsid w:val="005F0500"/>
    <w:rsid w:val="005F57D6"/>
    <w:rsid w:val="005F713C"/>
    <w:rsid w:val="00610C5E"/>
    <w:rsid w:val="0061527A"/>
    <w:rsid w:val="006166C0"/>
    <w:rsid w:val="00616B16"/>
    <w:rsid w:val="00617EF8"/>
    <w:rsid w:val="00620138"/>
    <w:rsid w:val="006234EB"/>
    <w:rsid w:val="00632B22"/>
    <w:rsid w:val="00641E07"/>
    <w:rsid w:val="006456FA"/>
    <w:rsid w:val="00650766"/>
    <w:rsid w:val="00650931"/>
    <w:rsid w:val="0065135C"/>
    <w:rsid w:val="006526D5"/>
    <w:rsid w:val="006541CE"/>
    <w:rsid w:val="006679D9"/>
    <w:rsid w:val="00671C0B"/>
    <w:rsid w:val="00675F1C"/>
    <w:rsid w:val="006765B1"/>
    <w:rsid w:val="00681E5B"/>
    <w:rsid w:val="00685B7E"/>
    <w:rsid w:val="006874D9"/>
    <w:rsid w:val="00687A48"/>
    <w:rsid w:val="00687C9A"/>
    <w:rsid w:val="00693761"/>
    <w:rsid w:val="00695D9C"/>
    <w:rsid w:val="006A3C68"/>
    <w:rsid w:val="006B1413"/>
    <w:rsid w:val="006B4BC5"/>
    <w:rsid w:val="006C1AAC"/>
    <w:rsid w:val="006C27DB"/>
    <w:rsid w:val="006C7753"/>
    <w:rsid w:val="006D2211"/>
    <w:rsid w:val="006D6596"/>
    <w:rsid w:val="006E1449"/>
    <w:rsid w:val="006E3485"/>
    <w:rsid w:val="006E3DAB"/>
    <w:rsid w:val="006E54AE"/>
    <w:rsid w:val="006E5DAD"/>
    <w:rsid w:val="006F1FE1"/>
    <w:rsid w:val="006F335F"/>
    <w:rsid w:val="006F4B61"/>
    <w:rsid w:val="0070002C"/>
    <w:rsid w:val="00704591"/>
    <w:rsid w:val="00706297"/>
    <w:rsid w:val="007071B7"/>
    <w:rsid w:val="00711A55"/>
    <w:rsid w:val="00716248"/>
    <w:rsid w:val="007207ED"/>
    <w:rsid w:val="007220F7"/>
    <w:rsid w:val="007240E5"/>
    <w:rsid w:val="0073051A"/>
    <w:rsid w:val="00741FC1"/>
    <w:rsid w:val="007476DC"/>
    <w:rsid w:val="00751647"/>
    <w:rsid w:val="007533D3"/>
    <w:rsid w:val="00754597"/>
    <w:rsid w:val="00761175"/>
    <w:rsid w:val="0076385C"/>
    <w:rsid w:val="007645F6"/>
    <w:rsid w:val="00772D78"/>
    <w:rsid w:val="007771F4"/>
    <w:rsid w:val="007775E1"/>
    <w:rsid w:val="007809DD"/>
    <w:rsid w:val="00780D1C"/>
    <w:rsid w:val="0078346D"/>
    <w:rsid w:val="00784B62"/>
    <w:rsid w:val="0079313B"/>
    <w:rsid w:val="00794BBF"/>
    <w:rsid w:val="00797666"/>
    <w:rsid w:val="007A1BA5"/>
    <w:rsid w:val="007A4CDC"/>
    <w:rsid w:val="007A5AD4"/>
    <w:rsid w:val="007B0D33"/>
    <w:rsid w:val="007B3434"/>
    <w:rsid w:val="007B38BC"/>
    <w:rsid w:val="007B56BA"/>
    <w:rsid w:val="007C000D"/>
    <w:rsid w:val="007C2695"/>
    <w:rsid w:val="007D010B"/>
    <w:rsid w:val="007D2D0A"/>
    <w:rsid w:val="007E04E9"/>
    <w:rsid w:val="007E27D2"/>
    <w:rsid w:val="007E67F3"/>
    <w:rsid w:val="007F3DA3"/>
    <w:rsid w:val="007F6724"/>
    <w:rsid w:val="007F6D2B"/>
    <w:rsid w:val="008017BF"/>
    <w:rsid w:val="00804ACB"/>
    <w:rsid w:val="00807248"/>
    <w:rsid w:val="00812CE5"/>
    <w:rsid w:val="0083315C"/>
    <w:rsid w:val="008355B2"/>
    <w:rsid w:val="008360DC"/>
    <w:rsid w:val="00837395"/>
    <w:rsid w:val="0083741B"/>
    <w:rsid w:val="0084223B"/>
    <w:rsid w:val="00843AC6"/>
    <w:rsid w:val="008444E1"/>
    <w:rsid w:val="00854158"/>
    <w:rsid w:val="00856E23"/>
    <w:rsid w:val="00857888"/>
    <w:rsid w:val="00857E6F"/>
    <w:rsid w:val="00860931"/>
    <w:rsid w:val="00864069"/>
    <w:rsid w:val="00871538"/>
    <w:rsid w:val="00873125"/>
    <w:rsid w:val="00877765"/>
    <w:rsid w:val="0089526E"/>
    <w:rsid w:val="00895CA2"/>
    <w:rsid w:val="00897631"/>
    <w:rsid w:val="008A0B41"/>
    <w:rsid w:val="008A5096"/>
    <w:rsid w:val="008B03B5"/>
    <w:rsid w:val="008B144E"/>
    <w:rsid w:val="008B6396"/>
    <w:rsid w:val="008C177F"/>
    <w:rsid w:val="008C31B2"/>
    <w:rsid w:val="008C37E8"/>
    <w:rsid w:val="008C5E35"/>
    <w:rsid w:val="008C70C7"/>
    <w:rsid w:val="008D0C52"/>
    <w:rsid w:val="008D5EAD"/>
    <w:rsid w:val="008D79D1"/>
    <w:rsid w:val="008E3C8A"/>
    <w:rsid w:val="008E5A99"/>
    <w:rsid w:val="008F00E2"/>
    <w:rsid w:val="008F182F"/>
    <w:rsid w:val="008F41AE"/>
    <w:rsid w:val="008F59B6"/>
    <w:rsid w:val="008F7366"/>
    <w:rsid w:val="008F758F"/>
    <w:rsid w:val="00900DFE"/>
    <w:rsid w:val="009021F8"/>
    <w:rsid w:val="009030DE"/>
    <w:rsid w:val="0090319A"/>
    <w:rsid w:val="00905B0E"/>
    <w:rsid w:val="009139B7"/>
    <w:rsid w:val="0091696D"/>
    <w:rsid w:val="00916FA7"/>
    <w:rsid w:val="00922DF2"/>
    <w:rsid w:val="009235BC"/>
    <w:rsid w:val="00923FAA"/>
    <w:rsid w:val="00934E5C"/>
    <w:rsid w:val="00942665"/>
    <w:rsid w:val="0094572F"/>
    <w:rsid w:val="009473A2"/>
    <w:rsid w:val="00950355"/>
    <w:rsid w:val="0095604B"/>
    <w:rsid w:val="00961758"/>
    <w:rsid w:val="00961ABE"/>
    <w:rsid w:val="00971250"/>
    <w:rsid w:val="00972E6C"/>
    <w:rsid w:val="0097710A"/>
    <w:rsid w:val="00980E36"/>
    <w:rsid w:val="00985182"/>
    <w:rsid w:val="00995EDD"/>
    <w:rsid w:val="009B2A29"/>
    <w:rsid w:val="009B3298"/>
    <w:rsid w:val="009B32CD"/>
    <w:rsid w:val="009C336B"/>
    <w:rsid w:val="009C6929"/>
    <w:rsid w:val="009D3C34"/>
    <w:rsid w:val="009D69A4"/>
    <w:rsid w:val="009E157A"/>
    <w:rsid w:val="009E18D9"/>
    <w:rsid w:val="009E6590"/>
    <w:rsid w:val="009E73A4"/>
    <w:rsid w:val="009F0C90"/>
    <w:rsid w:val="009F4530"/>
    <w:rsid w:val="009F7C5A"/>
    <w:rsid w:val="00A01E10"/>
    <w:rsid w:val="00A03776"/>
    <w:rsid w:val="00A04280"/>
    <w:rsid w:val="00A107B6"/>
    <w:rsid w:val="00A16037"/>
    <w:rsid w:val="00A226D1"/>
    <w:rsid w:val="00A24C3E"/>
    <w:rsid w:val="00A31118"/>
    <w:rsid w:val="00A332CB"/>
    <w:rsid w:val="00A40185"/>
    <w:rsid w:val="00A40467"/>
    <w:rsid w:val="00A406A8"/>
    <w:rsid w:val="00A40DF4"/>
    <w:rsid w:val="00A418ED"/>
    <w:rsid w:val="00A5526A"/>
    <w:rsid w:val="00A56CED"/>
    <w:rsid w:val="00A61833"/>
    <w:rsid w:val="00A671B2"/>
    <w:rsid w:val="00A710B6"/>
    <w:rsid w:val="00A71816"/>
    <w:rsid w:val="00A740F6"/>
    <w:rsid w:val="00A75A32"/>
    <w:rsid w:val="00A7726C"/>
    <w:rsid w:val="00A85277"/>
    <w:rsid w:val="00A86A79"/>
    <w:rsid w:val="00A930CA"/>
    <w:rsid w:val="00AA1348"/>
    <w:rsid w:val="00AA1A83"/>
    <w:rsid w:val="00AB17FD"/>
    <w:rsid w:val="00AB37A7"/>
    <w:rsid w:val="00AB701B"/>
    <w:rsid w:val="00AB7D9E"/>
    <w:rsid w:val="00AC3232"/>
    <w:rsid w:val="00AC6A23"/>
    <w:rsid w:val="00AD017D"/>
    <w:rsid w:val="00AD1AF0"/>
    <w:rsid w:val="00AD6497"/>
    <w:rsid w:val="00AD748D"/>
    <w:rsid w:val="00AE00E9"/>
    <w:rsid w:val="00AE097E"/>
    <w:rsid w:val="00AE4146"/>
    <w:rsid w:val="00AF65FD"/>
    <w:rsid w:val="00B02809"/>
    <w:rsid w:val="00B035EE"/>
    <w:rsid w:val="00B0717A"/>
    <w:rsid w:val="00B11379"/>
    <w:rsid w:val="00B13ACE"/>
    <w:rsid w:val="00B177DF"/>
    <w:rsid w:val="00B21CBA"/>
    <w:rsid w:val="00B237D5"/>
    <w:rsid w:val="00B247D8"/>
    <w:rsid w:val="00B25E30"/>
    <w:rsid w:val="00B26073"/>
    <w:rsid w:val="00B273E8"/>
    <w:rsid w:val="00B27EB6"/>
    <w:rsid w:val="00B3520D"/>
    <w:rsid w:val="00B534E2"/>
    <w:rsid w:val="00B536F0"/>
    <w:rsid w:val="00B56897"/>
    <w:rsid w:val="00B578F9"/>
    <w:rsid w:val="00B7036E"/>
    <w:rsid w:val="00B7310F"/>
    <w:rsid w:val="00B80926"/>
    <w:rsid w:val="00B90C4F"/>
    <w:rsid w:val="00B921F2"/>
    <w:rsid w:val="00B94892"/>
    <w:rsid w:val="00B94FE7"/>
    <w:rsid w:val="00B97970"/>
    <w:rsid w:val="00BA28DB"/>
    <w:rsid w:val="00BA370B"/>
    <w:rsid w:val="00BA3E4D"/>
    <w:rsid w:val="00BA56FD"/>
    <w:rsid w:val="00BA5D57"/>
    <w:rsid w:val="00BA748E"/>
    <w:rsid w:val="00BB2808"/>
    <w:rsid w:val="00BB6555"/>
    <w:rsid w:val="00BB672D"/>
    <w:rsid w:val="00BB7234"/>
    <w:rsid w:val="00BC3571"/>
    <w:rsid w:val="00BC3A6A"/>
    <w:rsid w:val="00BD019B"/>
    <w:rsid w:val="00BD33EE"/>
    <w:rsid w:val="00BD4E37"/>
    <w:rsid w:val="00BE0F93"/>
    <w:rsid w:val="00BE10F0"/>
    <w:rsid w:val="00BE1600"/>
    <w:rsid w:val="00BE1DC8"/>
    <w:rsid w:val="00BE2E24"/>
    <w:rsid w:val="00BE3A69"/>
    <w:rsid w:val="00BE4312"/>
    <w:rsid w:val="00BE4F00"/>
    <w:rsid w:val="00BE6BA5"/>
    <w:rsid w:val="00BF0BEF"/>
    <w:rsid w:val="00BF11C5"/>
    <w:rsid w:val="00C0069A"/>
    <w:rsid w:val="00C0571D"/>
    <w:rsid w:val="00C11717"/>
    <w:rsid w:val="00C17884"/>
    <w:rsid w:val="00C20F8A"/>
    <w:rsid w:val="00C2273D"/>
    <w:rsid w:val="00C23E94"/>
    <w:rsid w:val="00C27942"/>
    <w:rsid w:val="00C30E54"/>
    <w:rsid w:val="00C32F41"/>
    <w:rsid w:val="00C41638"/>
    <w:rsid w:val="00C426CD"/>
    <w:rsid w:val="00C47E6C"/>
    <w:rsid w:val="00C5056C"/>
    <w:rsid w:val="00C54938"/>
    <w:rsid w:val="00C560CE"/>
    <w:rsid w:val="00C6065A"/>
    <w:rsid w:val="00C6754C"/>
    <w:rsid w:val="00C717B9"/>
    <w:rsid w:val="00C72463"/>
    <w:rsid w:val="00C72936"/>
    <w:rsid w:val="00C772BE"/>
    <w:rsid w:val="00C77696"/>
    <w:rsid w:val="00C81E77"/>
    <w:rsid w:val="00C95C98"/>
    <w:rsid w:val="00C961A0"/>
    <w:rsid w:val="00CA214C"/>
    <w:rsid w:val="00CA3224"/>
    <w:rsid w:val="00CB10F6"/>
    <w:rsid w:val="00CB23D8"/>
    <w:rsid w:val="00CB24E8"/>
    <w:rsid w:val="00CB2A0B"/>
    <w:rsid w:val="00CB44ED"/>
    <w:rsid w:val="00CB6804"/>
    <w:rsid w:val="00CB7FE7"/>
    <w:rsid w:val="00CC3718"/>
    <w:rsid w:val="00CC3AF0"/>
    <w:rsid w:val="00CC61E3"/>
    <w:rsid w:val="00CC6366"/>
    <w:rsid w:val="00CC6D20"/>
    <w:rsid w:val="00CD0805"/>
    <w:rsid w:val="00CD1B65"/>
    <w:rsid w:val="00CD28DA"/>
    <w:rsid w:val="00CD4C98"/>
    <w:rsid w:val="00CE3ED7"/>
    <w:rsid w:val="00CE5C3C"/>
    <w:rsid w:val="00CE616A"/>
    <w:rsid w:val="00CF0099"/>
    <w:rsid w:val="00CF2DBA"/>
    <w:rsid w:val="00CF3577"/>
    <w:rsid w:val="00D03A28"/>
    <w:rsid w:val="00D05F3A"/>
    <w:rsid w:val="00D13EEC"/>
    <w:rsid w:val="00D143DC"/>
    <w:rsid w:val="00D267F5"/>
    <w:rsid w:val="00D2770F"/>
    <w:rsid w:val="00D310B9"/>
    <w:rsid w:val="00D331CE"/>
    <w:rsid w:val="00D350CF"/>
    <w:rsid w:val="00D41856"/>
    <w:rsid w:val="00D4554C"/>
    <w:rsid w:val="00D473D1"/>
    <w:rsid w:val="00D47D98"/>
    <w:rsid w:val="00D52F13"/>
    <w:rsid w:val="00D55AED"/>
    <w:rsid w:val="00D55C31"/>
    <w:rsid w:val="00D567B4"/>
    <w:rsid w:val="00D57832"/>
    <w:rsid w:val="00D62656"/>
    <w:rsid w:val="00D64454"/>
    <w:rsid w:val="00D67F1F"/>
    <w:rsid w:val="00D70732"/>
    <w:rsid w:val="00D753CC"/>
    <w:rsid w:val="00D82249"/>
    <w:rsid w:val="00D8448B"/>
    <w:rsid w:val="00D86C0C"/>
    <w:rsid w:val="00D87233"/>
    <w:rsid w:val="00D92AAC"/>
    <w:rsid w:val="00D96689"/>
    <w:rsid w:val="00DA6EB9"/>
    <w:rsid w:val="00DB0D85"/>
    <w:rsid w:val="00DC2D35"/>
    <w:rsid w:val="00DC41B1"/>
    <w:rsid w:val="00DC6E0E"/>
    <w:rsid w:val="00DC7368"/>
    <w:rsid w:val="00DD2AAB"/>
    <w:rsid w:val="00DD5B91"/>
    <w:rsid w:val="00DD6B30"/>
    <w:rsid w:val="00DD6CAC"/>
    <w:rsid w:val="00DD7233"/>
    <w:rsid w:val="00DE2B50"/>
    <w:rsid w:val="00DE79A3"/>
    <w:rsid w:val="00DE7A67"/>
    <w:rsid w:val="00DF12F3"/>
    <w:rsid w:val="00DF41A8"/>
    <w:rsid w:val="00E0626D"/>
    <w:rsid w:val="00E06B2B"/>
    <w:rsid w:val="00E11331"/>
    <w:rsid w:val="00E12D3F"/>
    <w:rsid w:val="00E1469A"/>
    <w:rsid w:val="00E165FA"/>
    <w:rsid w:val="00E17360"/>
    <w:rsid w:val="00E20207"/>
    <w:rsid w:val="00E20AD7"/>
    <w:rsid w:val="00E23A21"/>
    <w:rsid w:val="00E23A7B"/>
    <w:rsid w:val="00E24CE4"/>
    <w:rsid w:val="00E30066"/>
    <w:rsid w:val="00E326CD"/>
    <w:rsid w:val="00E34A0F"/>
    <w:rsid w:val="00E34FCE"/>
    <w:rsid w:val="00E41508"/>
    <w:rsid w:val="00E42BF2"/>
    <w:rsid w:val="00E45AD8"/>
    <w:rsid w:val="00E60D63"/>
    <w:rsid w:val="00E64967"/>
    <w:rsid w:val="00E65BE8"/>
    <w:rsid w:val="00E65C0A"/>
    <w:rsid w:val="00E7179A"/>
    <w:rsid w:val="00E739FF"/>
    <w:rsid w:val="00E7451E"/>
    <w:rsid w:val="00E755A0"/>
    <w:rsid w:val="00E81599"/>
    <w:rsid w:val="00E86D86"/>
    <w:rsid w:val="00E97EDC"/>
    <w:rsid w:val="00EA0007"/>
    <w:rsid w:val="00EA0082"/>
    <w:rsid w:val="00EA486C"/>
    <w:rsid w:val="00EB61AD"/>
    <w:rsid w:val="00EC31E8"/>
    <w:rsid w:val="00EC5925"/>
    <w:rsid w:val="00ED284A"/>
    <w:rsid w:val="00ED61ED"/>
    <w:rsid w:val="00ED76F1"/>
    <w:rsid w:val="00EE76C5"/>
    <w:rsid w:val="00EE7B89"/>
    <w:rsid w:val="00EF2E31"/>
    <w:rsid w:val="00EF78C4"/>
    <w:rsid w:val="00F03B43"/>
    <w:rsid w:val="00F03D8E"/>
    <w:rsid w:val="00F1010A"/>
    <w:rsid w:val="00F102CA"/>
    <w:rsid w:val="00F211A0"/>
    <w:rsid w:val="00F21E33"/>
    <w:rsid w:val="00F25EE3"/>
    <w:rsid w:val="00F269F2"/>
    <w:rsid w:val="00F26C24"/>
    <w:rsid w:val="00F305C7"/>
    <w:rsid w:val="00F30C47"/>
    <w:rsid w:val="00F31FA0"/>
    <w:rsid w:val="00F32A82"/>
    <w:rsid w:val="00F33E17"/>
    <w:rsid w:val="00F37C51"/>
    <w:rsid w:val="00F42C4C"/>
    <w:rsid w:val="00F469D4"/>
    <w:rsid w:val="00F600E0"/>
    <w:rsid w:val="00F64AED"/>
    <w:rsid w:val="00F64F1C"/>
    <w:rsid w:val="00F7158C"/>
    <w:rsid w:val="00F72603"/>
    <w:rsid w:val="00F72781"/>
    <w:rsid w:val="00F827B0"/>
    <w:rsid w:val="00F855ED"/>
    <w:rsid w:val="00F861CA"/>
    <w:rsid w:val="00F91C7F"/>
    <w:rsid w:val="00F953C8"/>
    <w:rsid w:val="00F96BE6"/>
    <w:rsid w:val="00FD5035"/>
    <w:rsid w:val="00FD63B5"/>
    <w:rsid w:val="00FD7172"/>
    <w:rsid w:val="00FE3679"/>
    <w:rsid w:val="00FE522C"/>
    <w:rsid w:val="00FE5FA2"/>
    <w:rsid w:val="00FF578F"/>
    <w:rsid w:val="00FF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64229-EF50-481C-9CD7-218335C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E6C"/>
    <w:pPr>
      <w:widowControl w:val="0"/>
      <w:autoSpaceDE w:val="0"/>
      <w:autoSpaceDN w:val="0"/>
    </w:pPr>
    <w:rPr>
      <w:rFonts w:eastAsia="Times New Roman" w:cs="Calibri"/>
      <w:sz w:val="22"/>
      <w:szCs w:val="22"/>
    </w:rPr>
  </w:style>
  <w:style w:type="paragraph" w:customStyle="1" w:styleId="ConsPlusNonformat">
    <w:name w:val="ConsPlusNonformat"/>
    <w:rsid w:val="00972E6C"/>
    <w:pPr>
      <w:widowControl w:val="0"/>
      <w:autoSpaceDE w:val="0"/>
      <w:autoSpaceDN w:val="0"/>
    </w:pPr>
    <w:rPr>
      <w:rFonts w:ascii="Courier New" w:eastAsia="Times New Roman" w:hAnsi="Courier New" w:cs="Courier New"/>
      <w:szCs w:val="22"/>
    </w:rPr>
  </w:style>
  <w:style w:type="paragraph" w:customStyle="1" w:styleId="ConsPlusTitle">
    <w:name w:val="ConsPlusTitle"/>
    <w:rsid w:val="00972E6C"/>
    <w:pPr>
      <w:widowControl w:val="0"/>
      <w:autoSpaceDE w:val="0"/>
      <w:autoSpaceDN w:val="0"/>
    </w:pPr>
    <w:rPr>
      <w:rFonts w:eastAsia="Times New Roman" w:cs="Calibri"/>
      <w:b/>
      <w:sz w:val="22"/>
      <w:szCs w:val="22"/>
    </w:rPr>
  </w:style>
  <w:style w:type="paragraph" w:customStyle="1" w:styleId="ConsPlusCell">
    <w:name w:val="ConsPlusCell"/>
    <w:rsid w:val="00972E6C"/>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972E6C"/>
    <w:pPr>
      <w:widowControl w:val="0"/>
      <w:autoSpaceDE w:val="0"/>
      <w:autoSpaceDN w:val="0"/>
    </w:pPr>
    <w:rPr>
      <w:rFonts w:eastAsia="Times New Roman" w:cs="Calibri"/>
      <w:sz w:val="22"/>
      <w:szCs w:val="22"/>
    </w:rPr>
  </w:style>
  <w:style w:type="paragraph" w:customStyle="1" w:styleId="ConsPlusTitlePage">
    <w:name w:val="ConsPlusTitlePage"/>
    <w:rsid w:val="00972E6C"/>
    <w:pPr>
      <w:widowControl w:val="0"/>
      <w:autoSpaceDE w:val="0"/>
      <w:autoSpaceDN w:val="0"/>
    </w:pPr>
    <w:rPr>
      <w:rFonts w:ascii="Tahoma" w:eastAsia="Times New Roman" w:hAnsi="Tahoma" w:cs="Tahoma"/>
      <w:szCs w:val="22"/>
    </w:rPr>
  </w:style>
  <w:style w:type="paragraph" w:customStyle="1" w:styleId="ConsPlusJurTerm">
    <w:name w:val="ConsPlusJurTerm"/>
    <w:rsid w:val="00972E6C"/>
    <w:pPr>
      <w:widowControl w:val="0"/>
      <w:autoSpaceDE w:val="0"/>
      <w:autoSpaceDN w:val="0"/>
    </w:pPr>
    <w:rPr>
      <w:rFonts w:ascii="Tahoma" w:eastAsia="Times New Roman" w:hAnsi="Tahoma" w:cs="Tahoma"/>
      <w:sz w:val="26"/>
      <w:szCs w:val="22"/>
    </w:rPr>
  </w:style>
  <w:style w:type="paragraph" w:customStyle="1" w:styleId="ConsPlusTextList">
    <w:name w:val="ConsPlusTextList"/>
    <w:rsid w:val="00972E6C"/>
    <w:pPr>
      <w:widowControl w:val="0"/>
      <w:autoSpaceDE w:val="0"/>
      <w:autoSpaceDN w:val="0"/>
    </w:pPr>
    <w:rPr>
      <w:rFonts w:ascii="Arial" w:eastAsia="Times New Roman" w:hAnsi="Arial" w:cs="Arial"/>
      <w:szCs w:val="22"/>
    </w:rPr>
  </w:style>
  <w:style w:type="table" w:styleId="a3">
    <w:name w:val="Table Grid"/>
    <w:basedOn w:val="a1"/>
    <w:uiPriority w:val="39"/>
    <w:rsid w:val="00B0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4F3"/>
    <w:pPr>
      <w:tabs>
        <w:tab w:val="center" w:pos="4677"/>
        <w:tab w:val="right" w:pos="9355"/>
      </w:tabs>
    </w:pPr>
  </w:style>
  <w:style w:type="character" w:customStyle="1" w:styleId="a5">
    <w:name w:val="Верхний колонтитул Знак"/>
    <w:link w:val="a4"/>
    <w:uiPriority w:val="99"/>
    <w:rsid w:val="000F44F3"/>
    <w:rPr>
      <w:sz w:val="22"/>
      <w:szCs w:val="22"/>
      <w:lang w:eastAsia="en-US"/>
    </w:rPr>
  </w:style>
  <w:style w:type="paragraph" w:styleId="a6">
    <w:name w:val="footer"/>
    <w:basedOn w:val="a"/>
    <w:link w:val="a7"/>
    <w:uiPriority w:val="99"/>
    <w:unhideWhenUsed/>
    <w:rsid w:val="000F44F3"/>
    <w:pPr>
      <w:tabs>
        <w:tab w:val="center" w:pos="4677"/>
        <w:tab w:val="right" w:pos="9355"/>
      </w:tabs>
    </w:pPr>
  </w:style>
  <w:style w:type="character" w:customStyle="1" w:styleId="a7">
    <w:name w:val="Нижний колонтитул Знак"/>
    <w:link w:val="a6"/>
    <w:uiPriority w:val="99"/>
    <w:rsid w:val="000F44F3"/>
    <w:rPr>
      <w:sz w:val="22"/>
      <w:szCs w:val="22"/>
      <w:lang w:eastAsia="en-US"/>
    </w:rPr>
  </w:style>
  <w:style w:type="paragraph" w:styleId="a8">
    <w:name w:val="Balloon Text"/>
    <w:basedOn w:val="a"/>
    <w:link w:val="a9"/>
    <w:uiPriority w:val="99"/>
    <w:semiHidden/>
    <w:unhideWhenUsed/>
    <w:rsid w:val="007207ED"/>
    <w:pPr>
      <w:spacing w:after="0" w:line="240" w:lineRule="auto"/>
    </w:pPr>
    <w:rPr>
      <w:rFonts w:ascii="Segoe UI" w:hAnsi="Segoe UI"/>
      <w:sz w:val="18"/>
      <w:szCs w:val="18"/>
    </w:rPr>
  </w:style>
  <w:style w:type="character" w:customStyle="1" w:styleId="a9">
    <w:name w:val="Текст выноски Знак"/>
    <w:link w:val="a8"/>
    <w:uiPriority w:val="99"/>
    <w:semiHidden/>
    <w:rsid w:val="007207ED"/>
    <w:rPr>
      <w:rFonts w:ascii="Segoe UI" w:hAnsi="Segoe UI" w:cs="Segoe UI"/>
      <w:sz w:val="18"/>
      <w:szCs w:val="18"/>
      <w:lang w:eastAsia="en-US"/>
    </w:rPr>
  </w:style>
  <w:style w:type="paragraph" w:styleId="aa">
    <w:name w:val="Normal (Web)"/>
    <w:basedOn w:val="a"/>
    <w:uiPriority w:val="99"/>
    <w:unhideWhenUsed/>
    <w:rsid w:val="00CD1B6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465808&amp;dst=103400" TargetMode="External"/><Relationship Id="rId13" Type="http://schemas.openxmlformats.org/officeDocument/2006/relationships/hyperlink" Target="https://login.consultant.ru/link/?req=doc&amp;base=RLAW016&amp;n=108968&amp;dst=100007"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RLAW016&amp;n=114074" TargetMode="External"/><Relationship Id="rId17" Type="http://schemas.openxmlformats.org/officeDocument/2006/relationships/hyperlink" Target="https://login.consultant.ru/link/?req=doc&amp;base=ROS&amp;n=465808&amp;dst=3722" TargetMode="External"/><Relationship Id="rId2" Type="http://schemas.openxmlformats.org/officeDocument/2006/relationships/styles" Target="styles.xml"/><Relationship Id="rId16" Type="http://schemas.openxmlformats.org/officeDocument/2006/relationships/hyperlink" Target="https://login.consultant.ru/link/?req=doc&amp;base=ROS&amp;n=465808&amp;dst=37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016&amp;n=119942" TargetMode="External"/><Relationship Id="rId5" Type="http://schemas.openxmlformats.org/officeDocument/2006/relationships/footnotes" Target="footnotes.xml"/><Relationship Id="rId15" Type="http://schemas.openxmlformats.org/officeDocument/2006/relationships/hyperlink" Target="https://login.consultant.ru/link/?req=doc&amp;base=RLAW016&amp;n=113392" TargetMode="External"/><Relationship Id="rId10" Type="http://schemas.openxmlformats.org/officeDocument/2006/relationships/hyperlink" Target="https://login.consultant.ru/link/?req=doc&amp;base=ROS&amp;n=435381&amp;dst=1000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OS&amp;n=469798" TargetMode="External"/><Relationship Id="rId14" Type="http://schemas.openxmlformats.org/officeDocument/2006/relationships/hyperlink" Target="https://login.consultant.ru/link/?req=doc&amp;base=RLAW016&amp;n=108968&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C1B8-5217-400E-B395-0B1D6305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5958</Words>
  <Characters>33965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39844</CharactersWithSpaces>
  <SharedDoc>false</SharedDoc>
  <HLinks>
    <vt:vector size="216" baseType="variant">
      <vt:variant>
        <vt:i4>3604592</vt:i4>
      </vt:variant>
      <vt:variant>
        <vt:i4>105</vt:i4>
      </vt:variant>
      <vt:variant>
        <vt:i4>0</vt:i4>
      </vt:variant>
      <vt:variant>
        <vt:i4>5</vt:i4>
      </vt:variant>
      <vt:variant>
        <vt:lpwstr/>
      </vt:variant>
      <vt:variant>
        <vt:lpwstr>P77</vt:lpwstr>
      </vt:variant>
      <vt:variant>
        <vt:i4>1704010</vt:i4>
      </vt:variant>
      <vt:variant>
        <vt:i4>102</vt:i4>
      </vt:variant>
      <vt:variant>
        <vt:i4>0</vt:i4>
      </vt:variant>
      <vt:variant>
        <vt:i4>5</vt:i4>
      </vt:variant>
      <vt:variant>
        <vt:lpwstr>https://login.consultant.ru/link/?req=doc&amp;base=ROS&amp;n=465808&amp;dst=3722</vt:lpwstr>
      </vt:variant>
      <vt:variant>
        <vt:lpwstr/>
      </vt:variant>
      <vt:variant>
        <vt:i4>3604592</vt:i4>
      </vt:variant>
      <vt:variant>
        <vt:i4>99</vt:i4>
      </vt:variant>
      <vt:variant>
        <vt:i4>0</vt:i4>
      </vt:variant>
      <vt:variant>
        <vt:i4>5</vt:i4>
      </vt:variant>
      <vt:variant>
        <vt:lpwstr/>
      </vt:variant>
      <vt:variant>
        <vt:lpwstr>P77</vt:lpwstr>
      </vt:variant>
      <vt:variant>
        <vt:i4>262214</vt:i4>
      </vt:variant>
      <vt:variant>
        <vt:i4>96</vt:i4>
      </vt:variant>
      <vt:variant>
        <vt:i4>0</vt:i4>
      </vt:variant>
      <vt:variant>
        <vt:i4>5</vt:i4>
      </vt:variant>
      <vt:variant>
        <vt:lpwstr/>
      </vt:variant>
      <vt:variant>
        <vt:lpwstr>P165</vt:lpwstr>
      </vt:variant>
      <vt:variant>
        <vt:i4>131139</vt:i4>
      </vt:variant>
      <vt:variant>
        <vt:i4>93</vt:i4>
      </vt:variant>
      <vt:variant>
        <vt:i4>0</vt:i4>
      </vt:variant>
      <vt:variant>
        <vt:i4>5</vt:i4>
      </vt:variant>
      <vt:variant>
        <vt:lpwstr/>
      </vt:variant>
      <vt:variant>
        <vt:lpwstr>P133</vt:lpwstr>
      </vt:variant>
      <vt:variant>
        <vt:i4>131139</vt:i4>
      </vt:variant>
      <vt:variant>
        <vt:i4>90</vt:i4>
      </vt:variant>
      <vt:variant>
        <vt:i4>0</vt:i4>
      </vt:variant>
      <vt:variant>
        <vt:i4>5</vt:i4>
      </vt:variant>
      <vt:variant>
        <vt:lpwstr/>
      </vt:variant>
      <vt:variant>
        <vt:lpwstr>P133</vt:lpwstr>
      </vt:variant>
      <vt:variant>
        <vt:i4>131139</vt:i4>
      </vt:variant>
      <vt:variant>
        <vt:i4>87</vt:i4>
      </vt:variant>
      <vt:variant>
        <vt:i4>0</vt:i4>
      </vt:variant>
      <vt:variant>
        <vt:i4>5</vt:i4>
      </vt:variant>
      <vt:variant>
        <vt:lpwstr/>
      </vt:variant>
      <vt:variant>
        <vt:lpwstr>P133</vt:lpwstr>
      </vt:variant>
      <vt:variant>
        <vt:i4>3735664</vt:i4>
      </vt:variant>
      <vt:variant>
        <vt:i4>84</vt:i4>
      </vt:variant>
      <vt:variant>
        <vt:i4>0</vt:i4>
      </vt:variant>
      <vt:variant>
        <vt:i4>5</vt:i4>
      </vt:variant>
      <vt:variant>
        <vt:lpwstr/>
      </vt:variant>
      <vt:variant>
        <vt:lpwstr>P95</vt:lpwstr>
      </vt:variant>
      <vt:variant>
        <vt:i4>131139</vt:i4>
      </vt:variant>
      <vt:variant>
        <vt:i4>81</vt:i4>
      </vt:variant>
      <vt:variant>
        <vt:i4>0</vt:i4>
      </vt:variant>
      <vt:variant>
        <vt:i4>5</vt:i4>
      </vt:variant>
      <vt:variant>
        <vt:lpwstr/>
      </vt:variant>
      <vt:variant>
        <vt:lpwstr>P133</vt:lpwstr>
      </vt:variant>
      <vt:variant>
        <vt:i4>131139</vt:i4>
      </vt:variant>
      <vt:variant>
        <vt:i4>78</vt:i4>
      </vt:variant>
      <vt:variant>
        <vt:i4>0</vt:i4>
      </vt:variant>
      <vt:variant>
        <vt:i4>5</vt:i4>
      </vt:variant>
      <vt:variant>
        <vt:lpwstr/>
      </vt:variant>
      <vt:variant>
        <vt:lpwstr>P133</vt:lpwstr>
      </vt:variant>
      <vt:variant>
        <vt:i4>393280</vt:i4>
      </vt:variant>
      <vt:variant>
        <vt:i4>75</vt:i4>
      </vt:variant>
      <vt:variant>
        <vt:i4>0</vt:i4>
      </vt:variant>
      <vt:variant>
        <vt:i4>5</vt:i4>
      </vt:variant>
      <vt:variant>
        <vt:lpwstr/>
      </vt:variant>
      <vt:variant>
        <vt:lpwstr>P107</vt:lpwstr>
      </vt:variant>
      <vt:variant>
        <vt:i4>3735664</vt:i4>
      </vt:variant>
      <vt:variant>
        <vt:i4>72</vt:i4>
      </vt:variant>
      <vt:variant>
        <vt:i4>0</vt:i4>
      </vt:variant>
      <vt:variant>
        <vt:i4>5</vt:i4>
      </vt:variant>
      <vt:variant>
        <vt:lpwstr/>
      </vt:variant>
      <vt:variant>
        <vt:lpwstr>P95</vt:lpwstr>
      </vt:variant>
      <vt:variant>
        <vt:i4>196681</vt:i4>
      </vt:variant>
      <vt:variant>
        <vt:i4>69</vt:i4>
      </vt:variant>
      <vt:variant>
        <vt:i4>0</vt:i4>
      </vt:variant>
      <vt:variant>
        <vt:i4>5</vt:i4>
      </vt:variant>
      <vt:variant>
        <vt:lpwstr/>
      </vt:variant>
      <vt:variant>
        <vt:lpwstr>P497</vt:lpwstr>
      </vt:variant>
      <vt:variant>
        <vt:i4>262212</vt:i4>
      </vt:variant>
      <vt:variant>
        <vt:i4>66</vt:i4>
      </vt:variant>
      <vt:variant>
        <vt:i4>0</vt:i4>
      </vt:variant>
      <vt:variant>
        <vt:i4>5</vt:i4>
      </vt:variant>
      <vt:variant>
        <vt:lpwstr/>
      </vt:variant>
      <vt:variant>
        <vt:lpwstr>P440</vt:lpwstr>
      </vt:variant>
      <vt:variant>
        <vt:i4>327750</vt:i4>
      </vt:variant>
      <vt:variant>
        <vt:i4>63</vt:i4>
      </vt:variant>
      <vt:variant>
        <vt:i4>0</vt:i4>
      </vt:variant>
      <vt:variant>
        <vt:i4>5</vt:i4>
      </vt:variant>
      <vt:variant>
        <vt:lpwstr/>
      </vt:variant>
      <vt:variant>
        <vt:lpwstr>P366</vt:lpwstr>
      </vt:variant>
      <vt:variant>
        <vt:i4>327747</vt:i4>
      </vt:variant>
      <vt:variant>
        <vt:i4>60</vt:i4>
      </vt:variant>
      <vt:variant>
        <vt:i4>0</vt:i4>
      </vt:variant>
      <vt:variant>
        <vt:i4>5</vt:i4>
      </vt:variant>
      <vt:variant>
        <vt:lpwstr/>
      </vt:variant>
      <vt:variant>
        <vt:lpwstr>P336</vt:lpwstr>
      </vt:variant>
      <vt:variant>
        <vt:i4>1704010</vt:i4>
      </vt:variant>
      <vt:variant>
        <vt:i4>57</vt:i4>
      </vt:variant>
      <vt:variant>
        <vt:i4>0</vt:i4>
      </vt:variant>
      <vt:variant>
        <vt:i4>5</vt:i4>
      </vt:variant>
      <vt:variant>
        <vt:lpwstr>https://login.consultant.ru/link/?req=doc&amp;base=ROS&amp;n=465808&amp;dst=3722</vt:lpwstr>
      </vt:variant>
      <vt:variant>
        <vt:lpwstr/>
      </vt:variant>
      <vt:variant>
        <vt:i4>1835080</vt:i4>
      </vt:variant>
      <vt:variant>
        <vt:i4>54</vt:i4>
      </vt:variant>
      <vt:variant>
        <vt:i4>0</vt:i4>
      </vt:variant>
      <vt:variant>
        <vt:i4>5</vt:i4>
      </vt:variant>
      <vt:variant>
        <vt:lpwstr>https://login.consultant.ru/link/?req=doc&amp;base=ROS&amp;n=465808&amp;dst=3704</vt:lpwstr>
      </vt:variant>
      <vt:variant>
        <vt:lpwstr/>
      </vt:variant>
      <vt:variant>
        <vt:i4>3080313</vt:i4>
      </vt:variant>
      <vt:variant>
        <vt:i4>51</vt:i4>
      </vt:variant>
      <vt:variant>
        <vt:i4>0</vt:i4>
      </vt:variant>
      <vt:variant>
        <vt:i4>5</vt:i4>
      </vt:variant>
      <vt:variant>
        <vt:lpwstr>about:blank</vt:lpwstr>
      </vt:variant>
      <vt:variant>
        <vt:lpwstr/>
      </vt:variant>
      <vt:variant>
        <vt:i4>3735664</vt:i4>
      </vt:variant>
      <vt:variant>
        <vt:i4>48</vt:i4>
      </vt:variant>
      <vt:variant>
        <vt:i4>0</vt:i4>
      </vt:variant>
      <vt:variant>
        <vt:i4>5</vt:i4>
      </vt:variant>
      <vt:variant>
        <vt:lpwstr/>
      </vt:variant>
      <vt:variant>
        <vt:lpwstr>P94</vt:lpwstr>
      </vt:variant>
      <vt:variant>
        <vt:i4>131139</vt:i4>
      </vt:variant>
      <vt:variant>
        <vt:i4>45</vt:i4>
      </vt:variant>
      <vt:variant>
        <vt:i4>0</vt:i4>
      </vt:variant>
      <vt:variant>
        <vt:i4>5</vt:i4>
      </vt:variant>
      <vt:variant>
        <vt:lpwstr/>
      </vt:variant>
      <vt:variant>
        <vt:lpwstr>P133</vt:lpwstr>
      </vt:variant>
      <vt:variant>
        <vt:i4>3735664</vt:i4>
      </vt:variant>
      <vt:variant>
        <vt:i4>42</vt:i4>
      </vt:variant>
      <vt:variant>
        <vt:i4>0</vt:i4>
      </vt:variant>
      <vt:variant>
        <vt:i4>5</vt:i4>
      </vt:variant>
      <vt:variant>
        <vt:lpwstr/>
      </vt:variant>
      <vt:variant>
        <vt:lpwstr>P95</vt:lpwstr>
      </vt:variant>
      <vt:variant>
        <vt:i4>7798883</vt:i4>
      </vt:variant>
      <vt:variant>
        <vt:i4>39</vt:i4>
      </vt:variant>
      <vt:variant>
        <vt:i4>0</vt:i4>
      </vt:variant>
      <vt:variant>
        <vt:i4>5</vt:i4>
      </vt:variant>
      <vt:variant>
        <vt:lpwstr>https://login.consultant.ru/link/?req=doc&amp;base=ROS&amp;n=465808</vt:lpwstr>
      </vt:variant>
      <vt:variant>
        <vt:lpwstr/>
      </vt:variant>
      <vt:variant>
        <vt:i4>6881322</vt:i4>
      </vt:variant>
      <vt:variant>
        <vt:i4>36</vt:i4>
      </vt:variant>
      <vt:variant>
        <vt:i4>0</vt:i4>
      </vt:variant>
      <vt:variant>
        <vt:i4>5</vt:i4>
      </vt:variant>
      <vt:variant>
        <vt:lpwstr>https://login.consultant.ru/link/?req=doc&amp;base=RLAW016&amp;n=113392</vt:lpwstr>
      </vt:variant>
      <vt:variant>
        <vt:lpwstr/>
      </vt:variant>
      <vt:variant>
        <vt:i4>6291497</vt:i4>
      </vt:variant>
      <vt:variant>
        <vt:i4>33</vt:i4>
      </vt:variant>
      <vt:variant>
        <vt:i4>0</vt:i4>
      </vt:variant>
      <vt:variant>
        <vt:i4>5</vt:i4>
      </vt:variant>
      <vt:variant>
        <vt:lpwstr>https://login.consultant.ru/link/?req=doc&amp;base=RLAW016&amp;n=114074</vt:lpwstr>
      </vt:variant>
      <vt:variant>
        <vt:lpwstr/>
      </vt:variant>
      <vt:variant>
        <vt:i4>7208992</vt:i4>
      </vt:variant>
      <vt:variant>
        <vt:i4>30</vt:i4>
      </vt:variant>
      <vt:variant>
        <vt:i4>0</vt:i4>
      </vt:variant>
      <vt:variant>
        <vt:i4>5</vt:i4>
      </vt:variant>
      <vt:variant>
        <vt:lpwstr>https://login.consultant.ru/link/?req=doc&amp;base=RLAW016&amp;n=119942</vt:lpwstr>
      </vt:variant>
      <vt:variant>
        <vt:lpwstr/>
      </vt:variant>
      <vt:variant>
        <vt:i4>3080316</vt:i4>
      </vt:variant>
      <vt:variant>
        <vt:i4>27</vt:i4>
      </vt:variant>
      <vt:variant>
        <vt:i4>0</vt:i4>
      </vt:variant>
      <vt:variant>
        <vt:i4>5</vt:i4>
      </vt:variant>
      <vt:variant>
        <vt:lpwstr>https://login.consultant.ru/link/?req=doc&amp;base=ROS&amp;n=435381&amp;dst=100018</vt:lpwstr>
      </vt:variant>
      <vt:variant>
        <vt:lpwstr/>
      </vt:variant>
      <vt:variant>
        <vt:i4>7471212</vt:i4>
      </vt:variant>
      <vt:variant>
        <vt:i4>24</vt:i4>
      </vt:variant>
      <vt:variant>
        <vt:i4>0</vt:i4>
      </vt:variant>
      <vt:variant>
        <vt:i4>5</vt:i4>
      </vt:variant>
      <vt:variant>
        <vt:lpwstr>https://login.consultant.ru/link/?req=doc&amp;base=ROS&amp;n=469798</vt:lpwstr>
      </vt:variant>
      <vt:variant>
        <vt:lpwstr/>
      </vt:variant>
      <vt:variant>
        <vt:i4>2818169</vt:i4>
      </vt:variant>
      <vt:variant>
        <vt:i4>21</vt:i4>
      </vt:variant>
      <vt:variant>
        <vt:i4>0</vt:i4>
      </vt:variant>
      <vt:variant>
        <vt:i4>5</vt:i4>
      </vt:variant>
      <vt:variant>
        <vt:lpwstr>https://login.consultant.ru/link/?req=doc&amp;base=ROS&amp;n=465808&amp;dst=103400</vt:lpwstr>
      </vt:variant>
      <vt:variant>
        <vt:lpwstr/>
      </vt:variant>
      <vt:variant>
        <vt:i4>3276856</vt:i4>
      </vt:variant>
      <vt:variant>
        <vt:i4>18</vt:i4>
      </vt:variant>
      <vt:variant>
        <vt:i4>0</vt:i4>
      </vt:variant>
      <vt:variant>
        <vt:i4>5</vt:i4>
      </vt:variant>
      <vt:variant>
        <vt:lpwstr>https://login.consultant.ru/link/?req=doc&amp;base=RLAW016&amp;n=108968&amp;dst=100007</vt:lpwstr>
      </vt:variant>
      <vt:variant>
        <vt:lpwstr/>
      </vt:variant>
      <vt:variant>
        <vt:i4>3276856</vt:i4>
      </vt:variant>
      <vt:variant>
        <vt:i4>15</vt:i4>
      </vt:variant>
      <vt:variant>
        <vt:i4>0</vt:i4>
      </vt:variant>
      <vt:variant>
        <vt:i4>5</vt:i4>
      </vt:variant>
      <vt:variant>
        <vt:lpwstr>https://login.consultant.ru/link/?req=doc&amp;base=RLAW016&amp;n=108968&amp;dst=100007</vt:lpwstr>
      </vt:variant>
      <vt:variant>
        <vt:lpwstr/>
      </vt:variant>
      <vt:variant>
        <vt:i4>6291497</vt:i4>
      </vt:variant>
      <vt:variant>
        <vt:i4>12</vt:i4>
      </vt:variant>
      <vt:variant>
        <vt:i4>0</vt:i4>
      </vt:variant>
      <vt:variant>
        <vt:i4>5</vt:i4>
      </vt:variant>
      <vt:variant>
        <vt:lpwstr>https://login.consultant.ru/link/?req=doc&amp;base=RLAW016&amp;n=114074</vt:lpwstr>
      </vt:variant>
      <vt:variant>
        <vt:lpwstr/>
      </vt:variant>
      <vt:variant>
        <vt:i4>7208992</vt:i4>
      </vt:variant>
      <vt:variant>
        <vt:i4>9</vt:i4>
      </vt:variant>
      <vt:variant>
        <vt:i4>0</vt:i4>
      </vt:variant>
      <vt:variant>
        <vt:i4>5</vt:i4>
      </vt:variant>
      <vt:variant>
        <vt:lpwstr>https://login.consultant.ru/link/?req=doc&amp;base=RLAW016&amp;n=119942</vt:lpwstr>
      </vt:variant>
      <vt:variant>
        <vt:lpwstr/>
      </vt:variant>
      <vt:variant>
        <vt:i4>3080316</vt:i4>
      </vt:variant>
      <vt:variant>
        <vt:i4>6</vt:i4>
      </vt:variant>
      <vt:variant>
        <vt:i4>0</vt:i4>
      </vt:variant>
      <vt:variant>
        <vt:i4>5</vt:i4>
      </vt:variant>
      <vt:variant>
        <vt:lpwstr>https://login.consultant.ru/link/?req=doc&amp;base=ROS&amp;n=435381&amp;dst=100018</vt:lpwstr>
      </vt:variant>
      <vt:variant>
        <vt:lpwstr/>
      </vt:variant>
      <vt:variant>
        <vt:i4>7471212</vt:i4>
      </vt:variant>
      <vt:variant>
        <vt:i4>3</vt:i4>
      </vt:variant>
      <vt:variant>
        <vt:i4>0</vt:i4>
      </vt:variant>
      <vt:variant>
        <vt:i4>5</vt:i4>
      </vt:variant>
      <vt:variant>
        <vt:lpwstr>https://login.consultant.ru/link/?req=doc&amp;base=ROS&amp;n=469798</vt:lpwstr>
      </vt:variant>
      <vt:variant>
        <vt:lpwstr/>
      </vt:variant>
      <vt:variant>
        <vt:i4>2818169</vt:i4>
      </vt:variant>
      <vt:variant>
        <vt:i4>0</vt:i4>
      </vt:variant>
      <vt:variant>
        <vt:i4>0</vt:i4>
      </vt:variant>
      <vt:variant>
        <vt:i4>5</vt:i4>
      </vt:variant>
      <vt:variant>
        <vt:lpwstr>https://login.consultant.ru/link/?req=doc&amp;base=ROS&amp;n=465808&amp;dst=103400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Николай Владимирович</dc:creator>
  <cp:lastModifiedBy>Попов Николай Владимирович</cp:lastModifiedBy>
  <cp:revision>56</cp:revision>
  <cp:lastPrinted>2024-08-09T03:49:00Z</cp:lastPrinted>
  <dcterms:created xsi:type="dcterms:W3CDTF">2025-02-21T06:07:00Z</dcterms:created>
  <dcterms:modified xsi:type="dcterms:W3CDTF">2025-04-24T08:24:00Z</dcterms:modified>
</cp:coreProperties>
</file>