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50" w:rsidRPr="00097AF8" w:rsidRDefault="00B06A50" w:rsidP="00CE78F0">
      <w:pPr>
        <w:rPr>
          <w:b/>
          <w:color w:val="FF0000"/>
        </w:rPr>
      </w:pPr>
      <w:r w:rsidRPr="00E516A0">
        <w:rPr>
          <w:rStyle w:val="b"/>
          <w:b/>
        </w:rPr>
        <w:t xml:space="preserve">Аукцион </w:t>
      </w:r>
      <w:r w:rsidR="008A4539">
        <w:rPr>
          <w:rStyle w:val="b"/>
          <w:b/>
          <w:color w:val="FF0000"/>
        </w:rPr>
        <w:t xml:space="preserve"> </w:t>
      </w:r>
      <w:r w:rsidR="00CB09E9">
        <w:rPr>
          <w:rStyle w:val="b"/>
          <w:b/>
          <w:color w:val="000000" w:themeColor="text1"/>
        </w:rPr>
        <w:t>07.07.2020</w:t>
      </w:r>
    </w:p>
    <w:p w:rsidR="00B06A50" w:rsidRPr="00D90954" w:rsidRDefault="00CB09E9" w:rsidP="00CE78F0">
      <w:pPr>
        <w:pStyle w:val="a3"/>
        <w:jc w:val="both"/>
      </w:pPr>
      <w:r>
        <w:rPr>
          <w:rStyle w:val="b"/>
          <w:color w:val="000000" w:themeColor="text1"/>
        </w:rPr>
        <w:t>07.07.2020</w:t>
      </w:r>
      <w:r w:rsidR="00B06A50">
        <w:rPr>
          <w:rStyle w:val="b"/>
          <w:color w:val="FF0000"/>
        </w:rPr>
        <w:t xml:space="preserve"> </w:t>
      </w:r>
      <w:r w:rsidR="00B06A50" w:rsidRPr="003C49A7">
        <w:rPr>
          <w:bCs/>
        </w:rPr>
        <w:t>в 14-00</w:t>
      </w:r>
      <w:r w:rsidR="00B06A50" w:rsidRPr="003C49A7">
        <w:t xml:space="preserve"> по адресу: г.Барнаул, улица Никитина, 59а, конференц-зал организатор аукциона - комитет по земельным ресурсам и землеустройству города Барнаула проводит аукцион на право заключения договора</w:t>
      </w:r>
      <w:r w:rsidR="00B06A50" w:rsidRPr="00D90954">
        <w:t xml:space="preserve"> аренды земельного участка: местоположение: </w:t>
      </w:r>
      <w:r w:rsidR="00B06A50" w:rsidRPr="00097AF8">
        <w:t>Алтайский край, г.Барнаул, (северо-западная часть кадастрового квартала 22:63:010419, квартал 2036)</w:t>
      </w:r>
      <w:r w:rsidR="00B06A50">
        <w:rPr>
          <w:sz w:val="28"/>
          <w:szCs w:val="28"/>
        </w:rPr>
        <w:t xml:space="preserve"> </w:t>
      </w:r>
      <w:r w:rsidR="00B06A50" w:rsidRPr="00D90954">
        <w:t>для комплексного освоения территории</w:t>
      </w:r>
      <w:r w:rsidR="00B06A50">
        <w:t xml:space="preserve"> в целях жилищного строительства</w:t>
      </w:r>
      <w:r w:rsidR="00B06A50" w:rsidRPr="00D90954">
        <w:t>. Участниками аукциона могут являться только юридические лица.</w:t>
      </w:r>
    </w:p>
    <w:p w:rsidR="00B06A50" w:rsidRPr="00E516A0" w:rsidRDefault="00B06A50" w:rsidP="00CE78F0">
      <w:pPr>
        <w:jc w:val="both"/>
        <w:rPr>
          <w:i/>
        </w:rPr>
      </w:pPr>
      <w:r w:rsidRPr="00E516A0">
        <w:rPr>
          <w:b/>
          <w:u w:val="single"/>
        </w:rPr>
        <w:t>Лот №1.</w:t>
      </w:r>
    </w:p>
    <w:p w:rsidR="00B06A50" w:rsidRPr="00097AF8" w:rsidRDefault="00B06A50" w:rsidP="00CE78F0">
      <w:pPr>
        <w:jc w:val="both"/>
      </w:pPr>
      <w:r>
        <w:t>П</w:t>
      </w:r>
      <w:r w:rsidRPr="00E516A0">
        <w:t xml:space="preserve">раво </w:t>
      </w:r>
      <w:r>
        <w:t>на заключение</w:t>
      </w:r>
      <w:r w:rsidRPr="00E516A0">
        <w:t xml:space="preserve"> договора аренды земельного участка </w:t>
      </w:r>
      <w:r>
        <w:t xml:space="preserve">для комплексного освоения территории местоположение: </w:t>
      </w:r>
      <w:r w:rsidRPr="00097AF8">
        <w:t>Алтайский край, г.Барнаул, (северо-западная часть кадастрового квартала 22:63:010419, квартал 2036).</w:t>
      </w:r>
    </w:p>
    <w:p w:rsidR="00B06A50" w:rsidRPr="00097AF8" w:rsidRDefault="00B06A50" w:rsidP="00CE78F0">
      <w:pPr>
        <w:jc w:val="both"/>
        <w:rPr>
          <w:color w:val="FF0000"/>
        </w:rPr>
      </w:pPr>
      <w:r w:rsidRPr="00306404">
        <w:t xml:space="preserve">Аукцион на право заключения договора аренды указанного земельного участка </w:t>
      </w:r>
      <w:r>
        <w:t>проводится</w:t>
      </w:r>
      <w:r w:rsidRPr="00306404">
        <w:t xml:space="preserve"> на основании постановления уполномоченного органа - администрации города Барнаула</w:t>
      </w:r>
      <w:r w:rsidR="009809B1">
        <w:t xml:space="preserve">             </w:t>
      </w:r>
      <w:r w:rsidRPr="00306404">
        <w:t xml:space="preserve"> от </w:t>
      </w:r>
      <w:r w:rsidR="008A4539" w:rsidRPr="008A4539">
        <w:rPr>
          <w:color w:val="000000" w:themeColor="text1"/>
        </w:rPr>
        <w:t>11</w:t>
      </w:r>
      <w:r w:rsidRPr="008A4539">
        <w:rPr>
          <w:color w:val="000000" w:themeColor="text1"/>
        </w:rPr>
        <w:t>.</w:t>
      </w:r>
      <w:r w:rsidR="008A4539" w:rsidRPr="008A4539">
        <w:rPr>
          <w:color w:val="000000" w:themeColor="text1"/>
        </w:rPr>
        <w:t>12</w:t>
      </w:r>
      <w:r w:rsidRPr="008A4539">
        <w:rPr>
          <w:color w:val="000000" w:themeColor="text1"/>
        </w:rPr>
        <w:t>.201</w:t>
      </w:r>
      <w:r w:rsidR="008A4539" w:rsidRPr="008A4539">
        <w:rPr>
          <w:color w:val="000000" w:themeColor="text1"/>
        </w:rPr>
        <w:t>9</w:t>
      </w:r>
      <w:r w:rsidRPr="008A4539">
        <w:rPr>
          <w:color w:val="000000" w:themeColor="text1"/>
        </w:rPr>
        <w:t xml:space="preserve"> №</w:t>
      </w:r>
      <w:r w:rsidR="008A4539" w:rsidRPr="008A4539">
        <w:rPr>
          <w:color w:val="000000" w:themeColor="text1"/>
        </w:rPr>
        <w:t>2068</w:t>
      </w:r>
      <w:r w:rsidRPr="008A4539">
        <w:rPr>
          <w:color w:val="000000" w:themeColor="text1"/>
        </w:rPr>
        <w:t>.</w:t>
      </w:r>
    </w:p>
    <w:p w:rsidR="00B06A50" w:rsidRPr="00306404" w:rsidRDefault="00B06A50" w:rsidP="00CE78F0">
      <w:pPr>
        <w:jc w:val="both"/>
      </w:pPr>
      <w:r>
        <w:t>Срок действия договора о комплексном освоении территории – 10 лет.</w:t>
      </w:r>
    </w:p>
    <w:p w:rsidR="00B06A50" w:rsidRPr="002C2013" w:rsidRDefault="00B06A50" w:rsidP="00CE78F0">
      <w:pPr>
        <w:jc w:val="both"/>
      </w:pPr>
      <w:r w:rsidRPr="00306404">
        <w:t xml:space="preserve">Срок аренды </w:t>
      </w:r>
      <w:r w:rsidRPr="0098209D">
        <w:t xml:space="preserve">земельного </w:t>
      </w:r>
      <w:r w:rsidRPr="002C2013">
        <w:t>участка – 5 лет.</w:t>
      </w:r>
    </w:p>
    <w:p w:rsidR="0006324A" w:rsidRDefault="00B06A50" w:rsidP="00CE78F0">
      <w:pPr>
        <w:jc w:val="both"/>
        <w:rPr>
          <w:color w:val="000000"/>
        </w:rPr>
      </w:pPr>
      <w:r w:rsidRPr="008A4539">
        <w:rPr>
          <w:color w:val="000000" w:themeColor="text1"/>
        </w:rPr>
        <w:t>Начальная цена предмета аукциона (размер первого арендного платежа) в соответствии с отчетом об оценке</w:t>
      </w:r>
      <w:r w:rsidRPr="00097AF8">
        <w:rPr>
          <w:color w:val="FF0000"/>
        </w:rPr>
        <w:t xml:space="preserve"> </w:t>
      </w:r>
      <w:r w:rsidR="0006324A" w:rsidRPr="0006324A">
        <w:rPr>
          <w:color w:val="000000"/>
        </w:rPr>
        <w:t>№</w:t>
      </w:r>
      <w:r w:rsidR="0006324A">
        <w:rPr>
          <w:color w:val="000000"/>
        </w:rPr>
        <w:t>527/03.20</w:t>
      </w:r>
      <w:r w:rsidR="0006324A" w:rsidRPr="0006324A">
        <w:rPr>
          <w:color w:val="000000"/>
        </w:rPr>
        <w:t xml:space="preserve"> от </w:t>
      </w:r>
      <w:r w:rsidR="0006324A">
        <w:rPr>
          <w:color w:val="000000"/>
        </w:rPr>
        <w:t>13.03.2020</w:t>
      </w:r>
      <w:r w:rsidR="0006324A" w:rsidRPr="0006324A">
        <w:rPr>
          <w:color w:val="000000"/>
        </w:rPr>
        <w:t xml:space="preserve"> – </w:t>
      </w:r>
      <w:r w:rsidR="0006324A">
        <w:rPr>
          <w:color w:val="000000"/>
        </w:rPr>
        <w:t>200 904</w:t>
      </w:r>
      <w:r w:rsidR="0006324A" w:rsidRPr="0006324A">
        <w:rPr>
          <w:color w:val="000000"/>
        </w:rPr>
        <w:t xml:space="preserve"> 000 (</w:t>
      </w:r>
      <w:r w:rsidR="0006324A">
        <w:rPr>
          <w:color w:val="000000"/>
        </w:rPr>
        <w:t>двести</w:t>
      </w:r>
      <w:r w:rsidR="0006324A" w:rsidRPr="0006324A">
        <w:rPr>
          <w:color w:val="000000"/>
        </w:rPr>
        <w:t xml:space="preserve"> миллионов </w:t>
      </w:r>
      <w:r w:rsidR="0006324A">
        <w:rPr>
          <w:color w:val="000000"/>
        </w:rPr>
        <w:t>девятьсот четыре</w:t>
      </w:r>
      <w:r w:rsidR="0006324A" w:rsidRPr="0006324A">
        <w:rPr>
          <w:color w:val="000000"/>
        </w:rPr>
        <w:t xml:space="preserve"> тысяч</w:t>
      </w:r>
      <w:r w:rsidR="0006324A">
        <w:rPr>
          <w:color w:val="000000"/>
        </w:rPr>
        <w:t>и</w:t>
      </w:r>
      <w:r w:rsidR="0006324A" w:rsidRPr="0006324A">
        <w:rPr>
          <w:color w:val="000000"/>
        </w:rPr>
        <w:t>) рублей 00 копеек.</w:t>
      </w:r>
    </w:p>
    <w:p w:rsidR="0006324A" w:rsidRDefault="00B06A50" w:rsidP="00CE78F0">
      <w:pPr>
        <w:jc w:val="both"/>
        <w:rPr>
          <w:color w:val="000000"/>
        </w:rPr>
      </w:pPr>
      <w:r w:rsidRPr="008A4539">
        <w:rPr>
          <w:color w:val="000000" w:themeColor="text1"/>
        </w:rPr>
        <w:t>Шаг аукциона</w:t>
      </w:r>
      <w:r w:rsidRPr="00097AF8">
        <w:rPr>
          <w:color w:val="FF0000"/>
        </w:rPr>
        <w:t xml:space="preserve"> </w:t>
      </w:r>
      <w:r w:rsidRPr="008A4539">
        <w:rPr>
          <w:color w:val="000000" w:themeColor="text1"/>
        </w:rPr>
        <w:t>–</w:t>
      </w:r>
      <w:r w:rsidRPr="00097AF8">
        <w:rPr>
          <w:color w:val="FF0000"/>
        </w:rPr>
        <w:t xml:space="preserve"> </w:t>
      </w:r>
      <w:r w:rsidR="0006324A">
        <w:rPr>
          <w:color w:val="000000"/>
        </w:rPr>
        <w:t>6</w:t>
      </w:r>
      <w:r w:rsidR="0006324A" w:rsidRPr="0006324A">
        <w:rPr>
          <w:color w:val="000000"/>
        </w:rPr>
        <w:t xml:space="preserve"> </w:t>
      </w:r>
      <w:r w:rsidR="007926EA">
        <w:rPr>
          <w:color w:val="000000"/>
        </w:rPr>
        <w:t>000</w:t>
      </w:r>
      <w:r w:rsidR="0006324A" w:rsidRPr="0006324A">
        <w:rPr>
          <w:color w:val="000000"/>
        </w:rPr>
        <w:t xml:space="preserve"> </w:t>
      </w:r>
      <w:r w:rsidR="007926EA">
        <w:rPr>
          <w:color w:val="000000"/>
        </w:rPr>
        <w:t>000</w:t>
      </w:r>
      <w:r w:rsidR="0006324A" w:rsidRPr="0006324A">
        <w:rPr>
          <w:color w:val="000000"/>
        </w:rPr>
        <w:t xml:space="preserve"> (</w:t>
      </w:r>
      <w:r w:rsidR="0006324A">
        <w:rPr>
          <w:color w:val="000000"/>
        </w:rPr>
        <w:t>шесть миллионов</w:t>
      </w:r>
      <w:r w:rsidR="0006324A" w:rsidRPr="0006324A">
        <w:rPr>
          <w:color w:val="000000"/>
        </w:rPr>
        <w:t>) рублей 00 копеек.</w:t>
      </w:r>
    </w:p>
    <w:p w:rsidR="00B06A50" w:rsidRPr="008A4539" w:rsidRDefault="00B06A50" w:rsidP="00CE78F0">
      <w:pPr>
        <w:jc w:val="both"/>
        <w:rPr>
          <w:color w:val="000000" w:themeColor="text1"/>
        </w:rPr>
      </w:pPr>
      <w:r w:rsidRPr="008A4539">
        <w:rPr>
          <w:color w:val="000000" w:themeColor="text1"/>
        </w:rPr>
        <w:t>Размер задатка</w:t>
      </w:r>
      <w:r w:rsidR="008A4539" w:rsidRPr="008A4539">
        <w:rPr>
          <w:color w:val="000000" w:themeColor="text1"/>
        </w:rPr>
        <w:t xml:space="preserve"> </w:t>
      </w:r>
      <w:r w:rsidRPr="008A4539">
        <w:rPr>
          <w:color w:val="000000" w:themeColor="text1"/>
        </w:rPr>
        <w:t xml:space="preserve">– </w:t>
      </w:r>
      <w:r w:rsidR="0006324A">
        <w:rPr>
          <w:color w:val="000000"/>
        </w:rPr>
        <w:t>100 452 000</w:t>
      </w:r>
      <w:r w:rsidR="0006324A" w:rsidRPr="0006324A">
        <w:rPr>
          <w:color w:val="000000"/>
        </w:rPr>
        <w:t xml:space="preserve"> (</w:t>
      </w:r>
      <w:r w:rsidR="0006324A">
        <w:rPr>
          <w:color w:val="000000"/>
        </w:rPr>
        <w:t>сто</w:t>
      </w:r>
      <w:r w:rsidR="0006324A" w:rsidRPr="0006324A">
        <w:rPr>
          <w:color w:val="000000"/>
        </w:rPr>
        <w:t xml:space="preserve"> миллионов </w:t>
      </w:r>
      <w:r w:rsidR="0006324A">
        <w:rPr>
          <w:color w:val="000000"/>
        </w:rPr>
        <w:t>четыреста пятьдесят две</w:t>
      </w:r>
      <w:r w:rsidR="0006324A" w:rsidRPr="0006324A">
        <w:rPr>
          <w:color w:val="000000"/>
        </w:rPr>
        <w:t xml:space="preserve"> тысячи) рублей </w:t>
      </w:r>
      <w:r w:rsidR="0006324A">
        <w:rPr>
          <w:color w:val="000000"/>
        </w:rPr>
        <w:t xml:space="preserve">                  </w:t>
      </w:r>
      <w:r w:rsidR="0006324A" w:rsidRPr="0006324A">
        <w:rPr>
          <w:color w:val="000000"/>
        </w:rPr>
        <w:t>00 копеек.</w:t>
      </w:r>
    </w:p>
    <w:p w:rsidR="00B06A50" w:rsidRPr="008A4539" w:rsidRDefault="00B06A50" w:rsidP="00CE78F0">
      <w:pPr>
        <w:jc w:val="both"/>
        <w:rPr>
          <w:color w:val="000000" w:themeColor="text1"/>
        </w:rPr>
      </w:pPr>
      <w:r w:rsidRPr="008A4539">
        <w:rPr>
          <w:color w:val="000000" w:themeColor="text1"/>
        </w:rPr>
        <w:t xml:space="preserve">Размер ежегодной арендной платы, за исключением первого арендного платежа, составляет </w:t>
      </w:r>
      <w:r w:rsidR="008A4539">
        <w:rPr>
          <w:color w:val="000000" w:themeColor="text1"/>
        </w:rPr>
        <w:t xml:space="preserve"> </w:t>
      </w:r>
      <w:r w:rsidR="008A4539" w:rsidRPr="008A4539">
        <w:rPr>
          <w:color w:val="000000" w:themeColor="text1"/>
        </w:rPr>
        <w:t>3 355 079 (три миллиона триста пятьдесят пять тысяч семьдесят девять) рублей 7</w:t>
      </w:r>
      <w:r w:rsidR="00E6142F">
        <w:rPr>
          <w:color w:val="000000" w:themeColor="text1"/>
        </w:rPr>
        <w:t>0</w:t>
      </w:r>
      <w:r w:rsidR="008A4539" w:rsidRPr="008A4539">
        <w:rPr>
          <w:color w:val="000000" w:themeColor="text1"/>
        </w:rPr>
        <w:t xml:space="preserve"> копе</w:t>
      </w:r>
      <w:r w:rsidR="00E6142F">
        <w:rPr>
          <w:color w:val="000000" w:themeColor="text1"/>
        </w:rPr>
        <w:t>е</w:t>
      </w:r>
      <w:r w:rsidR="008A4539" w:rsidRPr="008A4539">
        <w:rPr>
          <w:color w:val="000000" w:themeColor="text1"/>
        </w:rPr>
        <w:t>к</w:t>
      </w:r>
      <w:r w:rsidRPr="008A4539">
        <w:rPr>
          <w:color w:val="000000" w:themeColor="text1"/>
        </w:rPr>
        <w:t>.</w:t>
      </w:r>
    </w:p>
    <w:p w:rsidR="00B06A50" w:rsidRPr="002C2013" w:rsidRDefault="00B06A50" w:rsidP="00CE78F0">
      <w:pPr>
        <w:jc w:val="both"/>
      </w:pPr>
      <w:r w:rsidRPr="002C2013">
        <w:t xml:space="preserve">Площадь земельного участка – </w:t>
      </w:r>
      <w:r>
        <w:t xml:space="preserve">128373 </w:t>
      </w:r>
      <w:proofErr w:type="spellStart"/>
      <w:r w:rsidRPr="002C2013">
        <w:t>кв</w:t>
      </w:r>
      <w:proofErr w:type="gramStart"/>
      <w:r w:rsidRPr="002C2013">
        <w:t>.м</w:t>
      </w:r>
      <w:proofErr w:type="spellEnd"/>
      <w:proofErr w:type="gramEnd"/>
      <w:r w:rsidRPr="002C2013">
        <w:t xml:space="preserve"> или </w:t>
      </w:r>
      <w:smartTag w:uri="urn:schemas-microsoft-com:office:smarttags" w:element="metricconverter">
        <w:smartTagPr>
          <w:attr w:name="ProductID" w:val="12,8373 га"/>
        </w:smartTagPr>
        <w:r w:rsidRPr="00097AF8">
          <w:t>12,8373 га</w:t>
        </w:r>
      </w:smartTag>
      <w:r w:rsidRPr="002C2013">
        <w:t>.</w:t>
      </w:r>
    </w:p>
    <w:p w:rsidR="00B06A50" w:rsidRPr="002C2013" w:rsidRDefault="00B06A50" w:rsidP="00CE78F0">
      <w:pPr>
        <w:jc w:val="both"/>
      </w:pPr>
      <w:r w:rsidRPr="002C2013">
        <w:t xml:space="preserve">Кадастровый номер земельного участка – </w:t>
      </w:r>
      <w:r w:rsidRPr="00097AF8">
        <w:t>22:63:010419:4159</w:t>
      </w:r>
      <w:r w:rsidRPr="002C2013">
        <w:t>.</w:t>
      </w:r>
    </w:p>
    <w:p w:rsidR="00B06A50" w:rsidRPr="002C2013" w:rsidRDefault="00B06A50" w:rsidP="00CE78F0">
      <w:pPr>
        <w:jc w:val="both"/>
      </w:pPr>
      <w:r w:rsidRPr="002C2013">
        <w:t>Правообладатель земельного участка – городской округ – город Барнаул Алтайского края.</w:t>
      </w:r>
    </w:p>
    <w:p w:rsidR="00B06A50" w:rsidRPr="00643762" w:rsidRDefault="00B06A50" w:rsidP="00CE78F0">
      <w:pPr>
        <w:jc w:val="both"/>
        <w:rPr>
          <w:color w:val="000000" w:themeColor="text1"/>
        </w:rPr>
      </w:pPr>
      <w:r w:rsidRPr="00643762">
        <w:rPr>
          <w:color w:val="000000" w:themeColor="text1"/>
        </w:rPr>
        <w:t xml:space="preserve">Ограничения на земельный участок: </w:t>
      </w:r>
      <w:r w:rsidR="00643762" w:rsidRPr="00643762">
        <w:rPr>
          <w:color w:val="000000" w:themeColor="text1"/>
        </w:rPr>
        <w:t>не установлены</w:t>
      </w:r>
    </w:p>
    <w:p w:rsidR="00B06A50" w:rsidRPr="00BF1574" w:rsidRDefault="00B06A50" w:rsidP="00CE78F0">
      <w:pPr>
        <w:jc w:val="both"/>
      </w:pPr>
      <w:r w:rsidRPr="00BF1574">
        <w:t>Обременения на земельный участок: не установлены.</w:t>
      </w:r>
    </w:p>
    <w:p w:rsidR="00B06A50" w:rsidRPr="00BF1574" w:rsidRDefault="00B06A50" w:rsidP="00CE78F0">
      <w:pPr>
        <w:jc w:val="both"/>
      </w:pPr>
      <w:r w:rsidRPr="00BF1574">
        <w:t xml:space="preserve">Категория земель – земли населенных пунктов. </w:t>
      </w:r>
    </w:p>
    <w:p w:rsidR="00B06A50" w:rsidRDefault="00B06A50" w:rsidP="00CE78F0">
      <w:pPr>
        <w:jc w:val="both"/>
      </w:pPr>
      <w:r w:rsidRPr="00BF1574">
        <w:t xml:space="preserve">Разрешенное использование земельного участка – </w:t>
      </w:r>
      <w:r>
        <w:t>жилая застройка, с</w:t>
      </w:r>
      <w:r w:rsidRPr="00B26B5E">
        <w:t>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№540 – 2.0 Жилая застройка.</w:t>
      </w:r>
    </w:p>
    <w:p w:rsidR="00B06A50" w:rsidRPr="00BF1574" w:rsidRDefault="00B06A50" w:rsidP="00CE78F0">
      <w:pPr>
        <w:jc w:val="both"/>
      </w:pPr>
      <w:r w:rsidRPr="00BF1574">
        <w:t>Цель использования –</w:t>
      </w:r>
      <w:r>
        <w:t xml:space="preserve"> </w:t>
      </w:r>
      <w:r w:rsidRPr="00BF1574">
        <w:t>комплексно</w:t>
      </w:r>
      <w:r>
        <w:t>е</w:t>
      </w:r>
      <w:r w:rsidRPr="00BF1574">
        <w:t xml:space="preserve"> освоени</w:t>
      </w:r>
      <w:r>
        <w:t>е в целях жилищного строительства</w:t>
      </w:r>
      <w:r w:rsidRPr="00BF1574">
        <w:t>.</w:t>
      </w:r>
    </w:p>
    <w:p w:rsidR="00B06A50" w:rsidRPr="00BF1574" w:rsidRDefault="00B06A50" w:rsidP="00CE78F0">
      <w:pPr>
        <w:jc w:val="both"/>
      </w:pPr>
      <w:r w:rsidRPr="00BF1574">
        <w:t xml:space="preserve">Границы земельного участка - установлены в соответствии </w:t>
      </w:r>
      <w:r>
        <w:t>с действующим законодательством</w:t>
      </w:r>
      <w:r w:rsidRPr="00BF1574">
        <w:t>.</w:t>
      </w:r>
    </w:p>
    <w:p w:rsidR="00B06A50" w:rsidRPr="00BF1574" w:rsidRDefault="00B06A50" w:rsidP="00CE78F0">
      <w:pPr>
        <w:jc w:val="both"/>
      </w:pPr>
      <w:r w:rsidRPr="00BF1574">
        <w:t xml:space="preserve">Земельный участок, в соответствии с Правилами землепользования и застройки городского округа – города Барнаула, утвержденными решением Барнаульской городской Думы                  от </w:t>
      </w:r>
      <w:r w:rsidR="008B3F97">
        <w:t>25</w:t>
      </w:r>
      <w:r w:rsidRPr="00BF1574">
        <w:t>.1</w:t>
      </w:r>
      <w:r w:rsidR="008B3F97">
        <w:t>2.2019</w:t>
      </w:r>
      <w:r w:rsidRPr="00BF1574">
        <w:t xml:space="preserve"> №</w:t>
      </w:r>
      <w:r w:rsidR="008B3F97">
        <w:t>447</w:t>
      </w:r>
      <w:r w:rsidRPr="00BF1574">
        <w:t xml:space="preserve"> (далее – Правила), расположен в территориальной зоне </w:t>
      </w:r>
      <w:r w:rsidRPr="00097AF8">
        <w:t>застройки многоэтажными многоквартирными домами</w:t>
      </w:r>
      <w:r w:rsidRPr="00BF1574">
        <w:t xml:space="preserve"> (Ж</w:t>
      </w:r>
      <w:r>
        <w:t>-</w:t>
      </w:r>
      <w:r w:rsidRPr="00BF1574">
        <w:t xml:space="preserve">1) </w:t>
      </w:r>
      <w:proofErr w:type="spellStart"/>
      <w:r w:rsidRPr="00BF1574">
        <w:t>г.Барнаула</w:t>
      </w:r>
      <w:proofErr w:type="spellEnd"/>
      <w:r w:rsidRPr="00BF1574">
        <w:t xml:space="preserve">. </w:t>
      </w:r>
    </w:p>
    <w:p w:rsidR="00B06A50" w:rsidRPr="008B3F97" w:rsidRDefault="00B06A50" w:rsidP="00CE78F0">
      <w:pPr>
        <w:jc w:val="both"/>
        <w:rPr>
          <w:color w:val="000000" w:themeColor="text1"/>
        </w:rPr>
      </w:pPr>
      <w:r w:rsidRPr="008B3F97">
        <w:rPr>
          <w:color w:val="000000" w:themeColor="text1"/>
        </w:rPr>
        <w:t xml:space="preserve">Рельеф участка </w:t>
      </w:r>
      <w:r w:rsidR="008B3F97" w:rsidRPr="008B3F97">
        <w:rPr>
          <w:color w:val="000000" w:themeColor="text1"/>
        </w:rPr>
        <w:t>сложный</w:t>
      </w:r>
      <w:r w:rsidRPr="008B3F97">
        <w:rPr>
          <w:color w:val="000000" w:themeColor="text1"/>
        </w:rPr>
        <w:t xml:space="preserve">. Земельный участок </w:t>
      </w:r>
      <w:r w:rsidR="008B3F97" w:rsidRPr="008B3F97">
        <w:rPr>
          <w:color w:val="000000" w:themeColor="text1"/>
        </w:rPr>
        <w:t xml:space="preserve">не огорожен, </w:t>
      </w:r>
      <w:r w:rsidRPr="008B3F97">
        <w:rPr>
          <w:color w:val="000000" w:themeColor="text1"/>
        </w:rPr>
        <w:t>свободен от строений. Инженерные сети</w:t>
      </w:r>
      <w:r w:rsidR="008B3F97" w:rsidRPr="008B3F97">
        <w:rPr>
          <w:color w:val="000000" w:themeColor="text1"/>
        </w:rPr>
        <w:t xml:space="preserve"> отсутствуют</w:t>
      </w:r>
      <w:r w:rsidRPr="008B3F97">
        <w:rPr>
          <w:color w:val="000000" w:themeColor="text1"/>
        </w:rPr>
        <w:t>.</w:t>
      </w:r>
      <w:r w:rsidR="008B3F97" w:rsidRPr="008B3F97">
        <w:rPr>
          <w:color w:val="000000" w:themeColor="text1"/>
        </w:rPr>
        <w:t xml:space="preserve"> </w:t>
      </w:r>
      <w:r w:rsidRPr="008B3F97">
        <w:rPr>
          <w:color w:val="000000" w:themeColor="text1"/>
        </w:rPr>
        <w:t xml:space="preserve">Подъезд к участку возможен с </w:t>
      </w:r>
      <w:r w:rsidR="008B3F97" w:rsidRPr="008B3F97">
        <w:rPr>
          <w:color w:val="000000" w:themeColor="text1"/>
        </w:rPr>
        <w:t>улиц Сергея Семенова, Солнечной Поляны</w:t>
      </w:r>
      <w:r w:rsidRPr="008B3F97">
        <w:rPr>
          <w:color w:val="000000" w:themeColor="text1"/>
        </w:rPr>
        <w:t>.</w:t>
      </w:r>
    </w:p>
    <w:p w:rsidR="00B06A50" w:rsidRPr="00BF1574" w:rsidRDefault="00B06A50" w:rsidP="00CE78F0">
      <w:pPr>
        <w:jc w:val="both"/>
        <w:rPr>
          <w:b/>
        </w:rPr>
      </w:pPr>
      <w:r w:rsidRPr="00BF1574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B06A50" w:rsidRPr="00BF1574" w:rsidRDefault="00B06A50" w:rsidP="00CE78F0">
      <w:pPr>
        <w:jc w:val="both"/>
      </w:pPr>
      <w:r w:rsidRPr="00BF1574">
        <w:t>Виды разрешенного использования земельн</w:t>
      </w:r>
      <w:r w:rsidR="008B3F97">
        <w:t>ого</w:t>
      </w:r>
      <w:r w:rsidRPr="00BF1574">
        <w:t xml:space="preserve"> участк</w:t>
      </w:r>
      <w:r w:rsidR="008B3F97">
        <w:t>а</w:t>
      </w:r>
      <w:r w:rsidRPr="00BF1574">
        <w:t xml:space="preserve"> и</w:t>
      </w:r>
      <w:r w:rsidR="008B3F97">
        <w:t>ли</w:t>
      </w:r>
      <w:r w:rsidRPr="00BF1574">
        <w:t xml:space="preserve"> объектов капитального строительства, максимально и (или) минимально допустимые параметры разрешенного строительства объекта капитального строительства установлены градостроительным регламентом территориальной зоны </w:t>
      </w:r>
      <w:r w:rsidRPr="00097AF8">
        <w:t>застройки многоэтажными многоквартирными домами</w:t>
      </w:r>
      <w:r w:rsidRPr="00BF1574">
        <w:t xml:space="preserve"> (Ж</w:t>
      </w:r>
      <w:r>
        <w:t>-</w:t>
      </w:r>
      <w:r w:rsidRPr="00BF1574">
        <w:t>1).</w:t>
      </w:r>
    </w:p>
    <w:p w:rsidR="00B06A50" w:rsidRPr="003D5451" w:rsidRDefault="003D5451" w:rsidP="00CE78F0">
      <w:pPr>
        <w:jc w:val="both"/>
        <w:rPr>
          <w:color w:val="000000" w:themeColor="text1"/>
        </w:rPr>
      </w:pPr>
      <w:r w:rsidRPr="003D5451">
        <w:rPr>
          <w:color w:val="000000" w:themeColor="text1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всех видов разрешенного использования определяется в соответствии с назначением объекта и соблюдением положений ст.56 Правил</w:t>
      </w:r>
    </w:p>
    <w:p w:rsidR="00B06A50" w:rsidRPr="00962B2A" w:rsidRDefault="00962B2A" w:rsidP="00CE78F0">
      <w:pPr>
        <w:jc w:val="both"/>
        <w:rPr>
          <w:color w:val="000000" w:themeColor="text1"/>
        </w:rPr>
      </w:pPr>
      <w:r w:rsidRPr="00962B2A">
        <w:rPr>
          <w:color w:val="000000" w:themeColor="text1"/>
        </w:rPr>
        <w:t>П</w:t>
      </w:r>
      <w:r w:rsidR="00B06A50" w:rsidRPr="00962B2A">
        <w:rPr>
          <w:color w:val="000000" w:themeColor="text1"/>
        </w:rPr>
        <w:t xml:space="preserve">редельная высота зданий, строений и сооружений устанавливается </w:t>
      </w:r>
      <w:r w:rsidRPr="00962B2A">
        <w:rPr>
          <w:color w:val="000000" w:themeColor="text1"/>
        </w:rPr>
        <w:t xml:space="preserve">согласно </w:t>
      </w:r>
      <w:r w:rsidR="00B06A50" w:rsidRPr="00962B2A">
        <w:rPr>
          <w:color w:val="000000" w:themeColor="text1"/>
        </w:rPr>
        <w:t>п.2.3</w:t>
      </w:r>
      <w:r w:rsidRPr="00962B2A">
        <w:rPr>
          <w:color w:val="000000" w:themeColor="text1"/>
        </w:rPr>
        <w:t xml:space="preserve"> п.2</w:t>
      </w:r>
      <w:r w:rsidR="00B06A50" w:rsidRPr="00962B2A">
        <w:rPr>
          <w:color w:val="000000" w:themeColor="text1"/>
        </w:rPr>
        <w:t xml:space="preserve"> ст.</w:t>
      </w:r>
      <w:r w:rsidRPr="00962B2A">
        <w:rPr>
          <w:color w:val="000000" w:themeColor="text1"/>
        </w:rPr>
        <w:t>58</w:t>
      </w:r>
      <w:r w:rsidR="00B06A50" w:rsidRPr="00962B2A">
        <w:rPr>
          <w:color w:val="000000" w:themeColor="text1"/>
        </w:rPr>
        <w:t xml:space="preserve"> Правил.</w:t>
      </w:r>
    </w:p>
    <w:p w:rsidR="00B06A50" w:rsidRPr="00962B2A" w:rsidRDefault="00962B2A" w:rsidP="00CE78F0">
      <w:pPr>
        <w:jc w:val="both"/>
        <w:rPr>
          <w:color w:val="000000" w:themeColor="text1"/>
        </w:rPr>
      </w:pPr>
      <w:r w:rsidRPr="00962B2A">
        <w:rPr>
          <w:color w:val="000000" w:themeColor="text1"/>
        </w:rPr>
        <w:t>Минимальный, максимальные</w:t>
      </w:r>
      <w:r w:rsidR="00B06A50" w:rsidRPr="00962B2A">
        <w:rPr>
          <w:color w:val="000000" w:themeColor="text1"/>
        </w:rPr>
        <w:t xml:space="preserve"> проценты застройки в границах земельного участка устанавливаются </w:t>
      </w:r>
      <w:r w:rsidRPr="00962B2A">
        <w:rPr>
          <w:color w:val="000000" w:themeColor="text1"/>
        </w:rPr>
        <w:t xml:space="preserve">в соответствии с </w:t>
      </w:r>
      <w:r w:rsidR="00B06A50" w:rsidRPr="00962B2A">
        <w:rPr>
          <w:color w:val="000000" w:themeColor="text1"/>
        </w:rPr>
        <w:t>п</w:t>
      </w:r>
      <w:r w:rsidRPr="00962B2A">
        <w:rPr>
          <w:color w:val="000000" w:themeColor="text1"/>
        </w:rPr>
        <w:t>п</w:t>
      </w:r>
      <w:r w:rsidR="00B06A50" w:rsidRPr="00962B2A">
        <w:rPr>
          <w:color w:val="000000" w:themeColor="text1"/>
        </w:rPr>
        <w:t>.2.</w:t>
      </w:r>
      <w:r w:rsidR="000B4C81">
        <w:rPr>
          <w:color w:val="000000" w:themeColor="text1"/>
        </w:rPr>
        <w:t>4, 2.5</w:t>
      </w:r>
      <w:r w:rsidRPr="00962B2A">
        <w:rPr>
          <w:color w:val="000000" w:themeColor="text1"/>
        </w:rPr>
        <w:t xml:space="preserve"> п.2</w:t>
      </w:r>
      <w:r w:rsidR="00B06A50" w:rsidRPr="00962B2A">
        <w:rPr>
          <w:color w:val="000000" w:themeColor="text1"/>
        </w:rPr>
        <w:t xml:space="preserve"> ст.</w:t>
      </w:r>
      <w:r w:rsidRPr="00962B2A">
        <w:rPr>
          <w:color w:val="000000" w:themeColor="text1"/>
        </w:rPr>
        <w:t>58</w:t>
      </w:r>
      <w:r w:rsidR="00B06A50" w:rsidRPr="00962B2A">
        <w:rPr>
          <w:color w:val="000000" w:themeColor="text1"/>
        </w:rPr>
        <w:t xml:space="preserve"> Правил.</w:t>
      </w:r>
    </w:p>
    <w:p w:rsidR="00B06A50" w:rsidRPr="00BF1574" w:rsidRDefault="00B06A50" w:rsidP="00CE78F0">
      <w:pPr>
        <w:jc w:val="both"/>
      </w:pPr>
      <w:r w:rsidRPr="00BF1574">
        <w:rPr>
          <w:b/>
          <w:bCs/>
        </w:rPr>
        <w:t>Условия и порядок проведения аукциона:</w:t>
      </w:r>
    </w:p>
    <w:p w:rsidR="00B06A50" w:rsidRPr="00BF1574" w:rsidRDefault="00B06A50" w:rsidP="00CE78F0">
      <w:pPr>
        <w:jc w:val="both"/>
      </w:pPr>
      <w:r w:rsidRPr="00BF1574">
        <w:t>Для участия в аукционе претендент предоставляет (лично или через своего представителя):</w:t>
      </w:r>
    </w:p>
    <w:p w:rsidR="00B06A50" w:rsidRPr="00E516A0" w:rsidRDefault="00B06A50" w:rsidP="00CE78F0">
      <w:pPr>
        <w:jc w:val="both"/>
      </w:pPr>
      <w:r w:rsidRPr="00BF1574">
        <w:t>- заявку установленной формы с указанием банковских реквизитов счета для возврата задатка (приложение 1);</w:t>
      </w:r>
    </w:p>
    <w:p w:rsidR="00B06A50" w:rsidRPr="00E516A0" w:rsidRDefault="00B06A50" w:rsidP="00CE78F0">
      <w:pPr>
        <w:jc w:val="both"/>
      </w:pPr>
      <w:r w:rsidRPr="00E516A0"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B06A50" w:rsidRPr="00E516A0" w:rsidRDefault="00B06A50" w:rsidP="00CE78F0">
      <w:pPr>
        <w:jc w:val="both"/>
      </w:pPr>
      <w:r w:rsidRPr="00E516A0">
        <w:t>- документы, подтверждающие внесение задатка.</w:t>
      </w:r>
    </w:p>
    <w:p w:rsidR="00B06A50" w:rsidRPr="00E516A0" w:rsidRDefault="00B06A50" w:rsidP="00CE78F0">
      <w:pPr>
        <w:jc w:val="both"/>
      </w:pPr>
      <w:r w:rsidRPr="00E516A0">
        <w:t>Заявка и опись представленных документов составляется в 2 экземплярах, один из которых остается у организатора торгов, другой - у претендента.</w:t>
      </w:r>
    </w:p>
    <w:p w:rsidR="00B06A50" w:rsidRPr="004A061E" w:rsidRDefault="00B06A50" w:rsidP="00CE78F0">
      <w:pPr>
        <w:jc w:val="both"/>
      </w:pPr>
      <w:r w:rsidRPr="004A061E">
        <w:t xml:space="preserve">В случае подачи заявки представителем заявителя предъявляется доверенность на лицо, имеющее право действовать от имени заявителя, оформленная в соответствии с требованиями, установленными гражданским законодательством. </w:t>
      </w:r>
    </w:p>
    <w:p w:rsidR="00B06A50" w:rsidRPr="00082654" w:rsidRDefault="00B06A50" w:rsidP="00CE78F0">
      <w:pPr>
        <w:jc w:val="both"/>
      </w:pPr>
      <w:r w:rsidRPr="004A061E">
        <w:t xml:space="preserve">Один заявитель вправе подать только </w:t>
      </w:r>
      <w:r w:rsidRPr="00082654">
        <w:t>одну заявку. Форма заявки приводится в приложении к настоящему извещению, в электронном варианте – на официальном сайте Российской Федерации для размещения информации о проведении торгов www.torgi.gov.ru.</w:t>
      </w:r>
    </w:p>
    <w:p w:rsidR="00B06A50" w:rsidRPr="00082654" w:rsidRDefault="00B06A50" w:rsidP="00CE78F0">
      <w:pPr>
        <w:jc w:val="both"/>
      </w:pPr>
      <w:r w:rsidRPr="00082654">
        <w:t xml:space="preserve">Прием заявок и документов от претендентов и ознакомление с документами на земельный участок производятся с </w:t>
      </w:r>
      <w:r w:rsidR="00CB09E9">
        <w:rPr>
          <w:color w:val="000000" w:themeColor="text1"/>
        </w:rPr>
        <w:t>01.06.2020</w:t>
      </w:r>
      <w:r w:rsidRPr="000E30C7">
        <w:rPr>
          <w:color w:val="000000" w:themeColor="text1"/>
        </w:rPr>
        <w:t xml:space="preserve"> </w:t>
      </w:r>
      <w:r w:rsidR="004D6481">
        <w:t>в рабочие дни с 8-</w:t>
      </w:r>
      <w:r w:rsidRPr="00082654">
        <w:t xml:space="preserve">00 до </w:t>
      </w:r>
      <w:r>
        <w:t>12</w:t>
      </w:r>
      <w:r w:rsidR="004D6481">
        <w:t>-</w:t>
      </w:r>
      <w:r>
        <w:t>3</w:t>
      </w:r>
      <w:r w:rsidRPr="00082654">
        <w:t>0 и с 1</w:t>
      </w:r>
      <w:r>
        <w:t>3</w:t>
      </w:r>
      <w:r w:rsidR="004D6481">
        <w:t>-</w:t>
      </w:r>
      <w:r>
        <w:t>3</w:t>
      </w:r>
      <w:r w:rsidR="004D6481">
        <w:t>0 до 16-</w:t>
      </w:r>
      <w:r w:rsidRPr="00082654">
        <w:t xml:space="preserve">00, но не позднее </w:t>
      </w:r>
      <w:r w:rsidR="00CB09E9">
        <w:t>02.07.2020</w:t>
      </w:r>
      <w:r w:rsidR="004D6481" w:rsidRPr="004D6481">
        <w:t xml:space="preserve"> </w:t>
      </w:r>
      <w:bookmarkStart w:id="0" w:name="_GoBack"/>
      <w:bookmarkEnd w:id="0"/>
      <w:proofErr w:type="gramStart"/>
      <w:r w:rsidR="004D6481" w:rsidRPr="00082654">
        <w:t>до</w:t>
      </w:r>
      <w:proofErr w:type="gramEnd"/>
      <w:r w:rsidR="004D6481" w:rsidRPr="00082654">
        <w:t xml:space="preserve"> </w:t>
      </w:r>
      <w:r w:rsidR="004D6481">
        <w:t>12-3</w:t>
      </w:r>
      <w:r w:rsidR="004D6481" w:rsidRPr="00082654">
        <w:t>0</w:t>
      </w:r>
      <w:r w:rsidRPr="00082654">
        <w:t xml:space="preserve">, по </w:t>
      </w:r>
      <w:proofErr w:type="gramStart"/>
      <w:r w:rsidRPr="00082654">
        <w:t>адресу</w:t>
      </w:r>
      <w:proofErr w:type="gramEnd"/>
      <w:r w:rsidRPr="00082654">
        <w:t>: г.Барнаул, улица Короленко, 65, каб.206, тел. 371-480, 371-460.</w:t>
      </w:r>
    </w:p>
    <w:p w:rsidR="00B06A50" w:rsidRPr="00082654" w:rsidRDefault="00B06A50" w:rsidP="00CE78F0">
      <w:pPr>
        <w:jc w:val="both"/>
      </w:pPr>
      <w:r w:rsidRPr="0008265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06A50" w:rsidRPr="00E516A0" w:rsidRDefault="00B06A50" w:rsidP="00CB5272">
      <w:pPr>
        <w:jc w:val="both"/>
      </w:pPr>
      <w:r w:rsidRPr="00082654">
        <w:t>Заявитель имеет право отозвать принятую организатором</w:t>
      </w:r>
      <w:r w:rsidRPr="00E516A0">
        <w:t xml:space="preserve"> аукциона заявку до дня окончания срока приема заявок, уведомив об этом в письменной форме организатора аукциона. Внесение задатка осуществляется путем перечисления денежных средств на расчетный счет  по следующим банковским реквизитам: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получатель: УФК по Алтайскому краю (комитет по земельным ресурсам и землеустройству города Барнаула л/с 05173009560)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ИНН 2221114698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КПП 222101001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ОКТМО 01701000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БИК 040173001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ОТДЕЛЕНИЕ БАРНАУЛ  г.Барнаул</w:t>
      </w:r>
    </w:p>
    <w:p w:rsidR="00B06A50" w:rsidRPr="00CB5272" w:rsidRDefault="00B06A50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р/с 40302810501733000003</w:t>
      </w:r>
    </w:p>
    <w:p w:rsidR="00B06A50" w:rsidRDefault="00B06A50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КБК 0</w:t>
      </w:r>
    </w:p>
    <w:p w:rsidR="00B06A50" w:rsidRPr="00F1270E" w:rsidRDefault="00B06A50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70E">
        <w:rPr>
          <w:rFonts w:ascii="Times New Roman" w:hAnsi="Times New Roman" w:cs="Times New Roman"/>
          <w:sz w:val="24"/>
          <w:szCs w:val="24"/>
        </w:rPr>
        <w:t xml:space="preserve">Назначение платежа «Задаток для участия в аукционе (№ лота, адрес лота)». </w:t>
      </w:r>
    </w:p>
    <w:p w:rsidR="00B06A50" w:rsidRPr="00F1270E" w:rsidRDefault="00B06A50" w:rsidP="004F6B3F">
      <w:pPr>
        <w:pStyle w:val="a6"/>
        <w:jc w:val="both"/>
      </w:pPr>
      <w:r w:rsidRPr="00F1270E">
        <w:t>Документом, подтверждающим поступление задатка, является выписка из лицевого счета Организатора аукциона.</w:t>
      </w:r>
    </w:p>
    <w:p w:rsidR="00B06A50" w:rsidRDefault="00B06A50" w:rsidP="00CE78F0">
      <w:pPr>
        <w:jc w:val="both"/>
      </w:pPr>
      <w:r w:rsidRPr="00E516A0">
        <w:t>Организатор аукциона возвращает внесенный задаток заявителю в течение трех дней со дня регистрации отзыва заявки на счет заявителя, указанный в заявке. В случае отзыва заявки заявителем позднее дня окончания срока приема заявок задаток возвращается в порядке, установленном для участников аукциона. Заявителям</w:t>
      </w:r>
      <w:r>
        <w:t>,</w:t>
      </w:r>
      <w:r w:rsidRPr="00E516A0">
        <w:t xml:space="preserve"> не допущенным к участию в аукционе</w:t>
      </w:r>
      <w:r>
        <w:t>,</w:t>
      </w:r>
      <w:r w:rsidRPr="00E516A0">
        <w:t xml:space="preserve"> задаток возвращается в течени</w:t>
      </w:r>
      <w:r>
        <w:t>е</w:t>
      </w:r>
      <w:r w:rsidRPr="00E516A0">
        <w:t xml:space="preserve"> трех дней со дня оформления протокола приема заявок на участие в аукционе.</w:t>
      </w:r>
    </w:p>
    <w:p w:rsidR="009809B1" w:rsidRDefault="009809B1" w:rsidP="00CE78F0">
      <w:pPr>
        <w:jc w:val="both"/>
      </w:pPr>
    </w:p>
    <w:p w:rsidR="00B06A50" w:rsidRPr="00082654" w:rsidRDefault="00B06A50" w:rsidP="00CE78F0">
      <w:pPr>
        <w:jc w:val="both"/>
      </w:pPr>
      <w:r w:rsidRPr="00E516A0">
        <w:lastRenderedPageBreak/>
        <w:t xml:space="preserve">Организатор </w:t>
      </w:r>
      <w:r w:rsidRPr="00082654">
        <w:t>аукциона в течение 3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06A50" w:rsidRPr="00082654" w:rsidRDefault="00B06A50" w:rsidP="00CE78F0">
      <w:pPr>
        <w:jc w:val="both"/>
      </w:pPr>
      <w:r w:rsidRPr="00082654">
        <w:t xml:space="preserve">Осмотр земельного участка на местности производится претендентами в срок </w:t>
      </w:r>
      <w:r w:rsidRPr="000E30C7">
        <w:rPr>
          <w:color w:val="000000" w:themeColor="text1"/>
        </w:rPr>
        <w:t xml:space="preserve">с </w:t>
      </w:r>
      <w:r w:rsidR="00B234C5">
        <w:rPr>
          <w:color w:val="000000" w:themeColor="text1"/>
        </w:rPr>
        <w:t>01.06.2020</w:t>
      </w:r>
      <w:r w:rsidRPr="000E30C7">
        <w:rPr>
          <w:color w:val="000000" w:themeColor="text1"/>
        </w:rPr>
        <w:t xml:space="preserve"> по</w:t>
      </w:r>
      <w:r w:rsidRPr="00097AF8">
        <w:rPr>
          <w:color w:val="FF0000"/>
        </w:rPr>
        <w:t xml:space="preserve"> </w:t>
      </w:r>
      <w:r w:rsidR="00B234C5">
        <w:rPr>
          <w:color w:val="000000" w:themeColor="text1"/>
        </w:rPr>
        <w:t>02.07.2020</w:t>
      </w:r>
      <w:r w:rsidRPr="000E30C7">
        <w:rPr>
          <w:color w:val="000000" w:themeColor="text1"/>
        </w:rPr>
        <w:t xml:space="preserve"> </w:t>
      </w:r>
      <w:r w:rsidRPr="00082654">
        <w:t>самостоятельно.</w:t>
      </w:r>
    </w:p>
    <w:p w:rsidR="00B06A50" w:rsidRPr="00E516A0" w:rsidRDefault="00B06A50" w:rsidP="00CE78F0">
      <w:pPr>
        <w:jc w:val="both"/>
      </w:pPr>
      <w:r w:rsidRPr="00082654">
        <w:t>Аукцион проводится в порядке, установленном ст. 39.12 Земельного кодекса Российской Федерации, подведение итогов аукциона состоится в день проведения аукциона по адресу: г.Барнаул, улица Никитина</w:t>
      </w:r>
      <w:r w:rsidRPr="00224148">
        <w:t>, 59а, конференц-зал</w:t>
      </w:r>
      <w:r>
        <w:t>. П</w:t>
      </w:r>
      <w:r w:rsidRPr="00224148">
        <w:t>об</w:t>
      </w:r>
      <w:r w:rsidRPr="00E516A0">
        <w:t xml:space="preserve">едителем аукциона признается участник аукциона, предложивший </w:t>
      </w:r>
      <w:r>
        <w:t>наибольший размер первого арендного платежа</w:t>
      </w:r>
      <w:r w:rsidRPr="00E516A0">
        <w:t>.</w:t>
      </w:r>
    </w:p>
    <w:p w:rsidR="00B06A50" w:rsidRPr="00E516A0" w:rsidRDefault="00B06A50" w:rsidP="00CE78F0">
      <w:pPr>
        <w:jc w:val="both"/>
      </w:pPr>
      <w:r w:rsidRPr="00E516A0">
        <w:t xml:space="preserve">Цена, сложившаяся на аукционе, является </w:t>
      </w:r>
      <w:r>
        <w:t xml:space="preserve">первым арендным платежом за первый квартал </w:t>
      </w:r>
      <w:r w:rsidR="00E6142F" w:rsidRPr="00E6142F">
        <w:t>с даты подписания Договора</w:t>
      </w:r>
      <w:r>
        <w:t>.</w:t>
      </w:r>
    </w:p>
    <w:p w:rsidR="00B06A50" w:rsidRDefault="00B06A50" w:rsidP="00CE78F0">
      <w:pPr>
        <w:jc w:val="both"/>
      </w:pPr>
      <w:r>
        <w:t>Первый арендный платеж</w:t>
      </w:r>
      <w:r w:rsidRPr="00E516A0">
        <w:t xml:space="preserve"> подлежит внесению арендатором до подписания договор</w:t>
      </w:r>
      <w:r>
        <w:t>а о комплексном освоении территории и договора</w:t>
      </w:r>
      <w:r w:rsidRPr="00E516A0">
        <w:t xml:space="preserve"> аренды </w:t>
      </w:r>
      <w:r>
        <w:t xml:space="preserve">земельного участка </w:t>
      </w:r>
      <w:r w:rsidRPr="00E516A0">
        <w:t>(</w:t>
      </w:r>
      <w:r>
        <w:t xml:space="preserve">проект договора о комплексном освоении территории – приложение 2, </w:t>
      </w:r>
      <w:r w:rsidRPr="00E516A0">
        <w:t xml:space="preserve">проект договора аренды </w:t>
      </w:r>
      <w:r>
        <w:t xml:space="preserve">земельного участка </w:t>
      </w:r>
      <w:r w:rsidRPr="00E516A0">
        <w:t xml:space="preserve">– приложение </w:t>
      </w:r>
      <w:r>
        <w:t>3</w:t>
      </w:r>
      <w:r w:rsidRPr="00E516A0">
        <w:t>).</w:t>
      </w:r>
    </w:p>
    <w:p w:rsidR="00B06A50" w:rsidRPr="00CE78F0" w:rsidRDefault="00B06A50" w:rsidP="00CE78F0">
      <w:pPr>
        <w:jc w:val="both"/>
      </w:pPr>
      <w:r w:rsidRPr="00CE78F0">
        <w:t>В последующие годы арендная плата по договору вносится ежеквартально, равными долями, рассчитанными пропорционально относительно годовой суммы арендной платы, до 1-го числа месяца, следующего за истекшим кварталом.</w:t>
      </w:r>
    </w:p>
    <w:p w:rsidR="00B06A50" w:rsidRPr="00CE78F0" w:rsidRDefault="00B06A50" w:rsidP="00CE78F0">
      <w:pPr>
        <w:jc w:val="both"/>
      </w:pPr>
      <w:r w:rsidRPr="00CE78F0">
        <w:t>Отчетным годом является период, равный одному году с даты подписания договора аренды.</w:t>
      </w:r>
    </w:p>
    <w:p w:rsidR="00B06A50" w:rsidRDefault="00B06A50" w:rsidP="00CE78F0">
      <w:pPr>
        <w:jc w:val="both"/>
      </w:pPr>
      <w:r w:rsidRPr="00CE78F0">
        <w:t xml:space="preserve">Задаток, внесенный лицом с которым заключается договор аренды, зачитывается в счет арендной платы за земельный участок. </w:t>
      </w:r>
    </w:p>
    <w:p w:rsidR="00B06A50" w:rsidRDefault="00B06A50" w:rsidP="00CE78F0">
      <w:pPr>
        <w:jc w:val="both"/>
      </w:pPr>
      <w:r w:rsidRPr="00CE78F0">
        <w:t>Задаток, внесенный лицом, не заключившим договор аренды земельного участка вследствие уклонения от заключения договора аренды, не возвращается.</w:t>
      </w:r>
    </w:p>
    <w:sectPr w:rsidR="00B06A50" w:rsidSect="009809B1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50" w:rsidRDefault="00B06A50" w:rsidP="00BE221C">
      <w:r>
        <w:separator/>
      </w:r>
    </w:p>
  </w:endnote>
  <w:endnote w:type="continuationSeparator" w:id="0">
    <w:p w:rsidR="00B06A50" w:rsidRDefault="00B06A50" w:rsidP="00B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50" w:rsidRDefault="00B06A50" w:rsidP="00BE221C">
      <w:r>
        <w:separator/>
      </w:r>
    </w:p>
  </w:footnote>
  <w:footnote w:type="continuationSeparator" w:id="0">
    <w:p w:rsidR="00B06A50" w:rsidRDefault="00B06A50" w:rsidP="00BE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50" w:rsidRPr="00F1270E" w:rsidRDefault="00B06A50">
    <w:pPr>
      <w:pStyle w:val="a4"/>
      <w:jc w:val="right"/>
      <w:rPr>
        <w:sz w:val="22"/>
        <w:szCs w:val="22"/>
      </w:rPr>
    </w:pPr>
    <w:r w:rsidRPr="00F1270E">
      <w:rPr>
        <w:sz w:val="22"/>
        <w:szCs w:val="22"/>
      </w:rPr>
      <w:fldChar w:fldCharType="begin"/>
    </w:r>
    <w:r w:rsidRPr="00F1270E">
      <w:rPr>
        <w:sz w:val="22"/>
        <w:szCs w:val="22"/>
      </w:rPr>
      <w:instrText xml:space="preserve"> PAGE   \* MERGEFORMAT </w:instrText>
    </w:r>
    <w:r w:rsidRPr="00F1270E">
      <w:rPr>
        <w:sz w:val="22"/>
        <w:szCs w:val="22"/>
      </w:rPr>
      <w:fldChar w:fldCharType="separate"/>
    </w:r>
    <w:r w:rsidR="00FF18ED">
      <w:rPr>
        <w:noProof/>
        <w:sz w:val="22"/>
        <w:szCs w:val="22"/>
      </w:rPr>
      <w:t>2</w:t>
    </w:r>
    <w:r w:rsidRPr="00F1270E">
      <w:rPr>
        <w:sz w:val="22"/>
        <w:szCs w:val="22"/>
      </w:rPr>
      <w:fldChar w:fldCharType="end"/>
    </w:r>
  </w:p>
  <w:p w:rsidR="00B06A50" w:rsidRDefault="00B06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F0"/>
    <w:rsid w:val="00027B2E"/>
    <w:rsid w:val="000441D6"/>
    <w:rsid w:val="00046869"/>
    <w:rsid w:val="000529B7"/>
    <w:rsid w:val="0006324A"/>
    <w:rsid w:val="00066A05"/>
    <w:rsid w:val="00076C49"/>
    <w:rsid w:val="00082654"/>
    <w:rsid w:val="00084F52"/>
    <w:rsid w:val="00097AF8"/>
    <w:rsid w:val="000A289F"/>
    <w:rsid w:val="000B4C81"/>
    <w:rsid w:val="000B77C8"/>
    <w:rsid w:val="000C784D"/>
    <w:rsid w:val="000E0314"/>
    <w:rsid w:val="000E30C7"/>
    <w:rsid w:val="000E7F5F"/>
    <w:rsid w:val="000F19ED"/>
    <w:rsid w:val="00105F78"/>
    <w:rsid w:val="00115493"/>
    <w:rsid w:val="00123F4F"/>
    <w:rsid w:val="00144524"/>
    <w:rsid w:val="00153353"/>
    <w:rsid w:val="001740A1"/>
    <w:rsid w:val="001A7061"/>
    <w:rsid w:val="001E2D9B"/>
    <w:rsid w:val="001F0F64"/>
    <w:rsid w:val="00201F03"/>
    <w:rsid w:val="002076EA"/>
    <w:rsid w:val="00210B89"/>
    <w:rsid w:val="00224148"/>
    <w:rsid w:val="00230655"/>
    <w:rsid w:val="00232570"/>
    <w:rsid w:val="00260B66"/>
    <w:rsid w:val="002658F6"/>
    <w:rsid w:val="00284DED"/>
    <w:rsid w:val="002C2013"/>
    <w:rsid w:val="002C4CDD"/>
    <w:rsid w:val="002C5635"/>
    <w:rsid w:val="00301268"/>
    <w:rsid w:val="00306404"/>
    <w:rsid w:val="00310787"/>
    <w:rsid w:val="00311003"/>
    <w:rsid w:val="00355CCD"/>
    <w:rsid w:val="003A34B2"/>
    <w:rsid w:val="003A35C4"/>
    <w:rsid w:val="003B2A93"/>
    <w:rsid w:val="003C49A7"/>
    <w:rsid w:val="003D5451"/>
    <w:rsid w:val="00413F8D"/>
    <w:rsid w:val="00415F75"/>
    <w:rsid w:val="00423D6A"/>
    <w:rsid w:val="00432173"/>
    <w:rsid w:val="00433F8E"/>
    <w:rsid w:val="004343C8"/>
    <w:rsid w:val="00454E33"/>
    <w:rsid w:val="0045627F"/>
    <w:rsid w:val="00456A14"/>
    <w:rsid w:val="00471105"/>
    <w:rsid w:val="004A061E"/>
    <w:rsid w:val="004A253B"/>
    <w:rsid w:val="004D6481"/>
    <w:rsid w:val="004F6B3F"/>
    <w:rsid w:val="004F7D9F"/>
    <w:rsid w:val="00564B78"/>
    <w:rsid w:val="00595290"/>
    <w:rsid w:val="005C7D79"/>
    <w:rsid w:val="005D2B5A"/>
    <w:rsid w:val="00643762"/>
    <w:rsid w:val="0064376D"/>
    <w:rsid w:val="00682027"/>
    <w:rsid w:val="006A26C5"/>
    <w:rsid w:val="006C12B4"/>
    <w:rsid w:val="006D0AB8"/>
    <w:rsid w:val="00766DE9"/>
    <w:rsid w:val="007926EA"/>
    <w:rsid w:val="007A00A2"/>
    <w:rsid w:val="00803B6B"/>
    <w:rsid w:val="00810183"/>
    <w:rsid w:val="00880217"/>
    <w:rsid w:val="0088733D"/>
    <w:rsid w:val="008A12DE"/>
    <w:rsid w:val="008A4539"/>
    <w:rsid w:val="008B3F97"/>
    <w:rsid w:val="008C3421"/>
    <w:rsid w:val="008E5C28"/>
    <w:rsid w:val="008F5A14"/>
    <w:rsid w:val="00914BBE"/>
    <w:rsid w:val="00936321"/>
    <w:rsid w:val="00952026"/>
    <w:rsid w:val="00953658"/>
    <w:rsid w:val="00961497"/>
    <w:rsid w:val="00962B2A"/>
    <w:rsid w:val="009809B1"/>
    <w:rsid w:val="0098209D"/>
    <w:rsid w:val="009C38FB"/>
    <w:rsid w:val="00A159B0"/>
    <w:rsid w:val="00A67C1A"/>
    <w:rsid w:val="00A75A7C"/>
    <w:rsid w:val="00A85256"/>
    <w:rsid w:val="00A87577"/>
    <w:rsid w:val="00AA204F"/>
    <w:rsid w:val="00AB798C"/>
    <w:rsid w:val="00B06A50"/>
    <w:rsid w:val="00B234C5"/>
    <w:rsid w:val="00B26B5E"/>
    <w:rsid w:val="00B46135"/>
    <w:rsid w:val="00B72CBF"/>
    <w:rsid w:val="00B86E66"/>
    <w:rsid w:val="00BD426A"/>
    <w:rsid w:val="00BD47C3"/>
    <w:rsid w:val="00BE221C"/>
    <w:rsid w:val="00BF1574"/>
    <w:rsid w:val="00BF1975"/>
    <w:rsid w:val="00C04460"/>
    <w:rsid w:val="00C2100F"/>
    <w:rsid w:val="00C30EF7"/>
    <w:rsid w:val="00C35E5F"/>
    <w:rsid w:val="00C47760"/>
    <w:rsid w:val="00C54744"/>
    <w:rsid w:val="00C830FB"/>
    <w:rsid w:val="00C83A3C"/>
    <w:rsid w:val="00CB09E9"/>
    <w:rsid w:val="00CB186C"/>
    <w:rsid w:val="00CB5272"/>
    <w:rsid w:val="00CC0E91"/>
    <w:rsid w:val="00CC4863"/>
    <w:rsid w:val="00CC6195"/>
    <w:rsid w:val="00CD70A6"/>
    <w:rsid w:val="00CE78F0"/>
    <w:rsid w:val="00D40CF5"/>
    <w:rsid w:val="00D75142"/>
    <w:rsid w:val="00D848F8"/>
    <w:rsid w:val="00D90954"/>
    <w:rsid w:val="00DC1513"/>
    <w:rsid w:val="00DC3C26"/>
    <w:rsid w:val="00DC4992"/>
    <w:rsid w:val="00DD6200"/>
    <w:rsid w:val="00DF6971"/>
    <w:rsid w:val="00E040C4"/>
    <w:rsid w:val="00E516A0"/>
    <w:rsid w:val="00E6142F"/>
    <w:rsid w:val="00E643DA"/>
    <w:rsid w:val="00E81751"/>
    <w:rsid w:val="00E8689D"/>
    <w:rsid w:val="00E915C3"/>
    <w:rsid w:val="00E93426"/>
    <w:rsid w:val="00ED5799"/>
    <w:rsid w:val="00EF23C6"/>
    <w:rsid w:val="00F1270E"/>
    <w:rsid w:val="00F36827"/>
    <w:rsid w:val="00F737D0"/>
    <w:rsid w:val="00F746E7"/>
    <w:rsid w:val="00F77514"/>
    <w:rsid w:val="00F776F7"/>
    <w:rsid w:val="00F86132"/>
    <w:rsid w:val="00FC7988"/>
    <w:rsid w:val="00FF18ED"/>
    <w:rsid w:val="00FF4052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uiPriority w:val="99"/>
    <w:rsid w:val="00CE78F0"/>
    <w:rPr>
      <w:rFonts w:cs="Times New Roman"/>
    </w:rPr>
  </w:style>
  <w:style w:type="paragraph" w:styleId="a3">
    <w:name w:val="Normal (Web)"/>
    <w:basedOn w:val="a"/>
    <w:uiPriority w:val="99"/>
    <w:rsid w:val="00CE78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E7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78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E78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99"/>
    <w:qFormat/>
    <w:rsid w:val="00CE78F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12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270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33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3F8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F746E7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F746E7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746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B5DB-F42A-4AD1-8F25-83728491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Кубышкина Н. Н.</cp:lastModifiedBy>
  <cp:revision>96</cp:revision>
  <cp:lastPrinted>2020-05-28T08:10:00Z</cp:lastPrinted>
  <dcterms:created xsi:type="dcterms:W3CDTF">2016-09-02T03:01:00Z</dcterms:created>
  <dcterms:modified xsi:type="dcterms:W3CDTF">2020-05-28T08:25:00Z</dcterms:modified>
</cp:coreProperties>
</file>