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31" w:rsidRDefault="008E7831" w:rsidP="008E7831">
      <w:pPr>
        <w:pStyle w:val="ConsPlusNormal"/>
        <w:jc w:val="right"/>
        <w:outlineLvl w:val="0"/>
      </w:pPr>
      <w:r>
        <w:t>Приложение 2</w:t>
      </w:r>
    </w:p>
    <w:p w:rsidR="008E7831" w:rsidRDefault="008E7831" w:rsidP="008E7831">
      <w:pPr>
        <w:pStyle w:val="ConsPlusNormal"/>
        <w:jc w:val="right"/>
      </w:pPr>
      <w:r>
        <w:t>к Решению</w:t>
      </w:r>
    </w:p>
    <w:p w:rsidR="008E7831" w:rsidRDefault="008E7831" w:rsidP="008E7831">
      <w:pPr>
        <w:pStyle w:val="ConsPlusNormal"/>
        <w:jc w:val="right"/>
      </w:pPr>
      <w:r>
        <w:t>городской Думы</w:t>
      </w:r>
    </w:p>
    <w:p w:rsidR="008E7831" w:rsidRDefault="008E7831" w:rsidP="008E7831">
      <w:pPr>
        <w:pStyle w:val="ConsPlusNormal"/>
        <w:jc w:val="right"/>
      </w:pPr>
      <w:r>
        <w:t>от 27 марта 2009 г. N 75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Title"/>
        <w:jc w:val="center"/>
      </w:pPr>
      <w:bookmarkStart w:id="0" w:name="P377"/>
      <w:bookmarkEnd w:id="0"/>
      <w:r>
        <w:t>ПОЛОЖЕНИЕ</w:t>
      </w:r>
    </w:p>
    <w:p w:rsidR="008E7831" w:rsidRDefault="008E7831" w:rsidP="008E7831">
      <w:pPr>
        <w:pStyle w:val="ConsPlusTitle"/>
        <w:jc w:val="center"/>
      </w:pPr>
      <w:r>
        <w:t>ОБ ИНДУСТРИАЛЬНОМ РАЙОНЕ В ГОРОДЕ БАРНАУЛЕ</w:t>
      </w:r>
    </w:p>
    <w:p w:rsidR="008E7831" w:rsidRDefault="008E7831" w:rsidP="008E7831">
      <w:pPr>
        <w:pStyle w:val="ConsPlusTitle"/>
        <w:jc w:val="center"/>
      </w:pPr>
      <w:r>
        <w:t>И АДМИНИСТРАЦИИ ИНДУСТРИАЛЬНОГО РАЙОНА ГОРОДА БАРНАУЛА</w:t>
      </w:r>
    </w:p>
    <w:p w:rsidR="008E7831" w:rsidRDefault="008E7831" w:rsidP="008E7831">
      <w:pPr>
        <w:pStyle w:val="ConsPlusTitle"/>
        <w:jc w:val="center"/>
      </w:pPr>
    </w:p>
    <w:p w:rsidR="008E7831" w:rsidRDefault="008E7831" w:rsidP="008E7831">
      <w:pPr>
        <w:pStyle w:val="ConsPlusNormal"/>
        <w:jc w:val="center"/>
      </w:pPr>
    </w:p>
    <w:p w:rsidR="008E7831" w:rsidRDefault="008E7831" w:rsidP="008E7831">
      <w:pPr>
        <w:pStyle w:val="ConsPlusNormal"/>
        <w:jc w:val="center"/>
      </w:pPr>
      <w:r>
        <w:t>Список изменяющих документов</w:t>
      </w:r>
    </w:p>
    <w:p w:rsidR="008E7831" w:rsidRDefault="008E7831" w:rsidP="008E7831">
      <w:pPr>
        <w:pStyle w:val="ConsPlusNormal"/>
        <w:jc w:val="center"/>
      </w:pPr>
      <w:proofErr w:type="gramStart"/>
      <w:r>
        <w:t xml:space="preserve">(в ред. Решений </w:t>
      </w:r>
      <w:proofErr w:type="spellStart"/>
      <w:r>
        <w:t>Барнаульской</w:t>
      </w:r>
      <w:proofErr w:type="spellEnd"/>
      <w:r>
        <w:t xml:space="preserve"> городской Думы</w:t>
      </w:r>
      <w:proofErr w:type="gramEnd"/>
    </w:p>
    <w:p w:rsidR="008E7831" w:rsidRDefault="008E7831" w:rsidP="008E7831">
      <w:pPr>
        <w:pStyle w:val="ConsPlusNormal"/>
        <w:jc w:val="center"/>
      </w:pPr>
      <w:r>
        <w:t xml:space="preserve">от 10.06.2010 </w:t>
      </w:r>
      <w:hyperlink r:id="rId4" w:history="1">
        <w:r>
          <w:rPr>
            <w:color w:val="0000FF"/>
          </w:rPr>
          <w:t>N 312</w:t>
        </w:r>
      </w:hyperlink>
      <w:r>
        <w:t xml:space="preserve">, от 27.08.2010 </w:t>
      </w:r>
      <w:hyperlink r:id="rId5" w:history="1">
        <w:r>
          <w:rPr>
            <w:color w:val="0000FF"/>
          </w:rPr>
          <w:t>N 348</w:t>
        </w:r>
      </w:hyperlink>
      <w:r>
        <w:t xml:space="preserve">, от 25.03.2011 </w:t>
      </w:r>
      <w:hyperlink r:id="rId6" w:history="1">
        <w:r>
          <w:rPr>
            <w:color w:val="0000FF"/>
          </w:rPr>
          <w:t>N 495</w:t>
        </w:r>
      </w:hyperlink>
      <w:r>
        <w:t>,</w:t>
      </w:r>
    </w:p>
    <w:p w:rsidR="008E7831" w:rsidRDefault="008E7831" w:rsidP="008E7831">
      <w:pPr>
        <w:pStyle w:val="ConsPlusNormal"/>
        <w:jc w:val="center"/>
      </w:pPr>
      <w:r>
        <w:t xml:space="preserve">от 03.06.2011 </w:t>
      </w:r>
      <w:hyperlink r:id="rId7" w:history="1">
        <w:r>
          <w:rPr>
            <w:color w:val="0000FF"/>
          </w:rPr>
          <w:t>N 563</w:t>
        </w:r>
      </w:hyperlink>
      <w:r>
        <w:t xml:space="preserve">, от 30.09.2011 </w:t>
      </w:r>
      <w:hyperlink r:id="rId8" w:history="1">
        <w:r>
          <w:rPr>
            <w:color w:val="0000FF"/>
          </w:rPr>
          <w:t>N 595</w:t>
        </w:r>
      </w:hyperlink>
      <w:r>
        <w:t xml:space="preserve">, от 31.08.2012 </w:t>
      </w:r>
      <w:hyperlink r:id="rId9" w:history="1">
        <w:r>
          <w:rPr>
            <w:color w:val="0000FF"/>
          </w:rPr>
          <w:t>N 814</w:t>
        </w:r>
      </w:hyperlink>
      <w:r>
        <w:t>,</w:t>
      </w:r>
    </w:p>
    <w:p w:rsidR="008E7831" w:rsidRDefault="008E7831" w:rsidP="008E7831">
      <w:pPr>
        <w:pStyle w:val="ConsPlusNormal"/>
        <w:jc w:val="center"/>
      </w:pPr>
      <w:r>
        <w:t xml:space="preserve">от 29.03.2013 </w:t>
      </w:r>
      <w:hyperlink r:id="rId10" w:history="1">
        <w:r>
          <w:rPr>
            <w:color w:val="0000FF"/>
          </w:rPr>
          <w:t>N 74</w:t>
        </w:r>
      </w:hyperlink>
      <w:r>
        <w:t xml:space="preserve">, от 25.10.2013 </w:t>
      </w:r>
      <w:hyperlink r:id="rId11" w:history="1">
        <w:r>
          <w:rPr>
            <w:color w:val="0000FF"/>
          </w:rPr>
          <w:t>N 204</w:t>
        </w:r>
      </w:hyperlink>
      <w:r>
        <w:t xml:space="preserve">, от 29.11.2013 </w:t>
      </w:r>
      <w:hyperlink r:id="rId12" w:history="1">
        <w:r>
          <w:rPr>
            <w:color w:val="0000FF"/>
          </w:rPr>
          <w:t>N 223</w:t>
        </w:r>
      </w:hyperlink>
      <w:r>
        <w:t>,</w:t>
      </w:r>
    </w:p>
    <w:p w:rsidR="008E7831" w:rsidRDefault="008E7831" w:rsidP="008E7831">
      <w:pPr>
        <w:pStyle w:val="ConsPlusNormal"/>
        <w:jc w:val="center"/>
      </w:pPr>
      <w:r>
        <w:t xml:space="preserve">от 28.03.2014 </w:t>
      </w:r>
      <w:hyperlink r:id="rId13" w:history="1">
        <w:r>
          <w:rPr>
            <w:color w:val="0000FF"/>
          </w:rPr>
          <w:t>N 293</w:t>
        </w:r>
      </w:hyperlink>
      <w:r>
        <w:t xml:space="preserve">, от 03.06.2014 </w:t>
      </w:r>
      <w:hyperlink r:id="rId14" w:history="1">
        <w:r>
          <w:rPr>
            <w:color w:val="0000FF"/>
          </w:rPr>
          <w:t>N 326</w:t>
        </w:r>
      </w:hyperlink>
      <w:r>
        <w:t xml:space="preserve">, от 26.09.2014 </w:t>
      </w:r>
      <w:hyperlink r:id="rId15" w:history="1">
        <w:r>
          <w:rPr>
            <w:color w:val="0000FF"/>
          </w:rPr>
          <w:t>N 365</w:t>
        </w:r>
      </w:hyperlink>
      <w:r>
        <w:t>,</w:t>
      </w:r>
    </w:p>
    <w:p w:rsidR="008E7831" w:rsidRDefault="008E7831" w:rsidP="008E7831">
      <w:pPr>
        <w:pStyle w:val="ConsPlusNormal"/>
        <w:jc w:val="center"/>
      </w:pPr>
      <w:r>
        <w:t xml:space="preserve">от 23.12.2014 </w:t>
      </w:r>
      <w:hyperlink r:id="rId16" w:history="1">
        <w:r>
          <w:rPr>
            <w:color w:val="0000FF"/>
          </w:rPr>
          <w:t>N 414</w:t>
        </w:r>
      </w:hyperlink>
      <w:r>
        <w:t xml:space="preserve">, от 05.06.2015 </w:t>
      </w:r>
      <w:hyperlink r:id="rId17" w:history="1">
        <w:r>
          <w:rPr>
            <w:color w:val="0000FF"/>
          </w:rPr>
          <w:t>N 479</w:t>
        </w:r>
      </w:hyperlink>
      <w:r>
        <w:t xml:space="preserve">, от 27.11.2015 </w:t>
      </w:r>
      <w:hyperlink r:id="rId18" w:history="1">
        <w:r>
          <w:rPr>
            <w:color w:val="0000FF"/>
          </w:rPr>
          <w:t>N 552</w:t>
        </w:r>
      </w:hyperlink>
      <w:r>
        <w:t>,</w:t>
      </w:r>
    </w:p>
    <w:p w:rsidR="008E7831" w:rsidRDefault="008E7831" w:rsidP="008E7831">
      <w:pPr>
        <w:pStyle w:val="ConsPlusNormal"/>
        <w:jc w:val="center"/>
      </w:pPr>
      <w:r>
        <w:t xml:space="preserve">от 03.06.2016 </w:t>
      </w:r>
      <w:hyperlink r:id="rId19" w:history="1">
        <w:r>
          <w:rPr>
            <w:color w:val="0000FF"/>
          </w:rPr>
          <w:t>N 636</w:t>
        </w:r>
      </w:hyperlink>
      <w:r>
        <w:t xml:space="preserve">, от 16.12.2016 </w:t>
      </w:r>
      <w:hyperlink r:id="rId20" w:history="1">
        <w:r>
          <w:rPr>
            <w:color w:val="0000FF"/>
          </w:rPr>
          <w:t>N 734</w:t>
        </w:r>
      </w:hyperlink>
      <w:r>
        <w:t>)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jc w:val="center"/>
        <w:outlineLvl w:val="1"/>
      </w:pPr>
      <w:r>
        <w:t>I. Общие положения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ind w:firstLine="540"/>
        <w:jc w:val="both"/>
        <w:outlineLvl w:val="2"/>
      </w:pPr>
      <w:r>
        <w:t>Статья 1. Предмет регулирования Положения об Индустриальном районе в городе Барнауле и администрации Индустриального района города Барнаула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ind w:firstLine="540"/>
        <w:jc w:val="both"/>
      </w:pPr>
      <w:proofErr w:type="gramStart"/>
      <w:r>
        <w:t>Предметом регулирования Положения об Индустриальном районе в городе Барнауле и администрации Индустриального района города Барнаула (далее - Положение в соответствующем падеже) является статус Индустриального района в городе Барнауле, организация деятельности и компетенция администрации Индустриального района города Барнаула, взаимоотношения данного органа местного самоуправления с населением и юридическими лицами, действующими на территории района, а также иные отношения, складывающиеся по поводу осуществления местного самоуправления</w:t>
      </w:r>
      <w:proofErr w:type="gramEnd"/>
      <w:r>
        <w:t xml:space="preserve"> в Индустриальном районе города Барнаула.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ind w:firstLine="540"/>
        <w:jc w:val="both"/>
        <w:outlineLvl w:val="2"/>
      </w:pPr>
      <w:r>
        <w:t>Статья 2. Принятие Положения, внесение в него изменений и дополнений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ind w:firstLine="540"/>
        <w:jc w:val="both"/>
      </w:pPr>
      <w:r>
        <w:t xml:space="preserve">1. Принятие Положения, внесение в него изменений и дополнений является исключительной компетенцией </w:t>
      </w:r>
      <w:proofErr w:type="spellStart"/>
      <w:r>
        <w:t>Барнаульской</w:t>
      </w:r>
      <w:proofErr w:type="spellEnd"/>
      <w:r>
        <w:t xml:space="preserve"> городской Думы (далее - городская Дума в соответствующем падеже).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 xml:space="preserve">2. Предложения о внесении изменений и дополнений в Положение с мотивированным обоснованием вносятся субъектами правотворческой инициативы в соответствии с </w:t>
      </w:r>
      <w:hyperlink r:id="rId21" w:history="1">
        <w:r>
          <w:rPr>
            <w:color w:val="0000FF"/>
          </w:rPr>
          <w:t>Уставом</w:t>
        </w:r>
      </w:hyperlink>
      <w:r>
        <w:t xml:space="preserve"> городского округа - города Барнаула Алтайского края.</w:t>
      </w:r>
    </w:p>
    <w:p w:rsidR="008E7831" w:rsidRDefault="008E7831" w:rsidP="008E78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25.03.2011 N 495)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jc w:val="center"/>
        <w:outlineLvl w:val="1"/>
      </w:pPr>
      <w:r>
        <w:t>II. Индустриальный район в городе Барнауле и его территория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ind w:firstLine="540"/>
        <w:jc w:val="both"/>
        <w:outlineLvl w:val="2"/>
      </w:pPr>
      <w:r>
        <w:t>Статья 3. Индустриальный район в городе Барнауле и его статус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ind w:firstLine="540"/>
        <w:jc w:val="both"/>
      </w:pPr>
      <w:r>
        <w:t>1. Индустриальном район в городе Барнауле (далее - район в соответствующем падеже) - часть территории города Барнаула, выделенная в целях рациональной организации управления городским хозяйством, улучшения обслуживания населения и приближения органов местного самоуправления в городе к населению, на которой реализуется местное самоуправление в порядке и пределах, установленных настоящим Положением.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2. Район образован 5 апреля 1978 года Указом Президиума Верховного Совета РСФСР.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lastRenderedPageBreak/>
        <w:t>В районе образована и действует сельская администрация.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ind w:firstLine="540"/>
        <w:jc w:val="both"/>
        <w:outlineLvl w:val="2"/>
      </w:pPr>
      <w:r>
        <w:t>Статья 4. Территория района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ind w:firstLine="540"/>
        <w:jc w:val="both"/>
      </w:pPr>
      <w:r>
        <w:t>1. Территорию района образуют земли в пределах границ, зафиксированных на Генеральном плане города. Описание границ района устанавливается решением городской Думы.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2. Решение об образовании, упразднении, объединении территории района в городе принимается городской Думой в соответствии с законодательством Алтайского края.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 xml:space="preserve">3. Район граничит с Центральным, Железнодорожным, Ленинским районами города Барнаула, Павловским и </w:t>
      </w:r>
      <w:proofErr w:type="spellStart"/>
      <w:r>
        <w:t>Калманским</w:t>
      </w:r>
      <w:proofErr w:type="spellEnd"/>
      <w:r>
        <w:t xml:space="preserve"> муниципальными районами Алтайского края.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ind w:firstLine="540"/>
        <w:jc w:val="both"/>
        <w:outlineLvl w:val="2"/>
      </w:pPr>
      <w:r>
        <w:t>Статья 5. Сельские населенные пункты и поселки в составе района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ind w:firstLine="540"/>
        <w:jc w:val="both"/>
      </w:pPr>
      <w:r>
        <w:t xml:space="preserve">1. На территории района расположены поселки - Новомихайловка, </w:t>
      </w:r>
      <w:proofErr w:type="gramStart"/>
      <w:r>
        <w:t>Пригородный</w:t>
      </w:r>
      <w:proofErr w:type="gramEnd"/>
      <w:r>
        <w:t xml:space="preserve">, Лесной и сельские населенные пункты - село </w:t>
      </w:r>
      <w:proofErr w:type="spellStart"/>
      <w:r>
        <w:t>Власиха</w:t>
      </w:r>
      <w:proofErr w:type="spellEnd"/>
      <w:r>
        <w:t xml:space="preserve">, станция </w:t>
      </w:r>
      <w:proofErr w:type="spellStart"/>
      <w:r>
        <w:t>Власиха</w:t>
      </w:r>
      <w:proofErr w:type="spellEnd"/>
      <w:r>
        <w:t>.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 xml:space="preserve">2. Правовой статус сельских населенных пунктов и поселков, расположенных на территории района, определяется </w:t>
      </w:r>
      <w:hyperlink r:id="rId23" w:history="1">
        <w:r>
          <w:rPr>
            <w:color w:val="0000FF"/>
          </w:rPr>
          <w:t>Уставом</w:t>
        </w:r>
      </w:hyperlink>
      <w:r>
        <w:t xml:space="preserve"> городского округа - города Барнаула Алтайского края и регулируется отдельным Положением, утверждаемым городской Думой.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jc w:val="center"/>
        <w:outlineLvl w:val="1"/>
      </w:pPr>
      <w:r>
        <w:t>III. Глава администрации Индустриального района</w:t>
      </w:r>
    </w:p>
    <w:p w:rsidR="008E7831" w:rsidRDefault="008E7831" w:rsidP="008E7831">
      <w:pPr>
        <w:pStyle w:val="ConsPlusNormal"/>
        <w:jc w:val="center"/>
      </w:pPr>
      <w:r>
        <w:t xml:space="preserve">города Барнаула. Администрация </w:t>
      </w:r>
      <w:proofErr w:type="gramStart"/>
      <w:r>
        <w:t>Индустриального</w:t>
      </w:r>
      <w:proofErr w:type="gramEnd"/>
    </w:p>
    <w:p w:rsidR="008E7831" w:rsidRDefault="008E7831" w:rsidP="008E7831">
      <w:pPr>
        <w:pStyle w:val="ConsPlusNormal"/>
        <w:jc w:val="center"/>
      </w:pPr>
      <w:r>
        <w:t>района города Барнаула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ind w:firstLine="540"/>
        <w:jc w:val="both"/>
        <w:outlineLvl w:val="2"/>
      </w:pPr>
      <w:r>
        <w:t>Статья 6. Глава администрации Индустриального района города Барнаула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831" w:rsidRDefault="008E7831" w:rsidP="008E7831">
      <w:pPr>
        <w:pStyle w:val="ConsPlusNormal"/>
        <w:ind w:firstLine="540"/>
        <w:jc w:val="both"/>
      </w:pPr>
      <w:r>
        <w:t xml:space="preserve">В соответствии с </w:t>
      </w:r>
      <w:hyperlink r:id="rId24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31.08.2017 N 859 после истечения </w:t>
      </w:r>
      <w:proofErr w:type="gramStart"/>
      <w:r>
        <w:t>срока полномочий действующего главы города Барнаула</w:t>
      </w:r>
      <w:proofErr w:type="gramEnd"/>
      <w:r>
        <w:t xml:space="preserve"> в пункте 1 статьи 6 Положения слова "главой администрации города" будут заменены словами "главой города".</w:t>
      </w:r>
    </w:p>
    <w:p w:rsidR="008E7831" w:rsidRDefault="008E7831" w:rsidP="008E78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831" w:rsidRDefault="008E7831" w:rsidP="008E7831">
      <w:pPr>
        <w:pStyle w:val="ConsPlusNormal"/>
        <w:ind w:firstLine="540"/>
        <w:jc w:val="both"/>
      </w:pPr>
      <w:r>
        <w:t>1. Глава администрации Индустриального района города Барнаула (далее - глава администрации района в соответствующем падеже) назначается на должность и освобождается от должности главой администрации города Барнаула.</w:t>
      </w:r>
    </w:p>
    <w:p w:rsidR="008E7831" w:rsidRDefault="008E7831" w:rsidP="008E78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25.03.2011 N 495)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2. Глава администрации района руководит администрацией Индустриального района города Барнаула (далее - администрация района в соответствующем падеже) на принципах единоначалия.</w:t>
      </w:r>
    </w:p>
    <w:p w:rsidR="008E7831" w:rsidRDefault="008E7831" w:rsidP="008E78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831" w:rsidRDefault="008E7831" w:rsidP="008E7831">
      <w:pPr>
        <w:pStyle w:val="ConsPlusNormal"/>
        <w:ind w:firstLine="540"/>
        <w:jc w:val="both"/>
      </w:pPr>
      <w:r>
        <w:t xml:space="preserve">В соответствии с </w:t>
      </w:r>
      <w:hyperlink r:id="rId26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31.08.2017 N 859 после истечения </w:t>
      </w:r>
      <w:proofErr w:type="gramStart"/>
      <w:r>
        <w:t>срока полномочий действующего главы города Барнаула</w:t>
      </w:r>
      <w:proofErr w:type="gramEnd"/>
      <w:r>
        <w:t xml:space="preserve"> в пункте 3 статьи 6 Положения слова "главе администрации города" будут заменены словами "главе города".</w:t>
      </w:r>
    </w:p>
    <w:p w:rsidR="008E7831" w:rsidRDefault="008E7831" w:rsidP="008E78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831" w:rsidRDefault="008E7831" w:rsidP="008E7831">
      <w:pPr>
        <w:pStyle w:val="ConsPlusNormal"/>
        <w:ind w:firstLine="540"/>
        <w:jc w:val="both"/>
      </w:pPr>
      <w:r>
        <w:t xml:space="preserve">3. Глава администрации района </w:t>
      </w:r>
      <w:proofErr w:type="gramStart"/>
      <w:r>
        <w:t>подотчетен</w:t>
      </w:r>
      <w:proofErr w:type="gramEnd"/>
      <w:r>
        <w:t xml:space="preserve"> в своей деятельности главе администрации города Барнаула и ответственен перед ним.</w:t>
      </w:r>
    </w:p>
    <w:p w:rsidR="008E7831" w:rsidRDefault="008E7831" w:rsidP="008E78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25.03.2011 N 495)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4. Глава администрации района без доверенности действует от имени администрации района, в том числе представляет ее интересы и совершает сделки.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ind w:firstLine="540"/>
        <w:jc w:val="both"/>
        <w:outlineLvl w:val="2"/>
      </w:pPr>
      <w:r>
        <w:t>Статья 7. Полномочия главы администрации района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ind w:firstLine="540"/>
        <w:jc w:val="both"/>
      </w:pPr>
      <w:r>
        <w:lastRenderedPageBreak/>
        <w:t>1. Глава администрации района обладает следующими полномочиями: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1) представляет район во взаимоотношениях с органами государственной власти, органами местного самоуправления, общественными объединениями, организациями и населением, участвует в решении вопросов местного значения городского округа;</w:t>
      </w:r>
    </w:p>
    <w:p w:rsidR="008E7831" w:rsidRDefault="008E7831" w:rsidP="008E783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26.09.2014 N 365)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2) осуществляет общее руководство администрацией района, органами администрации района, определяет перспективные направления ее деятельности;</w:t>
      </w:r>
    </w:p>
    <w:p w:rsidR="008E7831" w:rsidRDefault="008E7831" w:rsidP="008E78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831" w:rsidRDefault="008E7831" w:rsidP="008E7831">
      <w:pPr>
        <w:pStyle w:val="ConsPlusNormal"/>
        <w:ind w:firstLine="540"/>
        <w:jc w:val="both"/>
      </w:pPr>
      <w:r>
        <w:t xml:space="preserve">В соответствии с </w:t>
      </w:r>
      <w:hyperlink r:id="rId29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31.08.2017 N 859 после истечения </w:t>
      </w:r>
      <w:proofErr w:type="gramStart"/>
      <w:r>
        <w:t>срока полномочий действующего главы города Барнаула</w:t>
      </w:r>
      <w:proofErr w:type="gramEnd"/>
      <w:r>
        <w:t xml:space="preserve"> в подпункте 3 пункта 1 статьи 7 Положения слова "главе администрации города" будут заменены словами "главе города".</w:t>
      </w:r>
    </w:p>
    <w:p w:rsidR="008E7831" w:rsidRDefault="008E7831" w:rsidP="008E78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831" w:rsidRDefault="008E7831" w:rsidP="008E7831">
      <w:pPr>
        <w:pStyle w:val="ConsPlusNormal"/>
        <w:ind w:firstLine="540"/>
        <w:jc w:val="both"/>
      </w:pPr>
      <w:r>
        <w:t>3) утверждает структуру администрации района, а также структуру сельской администрации, представляет на утверждение главе администрации города Барнаула штатное расписание администрации района и штаты сельской администрации, органов администрации района, являющихся юридическими лицами, расходы на их содержание;</w:t>
      </w:r>
    </w:p>
    <w:p w:rsidR="008E7831" w:rsidRDefault="008E7831" w:rsidP="008E7831">
      <w:pPr>
        <w:pStyle w:val="ConsPlusNormal"/>
        <w:jc w:val="both"/>
      </w:pPr>
      <w:r>
        <w:t xml:space="preserve">(п. 3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29.11.2013 N 223)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4) назначает на должность и освобождает от нее заместителей главы администрации района, руководителей органов администрации района и иных муниципальных служащих и технических работников администрации района;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5) применяет меры поощрения и дисциплинарного взыскания к муниципальным служащим и техническим работникам в соответствии с законодательством;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6) издает в пределах своих полномочий муниципальные правовые акты;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7) организует работу с кадрами администрации района, их аттестацию, принимает меры по повышению их квалификации;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8) для рассмотрения вопросов местного значения на территории района образует коллегию при администрации района;</w:t>
      </w:r>
    </w:p>
    <w:p w:rsidR="008E7831" w:rsidRDefault="008E7831" w:rsidP="008E783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25.10.2013 N 204)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9) согласовывает проекты правовых актов администрации города Барнаула по вопросам, входящим в компетенцию администрации района;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10) заключает договоры и соглашения с коммерческими и некоммерческими организациями;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11) распоряжается переданными району средствами бюджета города, открывает и закрывает счета администрации района в банковских учреждениях, подписывает соответствующие финансовые документы, организует бухгалтерский учет и отчетность;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12) организует прием граждан, рассмотрение обращений и принимает по ним решения;</w:t>
      </w:r>
    </w:p>
    <w:p w:rsidR="008E7831" w:rsidRDefault="008E7831" w:rsidP="008E78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831" w:rsidRDefault="008E7831" w:rsidP="008E7831">
      <w:pPr>
        <w:pStyle w:val="ConsPlusNormal"/>
        <w:ind w:firstLine="540"/>
        <w:jc w:val="both"/>
      </w:pPr>
      <w:r>
        <w:t xml:space="preserve">В соответствии с </w:t>
      </w:r>
      <w:hyperlink r:id="rId32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31.08.2017 N 859 после истечения </w:t>
      </w:r>
      <w:proofErr w:type="gramStart"/>
      <w:r>
        <w:t>срока полномочий действующего главы города Барнаула</w:t>
      </w:r>
      <w:proofErr w:type="gramEnd"/>
      <w:r>
        <w:t xml:space="preserve"> в подпункте 13 пункта 1 статьи 7 Положения слова "главе администрации города" будут заменены словами "главе города".</w:t>
      </w:r>
    </w:p>
    <w:p w:rsidR="008E7831" w:rsidRDefault="008E7831" w:rsidP="008E78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831" w:rsidRDefault="008E7831" w:rsidP="008E7831">
      <w:pPr>
        <w:pStyle w:val="ConsPlusNormal"/>
        <w:ind w:firstLine="540"/>
        <w:jc w:val="both"/>
      </w:pPr>
      <w:r>
        <w:t>13) представляет главе администрации города Барнаула ежегодный отчет о деятельности администрации района;</w:t>
      </w:r>
    </w:p>
    <w:p w:rsidR="008E7831" w:rsidRDefault="008E7831" w:rsidP="008E783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25.03.2011 N 495)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lastRenderedPageBreak/>
        <w:t>14) оказывает содействие органам территориального общественного самоуправления в их работе;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15) организует, осуществляет и обеспечивает проведение мероприятий по гражданской обороне в районе;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16) участвует в обеспечении первичных мер пожарной безопасности на территории района;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17) организует, осуществляет и обеспечивает проведение мероприятий по защите жителей района и территории района от чрезвычайных ситуаций природного и техногенного характера;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 xml:space="preserve">18) осуществляет оперативное взаимодействие с соответствующими организациями по вопросам организации и развития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-, тепло-, водоснабжения и водоотведения на территории района;</w:t>
      </w:r>
    </w:p>
    <w:p w:rsidR="008E7831" w:rsidRDefault="008E7831" w:rsidP="008E783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26.09.2014 N 365)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19) принимает решения о награждении, поощрении лиц в порядке и на основаниях, установленных постановлением администрации района;</w:t>
      </w:r>
    </w:p>
    <w:p w:rsidR="008E7831" w:rsidRDefault="008E7831" w:rsidP="008E7831">
      <w:pPr>
        <w:pStyle w:val="ConsPlusNormal"/>
        <w:jc w:val="both"/>
      </w:pPr>
      <w:r>
        <w:t xml:space="preserve">(п. 19 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28.03.2014 N 293)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20) в соответствии с действующим законодательством получает от организаций, расположенных на территории района, необходимые сведения о проектах и планах, которые могут иметь экологические, демографические, экономические и иные последствия, затрагивающие интересы населения района;</w:t>
      </w:r>
    </w:p>
    <w:p w:rsidR="008E7831" w:rsidRDefault="008E7831" w:rsidP="008E7831">
      <w:pPr>
        <w:pStyle w:val="ConsPlusNormal"/>
        <w:jc w:val="both"/>
      </w:pPr>
      <w:r>
        <w:t xml:space="preserve">(в ред. Решений </w:t>
      </w:r>
      <w:proofErr w:type="spellStart"/>
      <w:r>
        <w:t>Барнаульской</w:t>
      </w:r>
      <w:proofErr w:type="spellEnd"/>
      <w:r>
        <w:t xml:space="preserve"> городской Думы от 25.03.2011 </w:t>
      </w:r>
      <w:hyperlink r:id="rId36" w:history="1">
        <w:r>
          <w:rPr>
            <w:color w:val="0000FF"/>
          </w:rPr>
          <w:t>N 495</w:t>
        </w:r>
      </w:hyperlink>
      <w:r>
        <w:t xml:space="preserve">, от 26.09.2014 </w:t>
      </w:r>
      <w:hyperlink r:id="rId37" w:history="1">
        <w:r>
          <w:rPr>
            <w:color w:val="0000FF"/>
          </w:rPr>
          <w:t>N 365</w:t>
        </w:r>
      </w:hyperlink>
      <w:r>
        <w:t>)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21) осуществляет иные полномочия в соответствии с законодательством и муниципальными нормативными правовыми актами.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2. Глава администрации района имеет право передавать выполнение отдельных полномочий своим заместителям, давать им отдельные поручения, за выполнение которых последние несут перед ним персональную ответственность.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3. В случае отсутствия главы администрации района осуществление его полномочий возлагается на первого заместителя главы администрации района.</w:t>
      </w:r>
    </w:p>
    <w:p w:rsidR="008E7831" w:rsidRDefault="008E7831" w:rsidP="008E78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03.06.2011 N 563)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4. Глава администрации района вправе формировать постоянно или временно действующие коллегиальные и общественные органы в целях обсуждения и подготовки отношений по вопросам местного значения.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ind w:firstLine="540"/>
        <w:jc w:val="both"/>
        <w:outlineLvl w:val="2"/>
      </w:pPr>
      <w:r>
        <w:t>Статья 8. Администрация района и ее структура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ind w:firstLine="540"/>
        <w:jc w:val="both"/>
      </w:pPr>
      <w:r>
        <w:t>1. Администрация района является территориальным органом местного самоуправления, обладающим собственными полномочиями по решению вопросов местного значения и осуществляющим исполнительно-распорядительные функции на соответствующей территории.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2. Администрация района является юридическим лицом, имеет печать с изображением герба города Барнаула, штампы, бланки установленного образца со своим наименованием, расчетные счета в банковских учреждениях, лицевые счета в органах Федерального казначейства. Полное наименование юридического лица - администрация Индустриального района города Барнаула. Сокращенное наименование юридического лица - администрация района.</w:t>
      </w:r>
    </w:p>
    <w:p w:rsidR="008E7831" w:rsidRDefault="008E7831" w:rsidP="008E78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25.10.2013 N 204)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 xml:space="preserve">Администрация района может от своего имени приобретать и осуществлять гражданские права и </w:t>
      </w:r>
      <w:proofErr w:type="gramStart"/>
      <w:r>
        <w:t>нести гражданские обязанности</w:t>
      </w:r>
      <w:proofErr w:type="gramEnd"/>
      <w:r>
        <w:t xml:space="preserve">, выступать в суде в рамках своей компетенции, </w:t>
      </w:r>
      <w:r>
        <w:lastRenderedPageBreak/>
        <w:t>установленной муниципальными правовыми актами.</w:t>
      </w:r>
    </w:p>
    <w:p w:rsidR="008E7831" w:rsidRDefault="008E7831" w:rsidP="008E783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26.09.2014 N 365)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3. Место нахождения администрации района в городе Барнауле: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 xml:space="preserve">656057, Алтайский край, </w:t>
      </w:r>
      <w:proofErr w:type="gramStart"/>
      <w:r>
        <w:t>г</w:t>
      </w:r>
      <w:proofErr w:type="gramEnd"/>
      <w:r>
        <w:t>. Барнаул, ул. 50 лет СССР, 12.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 xml:space="preserve">4. Администрация района осуществляет свою деятельность в соответствии с </w:t>
      </w:r>
      <w:hyperlink r:id="rId4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Алтайского края, </w:t>
      </w:r>
      <w:hyperlink r:id="rId42" w:history="1">
        <w:r>
          <w:rPr>
            <w:color w:val="0000FF"/>
          </w:rPr>
          <w:t>Уставом</w:t>
        </w:r>
      </w:hyperlink>
      <w:r>
        <w:t xml:space="preserve"> городского округа - города Барнаула Алтайского края, иными муниципальными нормативными правовыми актами и настоящим Положением.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5. Структура администрации района утверждается главой администрации района.</w:t>
      </w:r>
    </w:p>
    <w:p w:rsidR="008E7831" w:rsidRDefault="008E7831" w:rsidP="008E783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29.11.2013 N 223)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6. Органы администрации района могут наделяться правами юридического лица. Основанием для государственной регистрации органов администрации района в качестве юридических лиц являются положения об этих органах, утвержденные администрацией района.</w:t>
      </w:r>
    </w:p>
    <w:p w:rsidR="008E7831" w:rsidRDefault="008E7831" w:rsidP="008E78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29.03.2013 N 74)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Руководители органов администрации района, являющихся юридическими лицами, в целях осуществления своих полномочий вправе издавать приказы.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7. Руководители органов администрации района и иные должностные лица администрации района при исполнении возложенных на них обязанностей руководствуются должностными инструкциями.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ind w:firstLine="540"/>
        <w:jc w:val="both"/>
        <w:outlineLvl w:val="2"/>
      </w:pPr>
      <w:r>
        <w:t>Статья 9. Правовые акты администрации района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ind w:firstLine="540"/>
        <w:jc w:val="both"/>
      </w:pPr>
      <w:r>
        <w:t>1. Глава администрации района издает постановления администрации района по вопросам, отнесенным к ее компетенции, а также распоряжения администрации района по вопросам организации работы администрации района.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2. Глава администрации района имеет право отменять постановления и распоряжения сельской администрации, приказы руководителей органов администрации района в случае противоречия их действующему законодательству.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3. Правовые акты администрации района, изданные в пределах ее компетенции, вступают в силу с момента их подписания, если иное не установлено законодательством Российской Федерации и муниципальными нормативными правовыми актами, не определено самим актом. Правовые акты администрации района,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 xml:space="preserve">4. Исключена. - </w:t>
      </w:r>
      <w:hyperlink r:id="rId45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26.09.2014 N 365.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Правовые акты администрации района могут быть отменены или их действие может быть приостановлено администрацией района в случае упразднения администрации района либо изменения перечня ее полномочий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правового акта администрации района отнесено принятие (издание) соответствующего правового акта, а также судом.</w:t>
      </w:r>
      <w:proofErr w:type="gramEnd"/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ind w:firstLine="540"/>
        <w:jc w:val="both"/>
        <w:outlineLvl w:val="2"/>
      </w:pPr>
      <w:r>
        <w:t>Статья 10. Задачи администрации района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ind w:firstLine="540"/>
        <w:jc w:val="both"/>
      </w:pPr>
      <w:r>
        <w:t>Основными задачами администрации района являются: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lastRenderedPageBreak/>
        <w:t>- проведение единой городской политики и исполнение муниципальных нормативных правовых актов в целях комплексного развития района;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- создание благоприятных условий для жизнедеятельности населения;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- организация взаимодействия с общественными, коммерческими и некоммерческими организациями;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- развитие среднего и малого предпринимательства;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- содействие развитию территориального общественного самоуправления;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- участие в реализации приоритетных национальных проектов, целевых программ.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ind w:firstLine="540"/>
        <w:jc w:val="both"/>
        <w:outlineLvl w:val="2"/>
      </w:pPr>
      <w:r>
        <w:t>Статья 11. Полномочия администрации района в области обеспечения социально-экономического развития района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ind w:firstLine="540"/>
        <w:jc w:val="both"/>
      </w:pPr>
      <w:r>
        <w:t>Администрация района: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1) организует выполнение мероприятий, предусмотренных планами и программами социально-экономического развития района;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2) анализирует социально-экономическое положение района и осуществляет сбор показателей, характеризующих состояние экономики;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proofErr w:type="gramStart"/>
      <w:r>
        <w:t>3) заключает гражданско-правовые договоры, представляет в комитет муниципального заказа города Барнаула заявки на осуществление закупок товаров, работ, услуг для обеспечения муниципальных нужд в письменной и электронной форме и заключает муниципальные контракты по итогам проведенных комитетом муниципального заказа города Барнаула закупок товаров, работ, услуг для обеспечения муниципальных нужд в соответствии с действующим законодательством;</w:t>
      </w:r>
      <w:proofErr w:type="gramEnd"/>
    </w:p>
    <w:p w:rsidR="008E7831" w:rsidRDefault="008E7831" w:rsidP="008E7831">
      <w:pPr>
        <w:pStyle w:val="ConsPlusNormal"/>
        <w:jc w:val="both"/>
      </w:pPr>
      <w:r>
        <w:t xml:space="preserve">(п. 3 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23.12.2014 N 414)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4) привлекает к участию в социально-экономическом развитии района население, организации различных форм собственности;</w:t>
      </w:r>
    </w:p>
    <w:p w:rsidR="008E7831" w:rsidRDefault="008E7831" w:rsidP="008E7831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26.09.2014 N 365)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 xml:space="preserve">5) исключен. - </w:t>
      </w:r>
      <w:hyperlink r:id="rId48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03.06.2014 N 326;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6) содействует развитию территориального общественного самоуправления;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7) осуществляет регистрацию трудовых договоров работников с работодателями - физическими лицами, не являющимися индивидуальными предпринимателями;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8) содействует развитию социального партнерства на территории района;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9) готовит предложения по включению инвестиционных проектов, планируемых к реализации на территории района, в проект адресной инвестиционной программы города и направляет их в отраслевой орган местного самоуправления;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10) осуществляет иные полномочия, закрепленные муниципальными нормативными правовыми актами.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ind w:firstLine="540"/>
        <w:jc w:val="both"/>
        <w:outlineLvl w:val="2"/>
      </w:pPr>
      <w:r>
        <w:t>Статья 12. Полномочия администрации района в области планирования, бюджета, финансов и учета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ind w:firstLine="540"/>
        <w:jc w:val="both"/>
      </w:pPr>
      <w:r>
        <w:lastRenderedPageBreak/>
        <w:t>Администрация района: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1) разрабатывает планы и программы развития района, организует их исполнение, участвует в подготовке предложений по формированию городских программ, а также в их реализации;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2) участвует в подготовке проекта бюджета города и организует его исполнение в соответствии с решением городской Думы о бюджете города на очередной финансовый год (очередной финансовый год и плановый период);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3) участвует в разработке предложений по формированию системы местных налогов и сборов и других источников доходов бюджета города;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4) является главным распорядителем, главным администратором источников внутреннего финансирования дефицита бюджета, главным администратором доходов; распоряжается средствами, переданными администрации района;</w:t>
      </w:r>
    </w:p>
    <w:p w:rsidR="008E7831" w:rsidRDefault="008E7831" w:rsidP="008E7831">
      <w:pPr>
        <w:pStyle w:val="ConsPlusNormal"/>
        <w:jc w:val="both"/>
      </w:pPr>
      <w:r>
        <w:t xml:space="preserve">(п. 4 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10.06.2010 N 312)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5) представляет в администрацию города информацию о выполнении планов и программ развития района;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6) взаимодействует с органами государственной статистики по обмену статистическими данными;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 xml:space="preserve">7) исключен. - </w:t>
      </w:r>
      <w:hyperlink r:id="rId50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03.06.2014 N 326;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 xml:space="preserve">7) осуществляет ведомственный контроль 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8E7831" w:rsidRDefault="008E7831" w:rsidP="008E7831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05.06.2015 N 479)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 xml:space="preserve">8) осуществляет финансовый контроль в соответствии с Бюджетным </w:t>
      </w:r>
      <w:hyperlink r:id="rId53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9) осуществляет составление, утверждение и ведение бюджетной росписи;</w:t>
      </w:r>
    </w:p>
    <w:p w:rsidR="008E7831" w:rsidRDefault="008E7831" w:rsidP="008E7831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16.12.2016 N 734)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10</w:t>
        </w:r>
      </w:hyperlink>
      <w:r>
        <w:t>) осуществляет иные полномочия, закрепленные муниципальными нормативными правовыми актами.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ind w:firstLine="540"/>
        <w:jc w:val="both"/>
        <w:outlineLvl w:val="2"/>
      </w:pPr>
      <w:r>
        <w:t>Статья 13. Полномочия администрации района в области управления муниципальным имуществом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ind w:firstLine="540"/>
        <w:jc w:val="both"/>
      </w:pPr>
      <w:r>
        <w:t>Администрация района: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1) управляет муниципальным имуществом, находящимся на территории района, в пределах, определенных муниципальными нормативными правовыми актами;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2) участвует в решении вопросов создания, приобретения, использования, отчуждения объектов муниципальной собственности;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 xml:space="preserve">3) осуществляет </w:t>
      </w:r>
      <w:proofErr w:type="gramStart"/>
      <w:r>
        <w:t>контроль за</w:t>
      </w:r>
      <w:proofErr w:type="gramEnd"/>
      <w:r>
        <w:t xml:space="preserve"> использованием нежилых помещений муниципальной собственности, находящихся на территории района и переданных в оперативное управление администрации района, обращается в суд в случаях, установленных законодательством, с исками об истребовании имущества из чужого незаконного владения и (или) об устранении препятствий в пользовании имуществом;</w:t>
      </w:r>
    </w:p>
    <w:p w:rsidR="008E7831" w:rsidRDefault="008E7831" w:rsidP="008E7831">
      <w:pPr>
        <w:pStyle w:val="ConsPlusNormal"/>
        <w:jc w:val="both"/>
      </w:pPr>
      <w:r>
        <w:t xml:space="preserve">(п. 3 в ред. </w:t>
      </w:r>
      <w:hyperlink r:id="rId56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29.03.2013 N 74)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lastRenderedPageBreak/>
        <w:t>4) осуществляет иные полномочия, закрепленные муниципальными нормативными правовыми актами.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ind w:firstLine="540"/>
        <w:jc w:val="both"/>
        <w:outlineLvl w:val="2"/>
      </w:pPr>
      <w:r>
        <w:t>Статья 14. Полномочия администрации района по вопросам развития малого и среднего предпринимательства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ind w:firstLine="540"/>
        <w:jc w:val="both"/>
      </w:pPr>
      <w:r>
        <w:t>Администрация района: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1) реализует меры, направленные на создание благоприятных условий для осуществления предпринимательской деятельности в районе;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2) вносит предложения в администрацию города по предоставлению в соответствии с законодательством льгот и преимуществ, в том числе налоговых, в целях стимулирования отдельных видов предпринимательской деятельности;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3) взаимодействует с малыми и средними предприятиями, индивидуальными предпринимателями, оказывает им содействие в обучении специалистов и привлекает к участию в выставках, ярмарках, конкурсах;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4) анализирует финансовые, экономические, социальные и иные показатели развития малого и среднего предпринимательства на территории района и эффективности применения мер по его развитию;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5) взаимодействует с некоммерческими организациями, выражающими интересы субъектов малого и среднего предпринимательства;</w:t>
      </w:r>
    </w:p>
    <w:p w:rsidR="008E7831" w:rsidRDefault="008E7831" w:rsidP="008E7831">
      <w:pPr>
        <w:pStyle w:val="ConsPlusNormal"/>
        <w:jc w:val="both"/>
      </w:pPr>
      <w:r>
        <w:t xml:space="preserve">(п. 5 в ред. </w:t>
      </w:r>
      <w:hyperlink r:id="rId57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25.03.2011 N 495)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6) создает при администрации района совет руководителей предпринимателей Индустриального района;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7) осуществляет иные полномочия, закрепленные муниципальными нормативными правовыми актами.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ind w:firstLine="540"/>
        <w:jc w:val="both"/>
        <w:outlineLvl w:val="2"/>
      </w:pPr>
      <w:r>
        <w:t>Статья 15. Полномочия администрации района в области использования земли и других природных ресурсов, охраны окружающей среды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ind w:firstLine="540"/>
        <w:jc w:val="both"/>
      </w:pPr>
      <w:r>
        <w:t>Администрация района: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 xml:space="preserve">1) осуществляет </w:t>
      </w:r>
      <w:proofErr w:type="gramStart"/>
      <w:r>
        <w:t>контроль за</w:t>
      </w:r>
      <w:proofErr w:type="gramEnd"/>
      <w:r>
        <w:t xml:space="preserve"> землепользованием в районе, за соблюдением установленного режима использования земельных участков в соответствии с их целевым назначением;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2) ходатайствует перед администрацией города о предоставлении в собственность, аренду, пользование земельных участков, расположенных в пределах городской черты и находящихся в муниципальной собственности, а также вносит предложения по прекращению вышеуказанных прав;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 xml:space="preserve">3) предоставляет в аренду земельные участки, расположенные на подведомственной территории, для размещения индивидуальных металлических и сборных железобетонных гаражей, индивидуальных погребов, хозяйственных построек, объектов общественного питания, бытового обслуживания, право </w:t>
      </w:r>
      <w:proofErr w:type="gramStart"/>
      <w:r>
        <w:t>собственности</w:t>
      </w:r>
      <w:proofErr w:type="gramEnd"/>
      <w:r>
        <w:t xml:space="preserve"> на которые не подлежит государственной регистрации в установленном законом порядке, по результатам проведения аукционов на право заключения договоров аренды земельных участков, находящихся в муниципальной собственности или государственная собственность на которые не разграничена;</w:t>
      </w:r>
    </w:p>
    <w:p w:rsidR="008E7831" w:rsidRDefault="008E7831" w:rsidP="008E7831">
      <w:pPr>
        <w:pStyle w:val="ConsPlusNormal"/>
        <w:jc w:val="both"/>
      </w:pPr>
      <w:r>
        <w:t xml:space="preserve">(п. 3 в ред. </w:t>
      </w:r>
      <w:hyperlink r:id="rId58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05.06.2015 N 479)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 xml:space="preserve">4) дает юридическим и физическим лицам разъяснения по вопросам охраны окружающей </w:t>
      </w:r>
      <w:r>
        <w:lastRenderedPageBreak/>
        <w:t>среды;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5) передает материалы, содержащие данные, указывающие на наличие события административного правонарушения и уголовно-наказуемого деяния в области охраны окружающей среды и природопользования, в соответствующие государственные органы;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6) участвует в проведении мероприятий по охране окружающей среды в пределах средств, предусмотренных в бюджете города на эти цели;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7) вносит предложения в соответствующие государственные органы о приостановлении или прекращении деятельности, осуществляемой с нарушением действующего законодательства Российской Федерации в области охраны окружающей среды;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8) осуществляет иные полномочия, закрепленные муниципальными нормативными правовыми актами.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ind w:firstLine="540"/>
        <w:jc w:val="both"/>
        <w:outlineLvl w:val="2"/>
      </w:pPr>
      <w:r>
        <w:t>Статья 16. Полномочия администрации района в области строительства и благоустройства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ind w:firstLine="540"/>
        <w:jc w:val="both"/>
      </w:pPr>
      <w:r>
        <w:t>Администрация района: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1) согласовывает планы застройки района, документацию по планировке территории района;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2) осуществляет мониторинг застройки в районе (в том числе в индивидуальном секторе), архитектурно-художественного состояния зданий, сооружений, остановочных павильонов и малых архитектурных форм;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 xml:space="preserve">3) выдает разрешение на использование земельных участков, находящихся в муниципальной собственности, в целях, указанных в </w:t>
      </w:r>
      <w:hyperlink r:id="rId59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60" w:history="1">
        <w:r>
          <w:rPr>
            <w:color w:val="0000FF"/>
          </w:rPr>
          <w:t>5 пункта 1 статьи 39.33</w:t>
        </w:r>
      </w:hyperlink>
      <w:r>
        <w:t xml:space="preserve"> Земельного кодекса Российской Федерации;</w:t>
      </w:r>
    </w:p>
    <w:p w:rsidR="008E7831" w:rsidRDefault="008E7831" w:rsidP="008E7831">
      <w:pPr>
        <w:pStyle w:val="ConsPlusNormal"/>
        <w:jc w:val="both"/>
      </w:pPr>
      <w:r>
        <w:t xml:space="preserve">(п. 3 в ред. </w:t>
      </w:r>
      <w:hyperlink r:id="rId61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05.06.2015 N 479)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4) вносит предложения в соответствующие органы о приостановлении строительства или эксплуатации объектов в случае нарушения экологических, санитарных и строительных норм на территории района;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 xml:space="preserve">5) организует работу по уборке межквартальных и внутриквартальных проездов, относящихся к территории общего пользования; организует с физическими и юридическими лицами работу по благоустройству, озеленению и санитарной очистке территории района, осуществляет </w:t>
      </w:r>
      <w:proofErr w:type="gramStart"/>
      <w:r>
        <w:t>контроль за</w:t>
      </w:r>
      <w:proofErr w:type="gramEnd"/>
      <w:r>
        <w:t xml:space="preserve"> соблюдением правил благоустройства города;</w:t>
      </w:r>
    </w:p>
    <w:p w:rsidR="008E7831" w:rsidRDefault="008E7831" w:rsidP="008E7831">
      <w:pPr>
        <w:pStyle w:val="ConsPlusNormal"/>
        <w:jc w:val="both"/>
      </w:pPr>
      <w:r>
        <w:t xml:space="preserve">(п. 5 в ред. </w:t>
      </w:r>
      <w:hyperlink r:id="rId62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16.12.2016 N 734)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6) координирует работу по сбору и вывозу мусора на территории района;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proofErr w:type="gramStart"/>
      <w:r>
        <w:t>7) выявляет и обращается в суд с исками о сносе самовольных построек - зданий, сооружений, строений, возведенных, созданных на земельных участках, не предоставленных в установленном порядке, или на земельных участках, разрешенное использование которых не допускает строительства на них данных объектов, либо возведенных, созданных без получения на это необходимых разрешений или с нарушением градостроительных и строительных норм и правил;</w:t>
      </w:r>
      <w:proofErr w:type="gramEnd"/>
    </w:p>
    <w:p w:rsidR="008E7831" w:rsidRDefault="008E7831" w:rsidP="008E7831">
      <w:pPr>
        <w:pStyle w:val="ConsPlusNormal"/>
        <w:jc w:val="both"/>
      </w:pPr>
      <w:r>
        <w:t xml:space="preserve">(п. 7 в ред. </w:t>
      </w:r>
      <w:hyperlink r:id="rId63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27.11.2015 N 552)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8) организует праздничное оформление района;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 xml:space="preserve">9) подготавливает и выдает градостроительные планы земельных участков, разрешения на строительство, реконструкцию и ввод в эксплуатацию индивидуальных жилых домов, документы, </w:t>
      </w:r>
      <w:r>
        <w:lastRenderedPageBreak/>
        <w:t>подтверждающие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капитала;</w:t>
      </w:r>
    </w:p>
    <w:p w:rsidR="008E7831" w:rsidRDefault="008E7831" w:rsidP="008E7831">
      <w:pPr>
        <w:pStyle w:val="ConsPlusNormal"/>
        <w:jc w:val="both"/>
      </w:pPr>
      <w:r>
        <w:t xml:space="preserve">(п. 9 в ред. </w:t>
      </w:r>
      <w:hyperlink r:id="rId64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29.03.2013 N 74)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 xml:space="preserve">10) выдает разрешение на установку и эксплуатацию рекламных конструкций в порядке, установленном решением городской Думы, осуществляет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требований, предъявляемых к размещению и эксплуатации рекламных конструкций;</w:t>
      </w:r>
    </w:p>
    <w:p w:rsidR="008E7831" w:rsidRDefault="008E7831" w:rsidP="008E7831">
      <w:pPr>
        <w:pStyle w:val="ConsPlusNormal"/>
        <w:jc w:val="both"/>
      </w:pPr>
      <w:r>
        <w:t xml:space="preserve">(п. 10 в ред. </w:t>
      </w:r>
      <w:hyperlink r:id="rId65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03.06.2016 N 636)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11) вносит предложения по организации дорожного движения на территории района;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 xml:space="preserve">12) исключен. - </w:t>
      </w:r>
      <w:hyperlink r:id="rId66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31.08.2012 N 814;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proofErr w:type="gramStart"/>
      <w:r>
        <w:t>12) принимает решение о сносе индивидуальных жилых домов, в случае возведения их на земельных участках, не предоставленных в установленном порядке для этих целей, если эти земельные участки расположены в зоне с особыми условиями использования территорий (за исключением зоны охраны объектов культурного наследия (памятников истории и культуры) народов Российской Федерации) или на территории общего пользования либо в полосе отвода инженерных сетей</w:t>
      </w:r>
      <w:proofErr w:type="gramEnd"/>
      <w:r>
        <w:t xml:space="preserve"> федерального, регионального или местного значения;</w:t>
      </w:r>
    </w:p>
    <w:p w:rsidR="008E7831" w:rsidRDefault="008E7831" w:rsidP="008E7831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27.11.2015 N 552)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13) выдает разрешение (ордер) на проведение работ, связанных с разрытием грунта или вскрытием дорожных покрытий (для прокладки, реконструкции или ремонта подземных коммуникаций, забивки свай и шпунта, планировки грунта, буровых работ, установки рекламных конструкций);</w:t>
      </w:r>
    </w:p>
    <w:p w:rsidR="008E7831" w:rsidRDefault="008E7831" w:rsidP="008E7831">
      <w:pPr>
        <w:pStyle w:val="ConsPlusNormal"/>
        <w:jc w:val="both"/>
      </w:pPr>
      <w:r>
        <w:t xml:space="preserve">(п. 13 в ред. </w:t>
      </w:r>
      <w:hyperlink r:id="rId68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25.10.2013 N 204)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14) определяет места накопления коммунальных отходов для их производителей в порядке, установленном постановлением администрации города; ведет реестр мест накопления коммунальных отходов;</w:t>
      </w:r>
    </w:p>
    <w:p w:rsidR="008E7831" w:rsidRDefault="008E7831" w:rsidP="008E7831">
      <w:pPr>
        <w:pStyle w:val="ConsPlusNormal"/>
        <w:jc w:val="both"/>
      </w:pPr>
      <w:r>
        <w:t xml:space="preserve">(п. 14 в ред. </w:t>
      </w:r>
      <w:hyperlink r:id="rId69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03.06.2016 N 636)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15) выдает разрешения на обрезку деревьев физическим лицам;</w:t>
      </w:r>
    </w:p>
    <w:p w:rsidR="008E7831" w:rsidRDefault="008E7831" w:rsidP="008E7831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29.03.2013 N 74)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hyperlink r:id="rId71" w:history="1">
        <w:r>
          <w:rPr>
            <w:color w:val="0000FF"/>
          </w:rPr>
          <w:t>16</w:t>
        </w:r>
      </w:hyperlink>
      <w:r>
        <w:t>) осуществляет иные полномочия, закрепленные муниципальными нормативными правовыми актами.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ind w:firstLine="540"/>
        <w:jc w:val="both"/>
        <w:outlineLvl w:val="2"/>
      </w:pPr>
      <w:r>
        <w:t>Статья 17. Полномочия администрации района в области жилищно-коммунального хозяйства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ind w:firstLine="540"/>
        <w:jc w:val="both"/>
      </w:pPr>
      <w:r>
        <w:t>Администрация района: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 xml:space="preserve">1) осуществляет </w:t>
      </w:r>
      <w:proofErr w:type="gramStart"/>
      <w:r>
        <w:t>контроль за</w:t>
      </w:r>
      <w:proofErr w:type="gramEnd"/>
      <w:r>
        <w:t xml:space="preserve"> использованием и сохранностью муниципального жилищного фонда, расположенного на территории района;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 xml:space="preserve">2) - 6) </w:t>
      </w:r>
      <w:proofErr w:type="gramStart"/>
      <w:r>
        <w:t>исключены</w:t>
      </w:r>
      <w:proofErr w:type="gramEnd"/>
      <w:r>
        <w:t xml:space="preserve"> с 10 января 2014 года. - </w:t>
      </w:r>
      <w:hyperlink r:id="rId72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29.11.2013 N 223;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7) принимает в установленном порядке решения о переводе жилых помещений в нежилые и нежилых помещений в жилые помещения;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8) согласовывает переустройство и (или) перепланировку жилых помещений;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proofErr w:type="gramStart"/>
      <w:r>
        <w:lastRenderedPageBreak/>
        <w:t>9) - 16) исключены с 10 января 2014 года.</w:t>
      </w:r>
      <w:proofErr w:type="gramEnd"/>
      <w:r>
        <w:t xml:space="preserve"> - </w:t>
      </w:r>
      <w:hyperlink r:id="rId73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29.11.2013 N 223;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 xml:space="preserve">17) вносит предложения по развитию систем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-, тепло-, водоснабжению и водоотведению на территории района;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18) способствует формированию на территории района товариществ собственников жилья;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19) содействуют повышению уровня квалификации лиц, осуществляющих управление многоквартирными домами, и организации обучения лиц, имеющих намерение осуществлять такую деятельность;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 xml:space="preserve">20) </w:t>
      </w:r>
      <w:proofErr w:type="gramStart"/>
      <w:r>
        <w:t>исключен</w:t>
      </w:r>
      <w:proofErr w:type="gramEnd"/>
      <w:r>
        <w:t xml:space="preserve"> с 10 января 2014 года. - </w:t>
      </w:r>
      <w:hyperlink r:id="rId74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29.11.2013 N 223;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hyperlink r:id="rId75" w:history="1">
        <w:r>
          <w:rPr>
            <w:color w:val="0000FF"/>
          </w:rPr>
          <w:t>21</w:t>
        </w:r>
      </w:hyperlink>
      <w:r>
        <w:t>) осуществляет иные полномочия, закрепленные муниципальными нормативными правовыми актами.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ind w:firstLine="540"/>
        <w:jc w:val="both"/>
        <w:outlineLvl w:val="2"/>
      </w:pPr>
      <w:r>
        <w:t>Статья 18. Полномочия администрации района в области общественного питания, торговли и бытового обслуживания населения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ind w:firstLine="540"/>
        <w:jc w:val="both"/>
      </w:pPr>
      <w:r>
        <w:t>Администрация района: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1) содействует обеспечению жителей района услугами общественного питания, торговли и бытового обслуживания, создает условия для расширения рынка сельскохозяйственной продукции, сырья и продовольствия;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2) содействует развитию конкурентной среды в торговле, общественном питании и бытовом обслуживании населения;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3) участвует в организации проведения ярмарок, смотров-конкурсов;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 xml:space="preserve">4) исключен. - </w:t>
      </w:r>
      <w:hyperlink r:id="rId76" w:history="1">
        <w:proofErr w:type="gramStart"/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25.10.2013 N 204;</w:t>
      </w:r>
      <w:proofErr w:type="gramEnd"/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4) проводит аукционы на право заключения договоров на размещение нестационарных торговых объектов на земельных участках и в зданиях, строениях, сооружениях, находящихся в муниципальной собственности, и земельных участках, государственная собственность на которые не разграничена, и заключает по результатам проведения аукционов договоры на размещение нестационарных торговых объектов;</w:t>
      </w:r>
    </w:p>
    <w:p w:rsidR="008E7831" w:rsidRDefault="008E7831" w:rsidP="008E7831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05.06.2015 N 479)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5) в случаях, установленных законом, вправе предъявлять иски в суды в защиту прав неопределенного круга потребителей;</w:t>
      </w:r>
    </w:p>
    <w:p w:rsidR="008E7831" w:rsidRDefault="008E7831" w:rsidP="008E7831">
      <w:pPr>
        <w:pStyle w:val="ConsPlusNormal"/>
        <w:jc w:val="both"/>
      </w:pPr>
      <w:r>
        <w:t xml:space="preserve">(п. 5 в ред. </w:t>
      </w:r>
      <w:hyperlink r:id="rId78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03.06.2014 N 326)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6) осуществляет иные полномочия, закрепленные муниципальными нормативными правовыми актами.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ind w:firstLine="540"/>
        <w:jc w:val="both"/>
        <w:outlineLvl w:val="2"/>
      </w:pPr>
      <w:r>
        <w:t>Статья 19. Полномочия администрации района в области культуры, физической культуры и спорта</w:t>
      </w:r>
    </w:p>
    <w:p w:rsidR="008E7831" w:rsidRDefault="008E7831" w:rsidP="008E7831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30.09.2011 N 595)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ind w:firstLine="540"/>
        <w:jc w:val="both"/>
      </w:pPr>
      <w:r>
        <w:t>Администрация района: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1) координирует деятельность находящихся на территории района учреждений культуры, физкультуры и спорта;</w:t>
      </w:r>
    </w:p>
    <w:p w:rsidR="008E7831" w:rsidRDefault="008E7831" w:rsidP="008E7831">
      <w:pPr>
        <w:pStyle w:val="ConsPlusNormal"/>
        <w:jc w:val="both"/>
      </w:pPr>
      <w:r>
        <w:lastRenderedPageBreak/>
        <w:t xml:space="preserve">(в ред. </w:t>
      </w:r>
      <w:hyperlink r:id="rId80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30.09.2011 N 595)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 xml:space="preserve">2) - 3) исключены. - </w:t>
      </w:r>
      <w:hyperlink r:id="rId81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30.09.2011 N 595;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4) организует проведение районных мероприятий в области культуры, физкультуры и спорта;</w:t>
      </w:r>
    </w:p>
    <w:p w:rsidR="008E7831" w:rsidRDefault="008E7831" w:rsidP="008E7831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30.09.2011 N 595)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 xml:space="preserve">5) - 6) исключены. - </w:t>
      </w:r>
      <w:hyperlink r:id="rId83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30.09.2011 N 595;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7) участвует в создании объектов культуры, физической культуры и спорта в пределах средств, предусмотренных в бюджете города на эти цели;</w:t>
      </w:r>
    </w:p>
    <w:p w:rsidR="008E7831" w:rsidRDefault="008E7831" w:rsidP="008E7831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30.09.2011 N 595)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8)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районе;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9) участвует в сохранении, использовании и популяризации объектов культурного наследия (памятников истории и культуры), находящихся на территории района;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10) участвует в проведения районных культурных, спортивных мероприятий, празднования знаменательных дат и событий в жизни района, города, края и страны;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11) координирует организацию работы по развитию физической культуры и массового спорта по месту жительства;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12) оказывает методическую помощь организациям физической культуры и массового спорта района;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13) проводит работу по пропаганде занятий физической культурой и спортом, формированию здорового образа жизни;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14) взаимодействует с ветеранскими и иными общественными организациями по вопросам патриотического воспитания подрастающего поколения;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15) взаимодействует с культурно-национальными центрами по вопросам сохранения и развития национальных традиций;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16) создает условия для массового отдыха жителей района и организует обустройство мест массового отдыха населения в пределах средств, предусмотренных в бюджете города на эти цели;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17) осуществляет иные полномочия, закрепленные муниципальными нормативными правовыми актами.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ind w:firstLine="540"/>
        <w:jc w:val="both"/>
        <w:outlineLvl w:val="2"/>
      </w:pPr>
      <w:r>
        <w:t>Статья 20. Полномочия администрации района в области обеспечения правопорядка, охраны прав и свобод гражданина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ind w:firstLine="540"/>
        <w:jc w:val="both"/>
      </w:pPr>
      <w:r>
        <w:t>Администрация района: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1) принимает меры по обеспечению на территории района соблюдения законов и других нормативных правовых актов по охране прав и свобод граждан;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 xml:space="preserve">2) обращается в суд или арбитражный суд в случаях, предусмотренных законодательством, с требованиями о признании недействующими актов органов государственной власти, нарушающих права и законные интересы граждан, проживающих на территории района, а также публичные </w:t>
      </w:r>
      <w:r>
        <w:lastRenderedPageBreak/>
        <w:t>интересы органов местного самоуправления;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proofErr w:type="gramStart"/>
      <w:r>
        <w:t>3) принимает предусмотренные законодательством меры, связанные с проведением избирательных кампаний, Всероссийской переписи населения, референдумов, собраний, митингов, пикетов и демонстраций, организацией спортивных, зрелищных и других массовых общественных мероприятий на территории района;</w:t>
      </w:r>
      <w:proofErr w:type="gramEnd"/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4) организует прием населения, а также рассмотрение обращений граждан, принимает по ним необходимые меры в пределах своей компетенции;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5) содействует организации охраны общественного порядка;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6) организует работу административной комиссии;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 xml:space="preserve">7) </w:t>
      </w:r>
      <w:proofErr w:type="gramStart"/>
      <w:r>
        <w:t>исключен</w:t>
      </w:r>
      <w:proofErr w:type="gramEnd"/>
      <w:r>
        <w:t xml:space="preserve"> с 1 октября 2016 года. - </w:t>
      </w:r>
      <w:hyperlink r:id="rId85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03.06.2016 N 636;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8)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района;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9) организует сбор и анализ информации об угрозе возникновения чрезвычайных ситуаций;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10) организует подготовку населения района к действиям в чрезвычайных ситуациях;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11) обеспечивает информирование населения района об угрозе возникновения или возникновении чрезвычайных ситуаций, о приемах и способах сохранения жизни и здоровья;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12) участвует в формировании списков кандидатов в присяжные заседатели судов общей юрисдикции;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13) оказывает содействие в организации и проведении публичных слушаний;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14) организует работу по профилактике безнадзорности и предупреждению правонарушений среди несовершеннолетних на территории района в пределах переданных органам местного самоуправления полномочий;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15) осуществляет реализацию отдельных переданных государственных полномочий по опеке и попечительству в пределах, установленных нормативными правовыми актами;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16) принимает решение о снижении брачного возраста;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17) осуществляет иные полномочия, закрепленные муниципальными нормативными правовыми актами.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ind w:firstLine="540"/>
        <w:jc w:val="both"/>
        <w:outlineLvl w:val="2"/>
      </w:pPr>
      <w:r>
        <w:t>Статья 21. Экономическая основа местного самоуправления в районе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ind w:firstLine="540"/>
        <w:jc w:val="both"/>
      </w:pPr>
      <w:r>
        <w:t>1. Экономическую основу местного самоуправления в районе составляют находящиеся в муниципальной собственности имущество, средства бюджета города, а также имущественные права муниципального образования, переданные администрации района для осуществления исполнительно-распорядительных функций.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2. Имущество, являющееся муниципальной собственностью, предназначенное для обеспечения деятельности администрации района, закрепляется за ней на праве оперативного управления.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jc w:val="center"/>
        <w:outlineLvl w:val="1"/>
      </w:pPr>
      <w:r>
        <w:t>IV. Ответственность администрации района и</w:t>
      </w:r>
    </w:p>
    <w:p w:rsidR="008E7831" w:rsidRDefault="008E7831" w:rsidP="008E7831">
      <w:pPr>
        <w:pStyle w:val="ConsPlusNormal"/>
        <w:jc w:val="center"/>
      </w:pPr>
      <w:r>
        <w:t>должностных лиц администрации района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ind w:firstLine="540"/>
        <w:jc w:val="both"/>
        <w:outlineLvl w:val="2"/>
      </w:pPr>
      <w:r>
        <w:t>Статья 22. Ответственность администрации района и должностных лиц администрации района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831" w:rsidRDefault="008E7831" w:rsidP="008E7831">
      <w:pPr>
        <w:pStyle w:val="ConsPlusNormal"/>
        <w:ind w:firstLine="540"/>
        <w:jc w:val="both"/>
      </w:pPr>
      <w:r>
        <w:t xml:space="preserve">В соответствии с </w:t>
      </w:r>
      <w:hyperlink r:id="rId86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31.08.2017 N 859 после истечения </w:t>
      </w:r>
      <w:proofErr w:type="gramStart"/>
      <w:r>
        <w:t>срока полномочий действующего главы города Барнаула</w:t>
      </w:r>
      <w:proofErr w:type="gramEnd"/>
      <w:r>
        <w:t xml:space="preserve"> в статье 22 Положения слова "главой администрации города" будут заменены словами "главой города".</w:t>
      </w:r>
    </w:p>
    <w:p w:rsidR="008E7831" w:rsidRDefault="008E7831" w:rsidP="008E78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831" w:rsidRDefault="008E7831" w:rsidP="008E7831">
      <w:pPr>
        <w:pStyle w:val="ConsPlusNormal"/>
        <w:ind w:firstLine="540"/>
        <w:jc w:val="both"/>
      </w:pPr>
      <w:r>
        <w:t xml:space="preserve">Администрация района и должностные лица администрации района несут ответственность перед главой администрации города Барнаула, населением, государством, физическими и юридическими лицами в порядке, установленном законодательством и </w:t>
      </w:r>
      <w:hyperlink r:id="rId87" w:history="1">
        <w:r>
          <w:rPr>
            <w:color w:val="0000FF"/>
          </w:rPr>
          <w:t>Уставом</w:t>
        </w:r>
      </w:hyperlink>
      <w:r>
        <w:t xml:space="preserve"> городского округа - города Барнаула Алтайского края.</w:t>
      </w:r>
    </w:p>
    <w:p w:rsidR="008E7831" w:rsidRDefault="008E7831" w:rsidP="008E7831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Барнаульской</w:t>
      </w:r>
      <w:proofErr w:type="spellEnd"/>
      <w:r>
        <w:t xml:space="preserve"> городской Думы от 25.03.2011 N 495)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ind w:firstLine="540"/>
        <w:jc w:val="both"/>
        <w:outlineLvl w:val="2"/>
      </w:pPr>
      <w:r>
        <w:t>Статья 23. Обжалование в суд решений и действий администрации района и должностных лиц администрации района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ind w:firstLine="540"/>
        <w:jc w:val="both"/>
      </w:pPr>
      <w:r>
        <w:t>1. Решение и действия (бездействие) администрации района и должностных лиц администрации района могут быть обжалованы в суд либо в арбитражный суд в установленном законом порядке.</w:t>
      </w:r>
    </w:p>
    <w:p w:rsidR="008E7831" w:rsidRDefault="008E7831" w:rsidP="008E7831">
      <w:pPr>
        <w:pStyle w:val="ConsPlusNormal"/>
        <w:spacing w:before="220"/>
        <w:ind w:firstLine="540"/>
        <w:jc w:val="both"/>
      </w:pPr>
      <w:r>
        <w:t>2. Вред, причиненный гражданину или юридическому лицу в результате незаконных действий (бездействия) администрации района либо должностных лиц администрации района, в том числе в результате издания не соответствующего закону или иному правовому акту акта администрации района, подлежит возмещению за счет казны муниципального образования.</w:t>
      </w:r>
    </w:p>
    <w:p w:rsidR="008E7831" w:rsidRDefault="008E7831" w:rsidP="008E7831">
      <w:pPr>
        <w:pStyle w:val="ConsPlusNormal"/>
        <w:jc w:val="both"/>
      </w:pPr>
    </w:p>
    <w:p w:rsidR="008E7831" w:rsidRDefault="008E7831" w:rsidP="008E7831">
      <w:pPr>
        <w:pStyle w:val="ConsPlusNormal"/>
        <w:ind w:firstLine="540"/>
        <w:jc w:val="both"/>
        <w:outlineLvl w:val="2"/>
      </w:pPr>
      <w:r>
        <w:t>Статья 24. Заключительные положения</w:t>
      </w:r>
    </w:p>
    <w:p w:rsidR="008E7831" w:rsidRDefault="008E7831" w:rsidP="008E7831">
      <w:pPr>
        <w:pStyle w:val="ConsPlusNormal"/>
        <w:ind w:firstLine="540"/>
        <w:jc w:val="both"/>
      </w:pPr>
      <w:r>
        <w:t>Реорганизация и ликвидация администрации района осуществляется городской Думой в соответствии с действующим законодательством.</w:t>
      </w:r>
    </w:p>
    <w:p w:rsidR="0093797A" w:rsidRDefault="0093797A"/>
    <w:sectPr w:rsidR="0093797A" w:rsidSect="0093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7831"/>
    <w:rsid w:val="008E7831"/>
    <w:rsid w:val="0093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8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78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479B0C0195ED4670CACB412B6CEBBE632489AEC8692F1AFC6A49302D3B68CE2301D42202E65093996E36930bBI" TargetMode="External"/><Relationship Id="rId18" Type="http://schemas.openxmlformats.org/officeDocument/2006/relationships/hyperlink" Target="consultantplus://offline/ref=D479B0C0195ED4670CACB412B6CEBBE632489AEC8793FBAFCBA49302D3B68CE2301D42202E65093996E36930bBI" TargetMode="External"/><Relationship Id="rId26" Type="http://schemas.openxmlformats.org/officeDocument/2006/relationships/hyperlink" Target="consultantplus://offline/ref=D479B0C0195ED4670CACB412B6CEBBE632489AEC8595FBA8CDA49302D3B68CE2301D42202E65093996E36830b9I" TargetMode="External"/><Relationship Id="rId39" Type="http://schemas.openxmlformats.org/officeDocument/2006/relationships/hyperlink" Target="consultantplus://offline/ref=D479B0C0195ED4670CACB412B6CEBBE632489AEC8697F6A9C6A49302D3B68CE2301D42202E65093996E36830bFI" TargetMode="External"/><Relationship Id="rId21" Type="http://schemas.openxmlformats.org/officeDocument/2006/relationships/hyperlink" Target="consultantplus://offline/ref=D479B0C0195ED4670CACB412B6CEBBE632489AEC849DF3ACCCA49302D3B68CE233b0I" TargetMode="External"/><Relationship Id="rId34" Type="http://schemas.openxmlformats.org/officeDocument/2006/relationships/hyperlink" Target="consultantplus://offline/ref=D479B0C0195ED4670CACB412B6CEBBE632489AEC869DF1A8C7A49302D3B68CE2301D42202E65093996E36930b4I" TargetMode="External"/><Relationship Id="rId42" Type="http://schemas.openxmlformats.org/officeDocument/2006/relationships/hyperlink" Target="consultantplus://offline/ref=D479B0C0195ED4670CACB412B6CEBBE632489AEC849DF3ACCCA49302D3B68CE233b0I" TargetMode="External"/><Relationship Id="rId47" Type="http://schemas.openxmlformats.org/officeDocument/2006/relationships/hyperlink" Target="consultantplus://offline/ref=D479B0C0195ED4670CACB412B6CEBBE632489AEC869DF1A8C7A49302D3B68CE2301D42202E65093996E36830bEI" TargetMode="External"/><Relationship Id="rId50" Type="http://schemas.openxmlformats.org/officeDocument/2006/relationships/hyperlink" Target="consultantplus://offline/ref=D479B0C0195ED4670CACB412B6CEBBE632489AEC8693F0A2C6A49302D3B68CE2301D42202E65093996E36930b4I" TargetMode="External"/><Relationship Id="rId55" Type="http://schemas.openxmlformats.org/officeDocument/2006/relationships/hyperlink" Target="consultantplus://offline/ref=D479B0C0195ED4670CACB412B6CEBBE632489AEC8492F7A3C8A49302D3B68CE2301D42202E65093996E36930b5I" TargetMode="External"/><Relationship Id="rId63" Type="http://schemas.openxmlformats.org/officeDocument/2006/relationships/hyperlink" Target="consultantplus://offline/ref=D479B0C0195ED4670CACB412B6CEBBE632489AEC8793FBAFCBA49302D3B68CE2301D42202E65093996E36930bBI" TargetMode="External"/><Relationship Id="rId68" Type="http://schemas.openxmlformats.org/officeDocument/2006/relationships/hyperlink" Target="consultantplus://offline/ref=D479B0C0195ED4670CACB412B6CEBBE632489AEC8697F6A9C6A49302D3B68CE2301D42202E65093996E36830bBI" TargetMode="External"/><Relationship Id="rId76" Type="http://schemas.openxmlformats.org/officeDocument/2006/relationships/hyperlink" Target="consultantplus://offline/ref=D479B0C0195ED4670CACB412B6CEBBE632489AEC8697F6A9C6A49302D3B68CE2301D42202E65093996E36B30bEI" TargetMode="External"/><Relationship Id="rId84" Type="http://schemas.openxmlformats.org/officeDocument/2006/relationships/hyperlink" Target="consultantplus://offline/ref=D479B0C0195ED4670CACB412B6CEBBE632489AEC8195F1A8C7A49302D3B68CE2301D42202E65093996E36930b4I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D479B0C0195ED4670CACB412B6CEBBE632489AEC809DFAAECCA49302D3B68CE2301D42202E65093996E36930bBI" TargetMode="External"/><Relationship Id="rId71" Type="http://schemas.openxmlformats.org/officeDocument/2006/relationships/hyperlink" Target="consultantplus://offline/ref=D479B0C0195ED4670CACB412B6CEBBE632489AEC8694F2A9C9A49302D3B68CE2301D42202E65093996E36830b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79B0C0195ED4670CACB412B6CEBBE632489AEC8795F0ACCAA49302D3B68CE2301D42202E65093996E36930b5I" TargetMode="External"/><Relationship Id="rId29" Type="http://schemas.openxmlformats.org/officeDocument/2006/relationships/hyperlink" Target="consultantplus://offline/ref=D479B0C0195ED4670CACB412B6CEBBE632489AEC8595FBA8CDA49302D3B68CE2301D42202E65093996E36830b9I" TargetMode="External"/><Relationship Id="rId11" Type="http://schemas.openxmlformats.org/officeDocument/2006/relationships/hyperlink" Target="consultantplus://offline/ref=D479B0C0195ED4670CACB412B6CEBBE632489AEC8697F6A9C6A49302D3B68CE2301D42202E65093996E36930bBI" TargetMode="External"/><Relationship Id="rId24" Type="http://schemas.openxmlformats.org/officeDocument/2006/relationships/hyperlink" Target="consultantplus://offline/ref=D479B0C0195ED4670CACB412B6CEBBE632489AEC8595FBA8CDA49302D3B68CE2301D42202E65093996E36830b9I" TargetMode="External"/><Relationship Id="rId32" Type="http://schemas.openxmlformats.org/officeDocument/2006/relationships/hyperlink" Target="consultantplus://offline/ref=D479B0C0195ED4670CACB412B6CEBBE632489AEC8595FBA8CDA49302D3B68CE2301D42202E65093996E36830b9I" TargetMode="External"/><Relationship Id="rId37" Type="http://schemas.openxmlformats.org/officeDocument/2006/relationships/hyperlink" Target="consultantplus://offline/ref=D479B0C0195ED4670CACB412B6CEBBE632489AEC869DF1A8C7A49302D3B68CE2301D42202E65093996E36930b5I" TargetMode="External"/><Relationship Id="rId40" Type="http://schemas.openxmlformats.org/officeDocument/2006/relationships/hyperlink" Target="consultantplus://offline/ref=D479B0C0195ED4670CACB412B6CEBBE632489AEC869DF1A8C7A49302D3B68CE2301D42202E65093996E36830bCI" TargetMode="External"/><Relationship Id="rId45" Type="http://schemas.openxmlformats.org/officeDocument/2006/relationships/hyperlink" Target="consultantplus://offline/ref=D479B0C0195ED4670CACB412B6CEBBE632489AEC869DF1A8C7A49302D3B68CE2301D42202E65093996E36830bDI" TargetMode="External"/><Relationship Id="rId53" Type="http://schemas.openxmlformats.org/officeDocument/2006/relationships/hyperlink" Target="consultantplus://offline/ref=D479B0C0195ED4670CACAA1FA0A2E5EA3641C5E58691F9FD92FBC85F843BbFI" TargetMode="External"/><Relationship Id="rId58" Type="http://schemas.openxmlformats.org/officeDocument/2006/relationships/hyperlink" Target="consultantplus://offline/ref=D479B0C0195ED4670CACB412B6CEBBE632489AEC8790F1ABC9A49302D3B68CE2301D42202E65093996E36930b5I" TargetMode="External"/><Relationship Id="rId66" Type="http://schemas.openxmlformats.org/officeDocument/2006/relationships/hyperlink" Target="consultantplus://offline/ref=D479B0C0195ED4670CACB412B6CEBBE632489AEC8193F6A3CEA49302D3B68CE2301D42202E65093996E36830bFI" TargetMode="External"/><Relationship Id="rId74" Type="http://schemas.openxmlformats.org/officeDocument/2006/relationships/hyperlink" Target="consultantplus://offline/ref=D479B0C0195ED4670CACB412B6CEBBE632489AEC8690F2A3CAA49302D3B68CE2301D42202E65093996E36830b9I" TargetMode="External"/><Relationship Id="rId79" Type="http://schemas.openxmlformats.org/officeDocument/2006/relationships/hyperlink" Target="consultantplus://offline/ref=D479B0C0195ED4670CACB412B6CEBBE632489AEC8195F1A8C7A49302D3B68CE2301D42202E65093996E36930bBI" TargetMode="External"/><Relationship Id="rId87" Type="http://schemas.openxmlformats.org/officeDocument/2006/relationships/hyperlink" Target="consultantplus://offline/ref=D479B0C0195ED4670CACB412B6CEBBE632489AEC849DF3ACCCA49302D3B68CE233b0I" TargetMode="External"/><Relationship Id="rId5" Type="http://schemas.openxmlformats.org/officeDocument/2006/relationships/hyperlink" Target="consultantplus://offline/ref=D479B0C0195ED4670CACB412B6CEBBE632489AEC8092F7A8CAA49302D3B68CE2301D42202E65093996E36930bBI" TargetMode="External"/><Relationship Id="rId61" Type="http://schemas.openxmlformats.org/officeDocument/2006/relationships/hyperlink" Target="consultantplus://offline/ref=D479B0C0195ED4670CACB412B6CEBBE632489AEC8790F1ABC9A49302D3B68CE2301D42202E65093996E36830bDI" TargetMode="External"/><Relationship Id="rId82" Type="http://schemas.openxmlformats.org/officeDocument/2006/relationships/hyperlink" Target="consultantplus://offline/ref=D479B0C0195ED4670CACB412B6CEBBE632489AEC8195F1A8C7A49302D3B68CE2301D42202E65093996E36930b4I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D479B0C0195ED4670CACB412B6CEBBE632489AEC8495FBAACAA49302D3B68CE2301D42202E65093996E36930bBI" TargetMode="External"/><Relationship Id="rId4" Type="http://schemas.openxmlformats.org/officeDocument/2006/relationships/hyperlink" Target="consultantplus://offline/ref=D479B0C0195ED4670CACB412B6CEBBE632489AEC8091F5AAC7A49302D3B68CE2301D42202E65093996E36930bBI" TargetMode="External"/><Relationship Id="rId9" Type="http://schemas.openxmlformats.org/officeDocument/2006/relationships/hyperlink" Target="consultantplus://offline/ref=D479B0C0195ED4670CACB412B6CEBBE632489AEC8193F6A3CEA49302D3B68CE2301D42202E65093996E36930bBI" TargetMode="External"/><Relationship Id="rId14" Type="http://schemas.openxmlformats.org/officeDocument/2006/relationships/hyperlink" Target="consultantplus://offline/ref=D479B0C0195ED4670CACB412B6CEBBE632489AEC8693F0A2C6A49302D3B68CE2301D42202E65093996E36930bBI" TargetMode="External"/><Relationship Id="rId22" Type="http://schemas.openxmlformats.org/officeDocument/2006/relationships/hyperlink" Target="consultantplus://offline/ref=D479B0C0195ED4670CACB412B6CEBBE632489AEC809DF2AFC8A49302D3B68CE2301D42202E65093996E36930bBI" TargetMode="External"/><Relationship Id="rId27" Type="http://schemas.openxmlformats.org/officeDocument/2006/relationships/hyperlink" Target="consultantplus://offline/ref=D479B0C0195ED4670CACB412B6CEBBE632489AEC809DF2AFC8A49302D3B68CE2301D42202E65093996E36930b4I" TargetMode="External"/><Relationship Id="rId30" Type="http://schemas.openxmlformats.org/officeDocument/2006/relationships/hyperlink" Target="consultantplus://offline/ref=D479B0C0195ED4670CACB412B6CEBBE632489AEC8690F2A3CAA49302D3B68CE2301D42202E65093996E36930b5I" TargetMode="External"/><Relationship Id="rId35" Type="http://schemas.openxmlformats.org/officeDocument/2006/relationships/hyperlink" Target="consultantplus://offline/ref=D479B0C0195ED4670CACB412B6CEBBE632489AEC8692F1AFC6A49302D3B68CE2301D42202E65093996E36930bBI" TargetMode="External"/><Relationship Id="rId43" Type="http://schemas.openxmlformats.org/officeDocument/2006/relationships/hyperlink" Target="consultantplus://offline/ref=D479B0C0195ED4670CACB412B6CEBBE632489AEC8690F2A3CAA49302D3B68CE2301D42202E65093996E36830bFI" TargetMode="External"/><Relationship Id="rId48" Type="http://schemas.openxmlformats.org/officeDocument/2006/relationships/hyperlink" Target="consultantplus://offline/ref=D479B0C0195ED4670CACB412B6CEBBE632489AEC8693F0A2C6A49302D3B68CE2301D42202E65093996E36930bBI" TargetMode="External"/><Relationship Id="rId56" Type="http://schemas.openxmlformats.org/officeDocument/2006/relationships/hyperlink" Target="consultantplus://offline/ref=D479B0C0195ED4670CACB412B6CEBBE632489AEC8694F2A9C9A49302D3B68CE2301D42202E65093996E36930b5I" TargetMode="External"/><Relationship Id="rId64" Type="http://schemas.openxmlformats.org/officeDocument/2006/relationships/hyperlink" Target="consultantplus://offline/ref=D479B0C0195ED4670CACB412B6CEBBE632489AEC8694F2A9C9A49302D3B68CE2301D42202E65093996E36830bFI" TargetMode="External"/><Relationship Id="rId69" Type="http://schemas.openxmlformats.org/officeDocument/2006/relationships/hyperlink" Target="consultantplus://offline/ref=D479B0C0195ED4670CACB412B6CEBBE632489AEC8495FBAACAA49302D3B68CE2301D42202E65093996E36930b5I" TargetMode="External"/><Relationship Id="rId77" Type="http://schemas.openxmlformats.org/officeDocument/2006/relationships/hyperlink" Target="consultantplus://offline/ref=D479B0C0195ED4670CACB412B6CEBBE632489AEC8790F1ABC9A49302D3B68CE2301D42202E65093996E36830bFI" TargetMode="External"/><Relationship Id="rId8" Type="http://schemas.openxmlformats.org/officeDocument/2006/relationships/hyperlink" Target="consultantplus://offline/ref=D479B0C0195ED4670CACB412B6CEBBE632489AEC8195F1A8C7A49302D3B68CE2301D42202E65093996E36930bBI" TargetMode="External"/><Relationship Id="rId51" Type="http://schemas.openxmlformats.org/officeDocument/2006/relationships/hyperlink" Target="consultantplus://offline/ref=D479B0C0195ED4670CACAA1FA0A2E5EA3641C5E28A9CF9FD92FBC85F843BbFI" TargetMode="External"/><Relationship Id="rId72" Type="http://schemas.openxmlformats.org/officeDocument/2006/relationships/hyperlink" Target="consultantplus://offline/ref=D479B0C0195ED4670CACB412B6CEBBE632489AEC8690F2A3CAA49302D3B68CE2301D42202E65093996E36830b9I" TargetMode="External"/><Relationship Id="rId80" Type="http://schemas.openxmlformats.org/officeDocument/2006/relationships/hyperlink" Target="consultantplus://offline/ref=D479B0C0195ED4670CACB412B6CEBBE632489AEC8195F1A8C7A49302D3B68CE2301D42202E65093996E36930b4I" TargetMode="External"/><Relationship Id="rId85" Type="http://schemas.openxmlformats.org/officeDocument/2006/relationships/hyperlink" Target="consultantplus://offline/ref=D479B0C0195ED4670CACB412B6CEBBE632489AEC8495FBAACAA49302D3B68CE2301D42202E65093996E36830bD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479B0C0195ED4670CACB412B6CEBBE632489AEC8690F2A3CAA49302D3B68CE2301D42202E65093996E36930b5I" TargetMode="External"/><Relationship Id="rId17" Type="http://schemas.openxmlformats.org/officeDocument/2006/relationships/hyperlink" Target="consultantplus://offline/ref=D479B0C0195ED4670CACB412B6CEBBE632489AEC8790F1ABC9A49302D3B68CE2301D42202E65093996E36930bBI" TargetMode="External"/><Relationship Id="rId25" Type="http://schemas.openxmlformats.org/officeDocument/2006/relationships/hyperlink" Target="consultantplus://offline/ref=D479B0C0195ED4670CACB412B6CEBBE632489AEC809DF2AFC8A49302D3B68CE2301D42202E65093996E36930b4I" TargetMode="External"/><Relationship Id="rId33" Type="http://schemas.openxmlformats.org/officeDocument/2006/relationships/hyperlink" Target="consultantplus://offline/ref=D479B0C0195ED4670CACB412B6CEBBE632489AEC809DF2AFC8A49302D3B68CE2301D42202E65093996E36930b4I" TargetMode="External"/><Relationship Id="rId38" Type="http://schemas.openxmlformats.org/officeDocument/2006/relationships/hyperlink" Target="consultantplus://offline/ref=D479B0C0195ED4670CACB412B6CEBBE632489AEC809DFAAECCA49302D3B68CE2301D42202E65093996E36930bBI" TargetMode="External"/><Relationship Id="rId46" Type="http://schemas.openxmlformats.org/officeDocument/2006/relationships/hyperlink" Target="consultantplus://offline/ref=D479B0C0195ED4670CACB412B6CEBBE632489AEC8795F0ACCAA49302D3B68CE2301D42202E65093996E36930b5I" TargetMode="External"/><Relationship Id="rId59" Type="http://schemas.openxmlformats.org/officeDocument/2006/relationships/hyperlink" Target="consultantplus://offline/ref=D479B0C0195ED4670CACAA1FA0A2E5EA3641C5E48396F9FD92FBC85F84BF86B577521B626A6F30bCI" TargetMode="External"/><Relationship Id="rId67" Type="http://schemas.openxmlformats.org/officeDocument/2006/relationships/hyperlink" Target="consultantplus://offline/ref=D479B0C0195ED4670CACB412B6CEBBE632489AEC8793FBAFCBA49302D3B68CE2301D42202E65093996E36930b5I" TargetMode="External"/><Relationship Id="rId20" Type="http://schemas.openxmlformats.org/officeDocument/2006/relationships/hyperlink" Target="consultantplus://offline/ref=D479B0C0195ED4670CACB412B6CEBBE632489AEC8492F7A3C8A49302D3B68CE2301D42202E65093996E36930b5I" TargetMode="External"/><Relationship Id="rId41" Type="http://schemas.openxmlformats.org/officeDocument/2006/relationships/hyperlink" Target="consultantplus://offline/ref=D479B0C0195ED4670CACAA1FA0A2E5EA364BC3E489C2AEFFC3AEC635bAI" TargetMode="External"/><Relationship Id="rId54" Type="http://schemas.openxmlformats.org/officeDocument/2006/relationships/hyperlink" Target="consultantplus://offline/ref=D479B0C0195ED4670CACB412B6CEBBE632489AEC8492F7A3C8A49302D3B68CE2301D42202E65093996E36830bCI" TargetMode="External"/><Relationship Id="rId62" Type="http://schemas.openxmlformats.org/officeDocument/2006/relationships/hyperlink" Target="consultantplus://offline/ref=D479B0C0195ED4670CACB412B6CEBBE632489AEC8492F7A3C8A49302D3B68CE2301D42202E65093996E36930bBI" TargetMode="External"/><Relationship Id="rId70" Type="http://schemas.openxmlformats.org/officeDocument/2006/relationships/hyperlink" Target="consultantplus://offline/ref=D479B0C0195ED4670CACB412B6CEBBE632489AEC8694F2A9C9A49302D3B68CE2301D42202E65093996E36830bAI" TargetMode="External"/><Relationship Id="rId75" Type="http://schemas.openxmlformats.org/officeDocument/2006/relationships/hyperlink" Target="consultantplus://offline/ref=D479B0C0195ED4670CACB412B6CEBBE632489AEC8193F6A3CEA49302D3B68CE2301D42202E65093996E36830bBI" TargetMode="External"/><Relationship Id="rId83" Type="http://schemas.openxmlformats.org/officeDocument/2006/relationships/hyperlink" Target="consultantplus://offline/ref=D479B0C0195ED4670CACB412B6CEBBE632489AEC8195F1A8C7A49302D3B68CE2301D42202E65093996E36930b5I" TargetMode="External"/><Relationship Id="rId88" Type="http://schemas.openxmlformats.org/officeDocument/2006/relationships/hyperlink" Target="consultantplus://offline/ref=D479B0C0195ED4670CACB412B6CEBBE632489AEC809DF2AFC8A49302D3B68CE2301D42202E65093996E36830b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79B0C0195ED4670CACB412B6CEBBE632489AEC809DF2AFC8A49302D3B68CE2301D42202E65093996E36930bBI" TargetMode="External"/><Relationship Id="rId15" Type="http://schemas.openxmlformats.org/officeDocument/2006/relationships/hyperlink" Target="consultantplus://offline/ref=D479B0C0195ED4670CACB412B6CEBBE632489AEC869DF1A8C7A49302D3B68CE2301D42202E65093996E36930bBI" TargetMode="External"/><Relationship Id="rId23" Type="http://schemas.openxmlformats.org/officeDocument/2006/relationships/hyperlink" Target="consultantplus://offline/ref=D479B0C0195ED4670CACB412B6CEBBE632489AEC849DF3ACCCA49302D3B68CE233b0I" TargetMode="External"/><Relationship Id="rId28" Type="http://schemas.openxmlformats.org/officeDocument/2006/relationships/hyperlink" Target="consultantplus://offline/ref=D479B0C0195ED4670CACB412B6CEBBE632489AEC869DF1A8C7A49302D3B68CE2301D42202E65093996E36930bBI" TargetMode="External"/><Relationship Id="rId36" Type="http://schemas.openxmlformats.org/officeDocument/2006/relationships/hyperlink" Target="consultantplus://offline/ref=D479B0C0195ED4670CACB412B6CEBBE632489AEC809DF2AFC8A49302D3B68CE2301D42202E65093996E36930b5I" TargetMode="External"/><Relationship Id="rId49" Type="http://schemas.openxmlformats.org/officeDocument/2006/relationships/hyperlink" Target="consultantplus://offline/ref=D479B0C0195ED4670CACB412B6CEBBE632489AEC8091F5AAC7A49302D3B68CE2301D42202E65093996E36930bBI" TargetMode="External"/><Relationship Id="rId57" Type="http://schemas.openxmlformats.org/officeDocument/2006/relationships/hyperlink" Target="consultantplus://offline/ref=D479B0C0195ED4670CACB412B6CEBBE632489AEC809DF2AFC8A49302D3B68CE2301D42202E65093996E36830bDI" TargetMode="External"/><Relationship Id="rId10" Type="http://schemas.openxmlformats.org/officeDocument/2006/relationships/hyperlink" Target="consultantplus://offline/ref=D479B0C0195ED4670CACB412B6CEBBE632489AEC8694F2A9C9A49302D3B68CE2301D42202E65093996E36930bBI" TargetMode="External"/><Relationship Id="rId31" Type="http://schemas.openxmlformats.org/officeDocument/2006/relationships/hyperlink" Target="consultantplus://offline/ref=D479B0C0195ED4670CACB412B6CEBBE632489AEC8697F6A9C6A49302D3B68CE2301D42202E65093996E36930bBI" TargetMode="External"/><Relationship Id="rId44" Type="http://schemas.openxmlformats.org/officeDocument/2006/relationships/hyperlink" Target="consultantplus://offline/ref=D479B0C0195ED4670CACB412B6CEBBE632489AEC8694F2A9C9A49302D3B68CE2301D42202E65093996E36930bBI" TargetMode="External"/><Relationship Id="rId52" Type="http://schemas.openxmlformats.org/officeDocument/2006/relationships/hyperlink" Target="consultantplus://offline/ref=D479B0C0195ED4670CACB412B6CEBBE632489AEC8790F1ABC9A49302D3B68CE2301D42202E65093996E36930bBI" TargetMode="External"/><Relationship Id="rId60" Type="http://schemas.openxmlformats.org/officeDocument/2006/relationships/hyperlink" Target="consultantplus://offline/ref=D479B0C0195ED4670CACAA1FA0A2E5EA3641C5E48396F9FD92FBC85F84BF86B577521B626A6F30b0I" TargetMode="External"/><Relationship Id="rId65" Type="http://schemas.openxmlformats.org/officeDocument/2006/relationships/hyperlink" Target="consultantplus://offline/ref=D479B0C0195ED4670CACB412B6CEBBE632489AEC8495FBAACAA49302D3B68CE2301D42202E65093996E36930bBI" TargetMode="External"/><Relationship Id="rId73" Type="http://schemas.openxmlformats.org/officeDocument/2006/relationships/hyperlink" Target="consultantplus://offline/ref=D479B0C0195ED4670CACB412B6CEBBE632489AEC8690F2A3CAA49302D3B68CE2301D42202E65093996E36830b9I" TargetMode="External"/><Relationship Id="rId78" Type="http://schemas.openxmlformats.org/officeDocument/2006/relationships/hyperlink" Target="consultantplus://offline/ref=D479B0C0195ED4670CACB412B6CEBBE632489AEC8693F0A2C6A49302D3B68CE2301D42202E65093996E36830bDI" TargetMode="External"/><Relationship Id="rId81" Type="http://schemas.openxmlformats.org/officeDocument/2006/relationships/hyperlink" Target="consultantplus://offline/ref=D479B0C0195ED4670CACB412B6CEBBE632489AEC8195F1A8C7A49302D3B68CE2301D42202E65093996E36930b5I" TargetMode="External"/><Relationship Id="rId86" Type="http://schemas.openxmlformats.org/officeDocument/2006/relationships/hyperlink" Target="consultantplus://offline/ref=D479B0C0195ED4670CACB412B6CEBBE632489AEC8595FBA8CDA49302D3B68CE2301D42202E65093996E36830b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6945</Words>
  <Characters>39589</Characters>
  <Application>Microsoft Office Word</Application>
  <DocSecurity>0</DocSecurity>
  <Lines>329</Lines>
  <Paragraphs>92</Paragraphs>
  <ScaleCrop>false</ScaleCrop>
  <Company/>
  <LinksUpToDate>false</LinksUpToDate>
  <CharactersWithSpaces>46442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2017-09-29T08:31:00Z</dcterms:created>
  <dcterms:modified xsi:type="dcterms:W3CDTF">2017-09-29T08:32:00Z</dcterms:modified>
</cp:coreProperties>
</file>