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B6" w:rsidRPr="0053409D" w:rsidRDefault="00251236" w:rsidP="00251236">
      <w:pPr>
        <w:ind w:firstLine="567"/>
        <w:jc w:val="center"/>
        <w:rPr>
          <w:b/>
          <w:sz w:val="36"/>
          <w:szCs w:val="36"/>
        </w:rPr>
      </w:pPr>
      <w:bookmarkStart w:id="0" w:name="_GoBack"/>
      <w:bookmarkEnd w:id="0"/>
      <w:r w:rsidRPr="0053409D">
        <w:rPr>
          <w:b/>
          <w:sz w:val="36"/>
          <w:szCs w:val="36"/>
        </w:rPr>
        <w:t>Добрый день!</w:t>
      </w:r>
    </w:p>
    <w:p w:rsidR="001F10B6" w:rsidRPr="0053409D" w:rsidRDefault="001F10B6" w:rsidP="001F10B6">
      <w:pPr>
        <w:ind w:firstLine="567"/>
        <w:jc w:val="center"/>
        <w:rPr>
          <w:b/>
          <w:sz w:val="36"/>
          <w:szCs w:val="36"/>
        </w:rPr>
      </w:pPr>
      <w:r w:rsidRPr="0053409D">
        <w:rPr>
          <w:b/>
          <w:sz w:val="36"/>
          <w:szCs w:val="36"/>
        </w:rPr>
        <w:t>Уважаемые участники собрания!</w:t>
      </w:r>
    </w:p>
    <w:p w:rsidR="001F10B6" w:rsidRPr="0053409D" w:rsidRDefault="001F10B6" w:rsidP="008F0533">
      <w:pPr>
        <w:ind w:firstLine="567"/>
        <w:rPr>
          <w:sz w:val="36"/>
          <w:szCs w:val="36"/>
        </w:rPr>
      </w:pPr>
    </w:p>
    <w:p w:rsidR="001F10B6" w:rsidRPr="0053409D" w:rsidRDefault="001F10B6" w:rsidP="00EB7BAE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Сегодня мы традиционно подводим итоги нашей совместной работы в 2021 году, анализируем проблемы, ставим задачи на текущий год и среднесрочную перспективу.</w:t>
      </w:r>
    </w:p>
    <w:p w:rsidR="00946F1C" w:rsidRPr="0053409D" w:rsidRDefault="00946F1C" w:rsidP="00946F1C">
      <w:pPr>
        <w:ind w:firstLine="709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Отчеты о деятельности - неотъемлемая часть работы любого органа власти. И нам - представителям власти на местах, очень важно регулярно «сверять часы» с барнаульцами, отчитываться перед жителями о проделанной работе, рассказывать о конкретных делах, о том, что удалось сделать, а что ещё предстоит.</w:t>
      </w:r>
    </w:p>
    <w:p w:rsidR="00946F1C" w:rsidRPr="0053409D" w:rsidRDefault="00946F1C" w:rsidP="00946F1C">
      <w:pPr>
        <w:ind w:firstLine="709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Люди должны видеть и контролировать, как развивается район, город, насколько своевременно принимаются меры и расходуются бюджетные средства на его развитие.</w:t>
      </w:r>
    </w:p>
    <w:p w:rsidR="00946F1C" w:rsidRPr="0053409D" w:rsidRDefault="00946F1C" w:rsidP="00946F1C">
      <w:pPr>
        <w:ind w:firstLine="709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Убеждён, что только такая обратная связь позволит нам видеть и своевременно реагировать на проблемы, своевременное исполнение которых жизненно необходимо для жителей и послужит хорошим толчком к развитию и районной администрации.</w:t>
      </w:r>
    </w:p>
    <w:p w:rsidR="00946F1C" w:rsidRPr="0053409D" w:rsidRDefault="00946F1C" w:rsidP="00EB7BAE">
      <w:pPr>
        <w:ind w:firstLine="567"/>
        <w:jc w:val="both"/>
        <w:rPr>
          <w:sz w:val="36"/>
          <w:szCs w:val="36"/>
        </w:rPr>
      </w:pPr>
    </w:p>
    <w:p w:rsidR="005E510C" w:rsidRPr="0053409D" w:rsidRDefault="005E510C" w:rsidP="00EB7BAE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В отчетном году</w:t>
      </w:r>
      <w:r w:rsidR="00525FBB" w:rsidRPr="0053409D">
        <w:rPr>
          <w:b/>
          <w:sz w:val="36"/>
          <w:szCs w:val="36"/>
        </w:rPr>
        <w:t>,</w:t>
      </w:r>
      <w:r w:rsidRPr="0053409D">
        <w:rPr>
          <w:b/>
          <w:sz w:val="36"/>
          <w:szCs w:val="36"/>
        </w:rPr>
        <w:t xml:space="preserve"> несмотря на </w:t>
      </w:r>
      <w:r w:rsidR="009125F5" w:rsidRPr="0053409D">
        <w:rPr>
          <w:b/>
          <w:sz w:val="36"/>
          <w:szCs w:val="36"/>
        </w:rPr>
        <w:t>анти</w:t>
      </w:r>
      <w:r w:rsidRPr="0053409D">
        <w:rPr>
          <w:b/>
          <w:sz w:val="36"/>
          <w:szCs w:val="36"/>
        </w:rPr>
        <w:t xml:space="preserve">ковидные ограничения </w:t>
      </w:r>
      <w:r w:rsidR="009125F5" w:rsidRPr="0053409D">
        <w:rPr>
          <w:b/>
          <w:sz w:val="36"/>
          <w:szCs w:val="36"/>
        </w:rPr>
        <w:t>благодаря</w:t>
      </w:r>
      <w:r w:rsidR="00D87AE8">
        <w:rPr>
          <w:b/>
          <w:sz w:val="36"/>
          <w:szCs w:val="36"/>
        </w:rPr>
        <w:t>,</w:t>
      </w:r>
      <w:r w:rsidR="009125F5" w:rsidRPr="0053409D">
        <w:rPr>
          <w:b/>
          <w:sz w:val="36"/>
          <w:szCs w:val="36"/>
        </w:rPr>
        <w:t xml:space="preserve"> реализации </w:t>
      </w:r>
      <w:r w:rsidR="00525FBB" w:rsidRPr="0053409D">
        <w:rPr>
          <w:b/>
          <w:sz w:val="36"/>
          <w:szCs w:val="36"/>
        </w:rPr>
        <w:t xml:space="preserve">национальных проектов, </w:t>
      </w:r>
      <w:r w:rsidR="009125F5" w:rsidRPr="0053409D">
        <w:rPr>
          <w:b/>
          <w:sz w:val="36"/>
          <w:szCs w:val="36"/>
        </w:rPr>
        <w:t xml:space="preserve">федеральных, краевых и муниципальных программ </w:t>
      </w:r>
      <w:r w:rsidRPr="0053409D">
        <w:rPr>
          <w:b/>
          <w:sz w:val="36"/>
          <w:szCs w:val="36"/>
        </w:rPr>
        <w:t>в экон</w:t>
      </w:r>
      <w:r w:rsidR="009125F5" w:rsidRPr="0053409D">
        <w:rPr>
          <w:b/>
          <w:sz w:val="36"/>
          <w:szCs w:val="36"/>
        </w:rPr>
        <w:t xml:space="preserve">омике и социальной сфере района </w:t>
      </w:r>
      <w:r w:rsidRPr="0053409D">
        <w:rPr>
          <w:b/>
          <w:sz w:val="36"/>
          <w:szCs w:val="36"/>
        </w:rPr>
        <w:t>закрепились позитивные тенденции роста</w:t>
      </w:r>
      <w:r w:rsidRPr="0053409D">
        <w:rPr>
          <w:sz w:val="36"/>
          <w:szCs w:val="36"/>
        </w:rPr>
        <w:t xml:space="preserve">. По предварительной оценке на 10% отгружено больше товаров собственного производства,  вырос на 16% оборот розничной </w:t>
      </w:r>
      <w:r w:rsidR="00CF158E" w:rsidRPr="0053409D">
        <w:rPr>
          <w:sz w:val="36"/>
          <w:szCs w:val="36"/>
        </w:rPr>
        <w:t>торговли и на 30</w:t>
      </w:r>
      <w:r w:rsidRPr="0053409D">
        <w:rPr>
          <w:sz w:val="36"/>
          <w:szCs w:val="36"/>
        </w:rPr>
        <w:t>% общественного питания. Индекс промышленно</w:t>
      </w:r>
      <w:r w:rsidR="000523B9" w:rsidRPr="0053409D">
        <w:rPr>
          <w:sz w:val="36"/>
          <w:szCs w:val="36"/>
        </w:rPr>
        <w:t>го производства превысил значение</w:t>
      </w:r>
      <w:r w:rsidRPr="0053409D">
        <w:rPr>
          <w:sz w:val="36"/>
          <w:szCs w:val="36"/>
        </w:rPr>
        <w:t xml:space="preserve"> прошлого года. </w:t>
      </w:r>
      <w:r w:rsidR="00B61F7F" w:rsidRPr="0053409D">
        <w:rPr>
          <w:sz w:val="36"/>
          <w:szCs w:val="36"/>
        </w:rPr>
        <w:t>Уровень среднемесячн</w:t>
      </w:r>
      <w:r w:rsidR="00CF158E" w:rsidRPr="0053409D">
        <w:rPr>
          <w:sz w:val="36"/>
          <w:szCs w:val="36"/>
        </w:rPr>
        <w:t>ой заработной платы составил 107</w:t>
      </w:r>
      <w:r w:rsidR="00B61F7F" w:rsidRPr="0053409D">
        <w:rPr>
          <w:sz w:val="36"/>
          <w:szCs w:val="36"/>
        </w:rPr>
        <w:t>%.</w:t>
      </w:r>
      <w:r w:rsidR="00253A19">
        <w:rPr>
          <w:sz w:val="36"/>
          <w:szCs w:val="36"/>
        </w:rPr>
        <w:t xml:space="preserve"> </w:t>
      </w:r>
      <w:r w:rsidR="00751F8F" w:rsidRPr="0053409D">
        <w:rPr>
          <w:sz w:val="36"/>
          <w:szCs w:val="36"/>
        </w:rPr>
        <w:t xml:space="preserve">Возрос </w:t>
      </w:r>
      <w:r w:rsidR="00AB02BB" w:rsidRPr="0053409D">
        <w:rPr>
          <w:sz w:val="36"/>
          <w:szCs w:val="36"/>
        </w:rPr>
        <w:t xml:space="preserve">до 86% </w:t>
      </w:r>
      <w:r w:rsidR="00751F8F" w:rsidRPr="0053409D">
        <w:rPr>
          <w:sz w:val="36"/>
          <w:szCs w:val="36"/>
        </w:rPr>
        <w:t>уде</w:t>
      </w:r>
      <w:r w:rsidR="00266D13" w:rsidRPr="0053409D">
        <w:rPr>
          <w:sz w:val="36"/>
          <w:szCs w:val="36"/>
        </w:rPr>
        <w:t>льный вес прибыльных предприятий</w:t>
      </w:r>
      <w:r w:rsidR="00751F8F" w:rsidRPr="0053409D">
        <w:rPr>
          <w:sz w:val="36"/>
          <w:szCs w:val="36"/>
        </w:rPr>
        <w:t>.</w:t>
      </w:r>
      <w:r w:rsidR="00C01663" w:rsidRPr="0053409D">
        <w:rPr>
          <w:sz w:val="36"/>
          <w:szCs w:val="36"/>
        </w:rPr>
        <w:t xml:space="preserve"> Организациями создано </w:t>
      </w:r>
      <w:r w:rsidR="00406570" w:rsidRPr="0053409D">
        <w:rPr>
          <w:sz w:val="36"/>
          <w:szCs w:val="36"/>
        </w:rPr>
        <w:t xml:space="preserve">около </w:t>
      </w:r>
      <w:r w:rsidR="00C01663" w:rsidRPr="0053409D">
        <w:rPr>
          <w:sz w:val="36"/>
          <w:szCs w:val="36"/>
        </w:rPr>
        <w:t xml:space="preserve">700 </w:t>
      </w:r>
      <w:r w:rsidR="00406570" w:rsidRPr="0053409D">
        <w:rPr>
          <w:sz w:val="36"/>
          <w:szCs w:val="36"/>
        </w:rPr>
        <w:t xml:space="preserve">новых </w:t>
      </w:r>
      <w:r w:rsidR="00C01663" w:rsidRPr="0053409D">
        <w:rPr>
          <w:sz w:val="36"/>
          <w:szCs w:val="36"/>
        </w:rPr>
        <w:t>рабочих мест</w:t>
      </w:r>
      <w:r w:rsidR="00406570" w:rsidRPr="0053409D">
        <w:rPr>
          <w:sz w:val="36"/>
          <w:szCs w:val="36"/>
        </w:rPr>
        <w:t>.</w:t>
      </w:r>
    </w:p>
    <w:p w:rsidR="00534AE7" w:rsidRPr="0053409D" w:rsidRDefault="00534AE7" w:rsidP="00534AE7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lastRenderedPageBreak/>
        <w:t>По итогам 9 месяцев 2021 года  в объекты  Центрального района привлечено более 7 млрд. рублей капитальных вложений, что составляет 40% общегородского объема.</w:t>
      </w:r>
    </w:p>
    <w:p w:rsidR="005E510C" w:rsidRPr="0053409D" w:rsidRDefault="00534AE7" w:rsidP="00EB7BAE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В отчетном году </w:t>
      </w:r>
      <w:r w:rsidR="000D332E" w:rsidRPr="0053409D">
        <w:rPr>
          <w:sz w:val="36"/>
          <w:szCs w:val="36"/>
        </w:rPr>
        <w:t>достигнуто выполнение всех 22</w:t>
      </w:r>
      <w:r w:rsidR="000523B9" w:rsidRPr="0053409D">
        <w:rPr>
          <w:sz w:val="36"/>
          <w:szCs w:val="36"/>
        </w:rPr>
        <w:t xml:space="preserve"> целевых показателей индикативного плана района. </w:t>
      </w:r>
    </w:p>
    <w:p w:rsidR="000523B9" w:rsidRPr="0053409D" w:rsidRDefault="000523B9" w:rsidP="008F0533">
      <w:pPr>
        <w:ind w:firstLine="567"/>
        <w:rPr>
          <w:sz w:val="36"/>
          <w:szCs w:val="36"/>
        </w:rPr>
      </w:pPr>
    </w:p>
    <w:p w:rsidR="001B4411" w:rsidRPr="0053409D" w:rsidRDefault="00016074" w:rsidP="00016074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В 2021 году продолжился ремонт дорог основных магистралей и частного сектора.</w:t>
      </w:r>
      <w:r w:rsidRPr="0053409D">
        <w:rPr>
          <w:sz w:val="36"/>
          <w:szCs w:val="36"/>
        </w:rPr>
        <w:t xml:space="preserve"> В рамках проекта «Безопасные и качественные дороги» за последни</w:t>
      </w:r>
      <w:r w:rsidR="004263EB" w:rsidRPr="0053409D">
        <w:rPr>
          <w:sz w:val="36"/>
          <w:szCs w:val="36"/>
        </w:rPr>
        <w:t>е пять лет выполнен ремонт на 64</w:t>
      </w:r>
      <w:r w:rsidRPr="0053409D">
        <w:rPr>
          <w:sz w:val="36"/>
          <w:szCs w:val="36"/>
        </w:rPr>
        <w:t xml:space="preserve"> участках дорог на сумму более 1,5 млрд рублей. </w:t>
      </w:r>
      <w:r w:rsidR="004263EB" w:rsidRPr="0053409D">
        <w:rPr>
          <w:sz w:val="36"/>
          <w:szCs w:val="36"/>
        </w:rPr>
        <w:t>Важно, что 24 участка</w:t>
      </w:r>
      <w:r w:rsidR="005479FE" w:rsidRPr="0053409D">
        <w:rPr>
          <w:sz w:val="36"/>
          <w:szCs w:val="36"/>
        </w:rPr>
        <w:t xml:space="preserve"> дорог это пригородные территории, прежде всего маршруты движ</w:t>
      </w:r>
      <w:r w:rsidR="00850F30" w:rsidRPr="0053409D">
        <w:rPr>
          <w:sz w:val="36"/>
          <w:szCs w:val="36"/>
        </w:rPr>
        <w:t xml:space="preserve">ения общественного транспорта. </w:t>
      </w:r>
      <w:r w:rsidRPr="0053409D">
        <w:rPr>
          <w:sz w:val="36"/>
          <w:szCs w:val="36"/>
        </w:rPr>
        <w:t>В планах на текущий год с учетом обращений граждан ремонт пр.Дзержинского в п</w:t>
      </w:r>
      <w:r w:rsidR="005479FE" w:rsidRPr="0053409D">
        <w:rPr>
          <w:sz w:val="36"/>
          <w:szCs w:val="36"/>
        </w:rPr>
        <w:t>.</w:t>
      </w:r>
      <w:r w:rsidRPr="0053409D">
        <w:rPr>
          <w:sz w:val="36"/>
          <w:szCs w:val="36"/>
        </w:rPr>
        <w:t>Юж</w:t>
      </w:r>
      <w:r w:rsidR="004F04A9" w:rsidRPr="0053409D">
        <w:rPr>
          <w:sz w:val="36"/>
          <w:szCs w:val="36"/>
        </w:rPr>
        <w:t>н</w:t>
      </w:r>
      <w:r w:rsidR="0082480D" w:rsidRPr="0053409D">
        <w:rPr>
          <w:sz w:val="36"/>
          <w:szCs w:val="36"/>
        </w:rPr>
        <w:t xml:space="preserve">ый, переулка </w:t>
      </w:r>
      <w:r w:rsidRPr="0053409D">
        <w:rPr>
          <w:sz w:val="36"/>
          <w:szCs w:val="36"/>
        </w:rPr>
        <w:t xml:space="preserve">Малые Прудские и ул Никитина. </w:t>
      </w:r>
      <w:r w:rsidR="005479FE" w:rsidRPr="0053409D">
        <w:rPr>
          <w:sz w:val="36"/>
          <w:szCs w:val="36"/>
        </w:rPr>
        <w:t xml:space="preserve">За счет средств краевого бюджета приступим к завершению ремонта ул.Садовой в селе Лебяжье. </w:t>
      </w:r>
      <w:r w:rsidRPr="0053409D">
        <w:rPr>
          <w:sz w:val="36"/>
          <w:szCs w:val="36"/>
        </w:rPr>
        <w:t>В настоящее время совместно с комитетом по дорожному хозяйству города</w:t>
      </w:r>
      <w:r w:rsidR="004F04A9" w:rsidRPr="0053409D">
        <w:rPr>
          <w:sz w:val="36"/>
          <w:szCs w:val="36"/>
        </w:rPr>
        <w:t xml:space="preserve"> и</w:t>
      </w:r>
      <w:r w:rsidRPr="0053409D">
        <w:rPr>
          <w:sz w:val="36"/>
          <w:szCs w:val="36"/>
        </w:rPr>
        <w:t xml:space="preserve"> депутатами формируем предложения по ремонтным работам на среднесрочную перспективу. </w:t>
      </w:r>
    </w:p>
    <w:p w:rsidR="00016074" w:rsidRPr="0053409D" w:rsidRDefault="009B2CA5" w:rsidP="009B2CA5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Отдельного внимания заслуживает проблема ремонта тротуаров</w:t>
      </w:r>
      <w:r w:rsidRPr="0053409D">
        <w:rPr>
          <w:sz w:val="36"/>
          <w:szCs w:val="36"/>
        </w:rPr>
        <w:t xml:space="preserve">. В отчетном году </w:t>
      </w:r>
      <w:r w:rsidR="001A0E2A" w:rsidRPr="0053409D">
        <w:rPr>
          <w:sz w:val="36"/>
          <w:szCs w:val="36"/>
        </w:rPr>
        <w:t>выполнен ремонт на 4</w:t>
      </w:r>
      <w:r w:rsidRPr="0053409D">
        <w:rPr>
          <w:sz w:val="36"/>
          <w:szCs w:val="36"/>
        </w:rPr>
        <w:t xml:space="preserve"> участках. Значительный объем работ проделан на Змеиногорском тракте, ул.Мусорского в поселке Южный. По обращению коллективов медицинского кластера завершено строительство пешеходной дорожки по ул.Ляпидевского. На контроле депутатов и администрации района еще  более 30 социально-значимых участков.</w:t>
      </w:r>
    </w:p>
    <w:p w:rsidR="009B2CA5" w:rsidRPr="0053409D" w:rsidRDefault="009B2CA5" w:rsidP="009B2CA5">
      <w:pPr>
        <w:ind w:firstLine="567"/>
        <w:jc w:val="both"/>
        <w:rPr>
          <w:sz w:val="36"/>
          <w:szCs w:val="36"/>
        </w:rPr>
      </w:pPr>
    </w:p>
    <w:p w:rsidR="00B32291" w:rsidRPr="0053409D" w:rsidRDefault="006378A0" w:rsidP="006378A0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В районе в плановом порядке проводиться работа по реконструкции мостовых сооружений, имеющих значительный износ</w:t>
      </w:r>
      <w:r w:rsidRPr="0053409D">
        <w:rPr>
          <w:sz w:val="36"/>
          <w:szCs w:val="36"/>
        </w:rPr>
        <w:t xml:space="preserve">. За последние годы проведен ремонт 5 путепроводов, в том числе в отчетном году аварийного моста по ул.Челюскинцев. На сегодняшний день комитетом по дорожному хозяйству </w:t>
      </w:r>
      <w:r w:rsidR="0082480D" w:rsidRPr="0053409D">
        <w:rPr>
          <w:sz w:val="36"/>
          <w:szCs w:val="36"/>
        </w:rPr>
        <w:t xml:space="preserve">города проведено обследование </w:t>
      </w:r>
      <w:r w:rsidRPr="0053409D">
        <w:rPr>
          <w:sz w:val="36"/>
          <w:szCs w:val="36"/>
        </w:rPr>
        <w:t xml:space="preserve">моста в микрорайоне </w:t>
      </w:r>
      <w:r w:rsidRPr="0053409D">
        <w:rPr>
          <w:sz w:val="36"/>
          <w:szCs w:val="36"/>
        </w:rPr>
        <w:lastRenderedPageBreak/>
        <w:t>Затон. Выполнен текущий ремонт 3 пешеходных мостов через реку Барнаулка. За счет средств инфраструктурного бюджетного кредита запланировано обустройство трехуровневой развязки на пересечении Змеиногорского и Южного трактов. Общий объем капитальных вложений составит около 1,5 млрд рублей.</w:t>
      </w:r>
    </w:p>
    <w:p w:rsidR="00E8664D" w:rsidRPr="0053409D" w:rsidRDefault="00D57717" w:rsidP="006378A0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 xml:space="preserve">В 2021 году шаг вперед </w:t>
      </w:r>
      <w:r w:rsidR="001D68AF" w:rsidRPr="0053409D">
        <w:rPr>
          <w:b/>
          <w:sz w:val="36"/>
          <w:szCs w:val="36"/>
        </w:rPr>
        <w:t xml:space="preserve">сделан </w:t>
      </w:r>
      <w:r w:rsidR="00266D13" w:rsidRPr="0053409D">
        <w:rPr>
          <w:b/>
          <w:sz w:val="36"/>
          <w:szCs w:val="36"/>
        </w:rPr>
        <w:t xml:space="preserve">в </w:t>
      </w:r>
      <w:r w:rsidR="001D68AF" w:rsidRPr="0053409D">
        <w:rPr>
          <w:b/>
          <w:sz w:val="36"/>
          <w:szCs w:val="36"/>
        </w:rPr>
        <w:t>вопросах обустройства наружного освещения.</w:t>
      </w:r>
      <w:r w:rsidR="001D68AF" w:rsidRPr="0053409D">
        <w:rPr>
          <w:sz w:val="36"/>
          <w:szCs w:val="36"/>
        </w:rPr>
        <w:t xml:space="preserve"> Благодаря дополнительно выделенным из краевого бюджета средств</w:t>
      </w:r>
      <w:r w:rsidR="004F04A9" w:rsidRPr="0053409D">
        <w:rPr>
          <w:sz w:val="36"/>
          <w:szCs w:val="36"/>
        </w:rPr>
        <w:t>ам выполнено строительство линий</w:t>
      </w:r>
      <w:r w:rsidR="001D68AF" w:rsidRPr="0053409D">
        <w:rPr>
          <w:sz w:val="36"/>
          <w:szCs w:val="36"/>
        </w:rPr>
        <w:t xml:space="preserve"> освещения по маршруту общественного транспорта в Черницке и Опытной станции. В рамках инициативного бюджетирования в текущем году запланировано обустройство освещения по пер Благодатный и ул.Пролетарская. С учетом мнения органов ТОС и руководителей </w:t>
      </w:r>
      <w:r w:rsidR="00E8664D" w:rsidRPr="0053409D">
        <w:rPr>
          <w:sz w:val="36"/>
          <w:szCs w:val="36"/>
        </w:rPr>
        <w:t xml:space="preserve">учреждений образования </w:t>
      </w:r>
      <w:r w:rsidR="001D68AF" w:rsidRPr="0053409D">
        <w:rPr>
          <w:sz w:val="36"/>
          <w:szCs w:val="36"/>
        </w:rPr>
        <w:t xml:space="preserve">определены </w:t>
      </w:r>
      <w:r w:rsidR="00E8664D" w:rsidRPr="0053409D">
        <w:rPr>
          <w:sz w:val="36"/>
          <w:szCs w:val="36"/>
        </w:rPr>
        <w:t xml:space="preserve">первоочередные социально значимые участки для продолжения реализации данного направления. </w:t>
      </w:r>
    </w:p>
    <w:p w:rsidR="00E8664D" w:rsidRPr="0053409D" w:rsidRDefault="00E8664D" w:rsidP="006378A0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Особое внимание в отчетном году уделено дополнительному освещению пешеходных переходов. </w:t>
      </w:r>
      <w:r w:rsidR="00CC1727" w:rsidRPr="0053409D">
        <w:rPr>
          <w:sz w:val="36"/>
          <w:szCs w:val="36"/>
        </w:rPr>
        <w:t>В конце года МУП «Бар</w:t>
      </w:r>
      <w:r w:rsidR="00860305" w:rsidRPr="0053409D">
        <w:rPr>
          <w:sz w:val="36"/>
          <w:szCs w:val="36"/>
        </w:rPr>
        <w:t>наулгорсвет»</w:t>
      </w:r>
      <w:r w:rsidR="00F83B99" w:rsidRPr="0053409D">
        <w:rPr>
          <w:sz w:val="36"/>
          <w:szCs w:val="36"/>
        </w:rPr>
        <w:t xml:space="preserve"> выполнены работы на 37 участках</w:t>
      </w:r>
      <w:r w:rsidR="00CC1727" w:rsidRPr="0053409D">
        <w:rPr>
          <w:sz w:val="36"/>
          <w:szCs w:val="36"/>
        </w:rPr>
        <w:t>.</w:t>
      </w:r>
    </w:p>
    <w:p w:rsidR="00E73A7D" w:rsidRPr="0053409D" w:rsidRDefault="00E8664D" w:rsidP="006378A0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 xml:space="preserve">На контроле администрации района </w:t>
      </w:r>
      <w:r w:rsidR="00B954D1" w:rsidRPr="0053409D">
        <w:rPr>
          <w:b/>
          <w:sz w:val="36"/>
          <w:szCs w:val="36"/>
        </w:rPr>
        <w:t xml:space="preserve">- </w:t>
      </w:r>
      <w:r w:rsidRPr="0053409D">
        <w:rPr>
          <w:b/>
          <w:sz w:val="36"/>
          <w:szCs w:val="36"/>
        </w:rPr>
        <w:t>снижение показателей</w:t>
      </w:r>
      <w:r w:rsidR="00F0081F" w:rsidRPr="0053409D">
        <w:rPr>
          <w:b/>
          <w:sz w:val="36"/>
          <w:szCs w:val="36"/>
        </w:rPr>
        <w:t xml:space="preserve"> дорожно-транспортных происшествий</w:t>
      </w:r>
      <w:r w:rsidRPr="0053409D">
        <w:rPr>
          <w:b/>
          <w:sz w:val="36"/>
          <w:szCs w:val="36"/>
        </w:rPr>
        <w:t>.</w:t>
      </w:r>
      <w:r w:rsidRPr="0053409D">
        <w:rPr>
          <w:sz w:val="36"/>
          <w:szCs w:val="36"/>
        </w:rPr>
        <w:t xml:space="preserve"> </w:t>
      </w:r>
      <w:r w:rsidR="00F0081F" w:rsidRPr="0053409D">
        <w:rPr>
          <w:sz w:val="36"/>
          <w:szCs w:val="36"/>
        </w:rPr>
        <w:t>Для снижения аварийности з</w:t>
      </w:r>
      <w:r w:rsidRPr="0053409D">
        <w:rPr>
          <w:sz w:val="36"/>
          <w:szCs w:val="36"/>
        </w:rPr>
        <w:t>а счет средст</w:t>
      </w:r>
      <w:r w:rsidR="0082480D" w:rsidRPr="0053409D">
        <w:rPr>
          <w:sz w:val="36"/>
          <w:szCs w:val="36"/>
        </w:rPr>
        <w:t>в городского бюджета установлен</w:t>
      </w:r>
      <w:r w:rsidRPr="0053409D">
        <w:rPr>
          <w:sz w:val="36"/>
          <w:szCs w:val="36"/>
        </w:rPr>
        <w:t xml:space="preserve"> </w:t>
      </w:r>
      <w:r w:rsidR="0082480D" w:rsidRPr="0053409D">
        <w:rPr>
          <w:sz w:val="36"/>
          <w:szCs w:val="36"/>
        </w:rPr>
        <w:t>светофорный объект на пересечении улиц Интернациональная-Комсомольский</w:t>
      </w:r>
      <w:r w:rsidR="00E961D1" w:rsidRPr="0053409D">
        <w:rPr>
          <w:sz w:val="36"/>
          <w:szCs w:val="36"/>
        </w:rPr>
        <w:t xml:space="preserve">. </w:t>
      </w:r>
      <w:r w:rsidR="0082480D" w:rsidRPr="0053409D">
        <w:rPr>
          <w:sz w:val="36"/>
          <w:szCs w:val="36"/>
        </w:rPr>
        <w:t>Новые пешеходные светофоры</w:t>
      </w:r>
      <w:r w:rsidR="00E73A7D" w:rsidRPr="0053409D">
        <w:rPr>
          <w:sz w:val="36"/>
          <w:szCs w:val="36"/>
        </w:rPr>
        <w:t xml:space="preserve"> размещены на Змеиногорском тра</w:t>
      </w:r>
      <w:r w:rsidR="00266D13" w:rsidRPr="0053409D">
        <w:rPr>
          <w:sz w:val="36"/>
          <w:szCs w:val="36"/>
        </w:rPr>
        <w:t>кте около</w:t>
      </w:r>
      <w:r w:rsidR="00E73A7D" w:rsidRPr="0053409D">
        <w:rPr>
          <w:sz w:val="36"/>
          <w:szCs w:val="36"/>
        </w:rPr>
        <w:t xml:space="preserve"> микрорайона Сибирская долина. </w:t>
      </w:r>
    </w:p>
    <w:p w:rsidR="006378A0" w:rsidRPr="0053409D" w:rsidRDefault="00E8664D" w:rsidP="006378A0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В настоящее время с учетом обращений жителей прорабатывается вопрос установки светофоров на пере</w:t>
      </w:r>
      <w:r w:rsidR="005F5198" w:rsidRPr="0053409D">
        <w:rPr>
          <w:sz w:val="36"/>
          <w:szCs w:val="36"/>
        </w:rPr>
        <w:t>крестке Дзержинского-Куйбышева, Гоголя – М.Горького.</w:t>
      </w:r>
    </w:p>
    <w:p w:rsidR="005C0CD8" w:rsidRPr="0053409D" w:rsidRDefault="005C0CD8" w:rsidP="006378A0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С учетом запланированного ремонта путепровода на проспекте Ленина для минимизации негативных последствий ведется работа с трудовыми коллективами по разъяснению изменений в схеме движения общественного и личного транспорта, проведена ревизия средств регулирования  дорожного движения </w:t>
      </w:r>
      <w:r w:rsidR="00E01E89" w:rsidRPr="0053409D">
        <w:rPr>
          <w:sz w:val="36"/>
          <w:szCs w:val="36"/>
        </w:rPr>
        <w:t>на альтернативных маршрутах</w:t>
      </w:r>
      <w:r w:rsidRPr="0053409D">
        <w:rPr>
          <w:sz w:val="36"/>
          <w:szCs w:val="36"/>
        </w:rPr>
        <w:t xml:space="preserve">. </w:t>
      </w:r>
    </w:p>
    <w:p w:rsidR="00F0081F" w:rsidRPr="0053409D" w:rsidRDefault="001E5899" w:rsidP="006378A0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lastRenderedPageBreak/>
        <w:t>В целях обеспечения безопасности п</w:t>
      </w:r>
      <w:r w:rsidR="00F0081F" w:rsidRPr="0053409D">
        <w:rPr>
          <w:b/>
          <w:sz w:val="36"/>
          <w:szCs w:val="36"/>
        </w:rPr>
        <w:t xml:space="preserve">родолжилась реализация программы </w:t>
      </w:r>
      <w:r w:rsidR="00860305" w:rsidRPr="0053409D">
        <w:rPr>
          <w:b/>
          <w:sz w:val="36"/>
          <w:szCs w:val="36"/>
        </w:rPr>
        <w:t xml:space="preserve">«Безопасный город» </w:t>
      </w:r>
      <w:r w:rsidR="00F0081F" w:rsidRPr="0053409D">
        <w:rPr>
          <w:b/>
          <w:sz w:val="36"/>
          <w:szCs w:val="36"/>
        </w:rPr>
        <w:t xml:space="preserve">оснащения мест </w:t>
      </w:r>
      <w:r w:rsidRPr="0053409D">
        <w:rPr>
          <w:b/>
          <w:sz w:val="36"/>
          <w:szCs w:val="36"/>
        </w:rPr>
        <w:t>массового</w:t>
      </w:r>
      <w:r w:rsidR="00F0081F" w:rsidRPr="0053409D">
        <w:rPr>
          <w:b/>
          <w:sz w:val="36"/>
          <w:szCs w:val="36"/>
        </w:rPr>
        <w:t xml:space="preserve"> отдыха видеонаблюдением</w:t>
      </w:r>
      <w:r w:rsidR="00F0081F" w:rsidRPr="0053409D">
        <w:rPr>
          <w:sz w:val="36"/>
          <w:szCs w:val="36"/>
        </w:rPr>
        <w:t xml:space="preserve">. </w:t>
      </w:r>
      <w:r w:rsidRPr="0053409D">
        <w:rPr>
          <w:sz w:val="36"/>
          <w:szCs w:val="36"/>
        </w:rPr>
        <w:t>За счет средств городского бюджета средствами видеофиксации обустроены Нагорный парк, Набережная, реконструированная аллея на Южном, пешеходная улица Мало-</w:t>
      </w:r>
      <w:r w:rsidR="00860305" w:rsidRPr="0053409D">
        <w:rPr>
          <w:sz w:val="36"/>
          <w:szCs w:val="36"/>
        </w:rPr>
        <w:t>Тобольская, парк «Центральный».</w:t>
      </w:r>
      <w:r w:rsidRPr="0053409D">
        <w:rPr>
          <w:sz w:val="36"/>
          <w:szCs w:val="36"/>
        </w:rPr>
        <w:t xml:space="preserve"> В планах </w:t>
      </w:r>
      <w:r w:rsidR="00B954D1" w:rsidRPr="0053409D">
        <w:rPr>
          <w:sz w:val="36"/>
          <w:szCs w:val="36"/>
        </w:rPr>
        <w:t>– сквер с детской площадкой на пр.Красноармейский-</w:t>
      </w:r>
      <w:r w:rsidR="00860305" w:rsidRPr="0053409D">
        <w:rPr>
          <w:sz w:val="36"/>
          <w:szCs w:val="36"/>
        </w:rPr>
        <w:t>Партизанская</w:t>
      </w:r>
      <w:r w:rsidR="00B954D1" w:rsidRPr="0053409D">
        <w:rPr>
          <w:sz w:val="36"/>
          <w:szCs w:val="36"/>
        </w:rPr>
        <w:t xml:space="preserve">. </w:t>
      </w:r>
      <w:r w:rsidRPr="0053409D">
        <w:rPr>
          <w:sz w:val="36"/>
          <w:szCs w:val="36"/>
        </w:rPr>
        <w:t xml:space="preserve">  </w:t>
      </w:r>
    </w:p>
    <w:p w:rsidR="006378A0" w:rsidRPr="0053409D" w:rsidRDefault="006378A0" w:rsidP="008F0533">
      <w:pPr>
        <w:ind w:firstLine="567"/>
        <w:rPr>
          <w:sz w:val="36"/>
          <w:szCs w:val="36"/>
          <w:highlight w:val="cyan"/>
        </w:rPr>
      </w:pPr>
    </w:p>
    <w:p w:rsidR="004F04A9" w:rsidRPr="0053409D" w:rsidRDefault="004F04A9" w:rsidP="004F04A9">
      <w:pPr>
        <w:ind w:firstLine="567"/>
        <w:jc w:val="center"/>
        <w:rPr>
          <w:b/>
          <w:sz w:val="36"/>
          <w:szCs w:val="36"/>
        </w:rPr>
      </w:pPr>
      <w:r w:rsidRPr="0053409D">
        <w:rPr>
          <w:b/>
          <w:sz w:val="36"/>
          <w:szCs w:val="36"/>
        </w:rPr>
        <w:t>Уважаемое собрание!</w:t>
      </w:r>
    </w:p>
    <w:p w:rsidR="00A27DE3" w:rsidRPr="0053409D" w:rsidRDefault="00A27DE3" w:rsidP="00A27DE3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Существенной проблемой Центрального района является высокий уровень износа инженерных коммуникаций</w:t>
      </w:r>
      <w:r w:rsidRPr="0053409D">
        <w:rPr>
          <w:sz w:val="36"/>
          <w:szCs w:val="36"/>
        </w:rPr>
        <w:t xml:space="preserve">. </w:t>
      </w:r>
      <w:r w:rsidR="00F25321" w:rsidRPr="0053409D">
        <w:rPr>
          <w:sz w:val="36"/>
          <w:szCs w:val="36"/>
        </w:rPr>
        <w:t>В отчетном году зафиксировано 56</w:t>
      </w:r>
      <w:r w:rsidRPr="0053409D">
        <w:rPr>
          <w:sz w:val="36"/>
          <w:szCs w:val="36"/>
        </w:rPr>
        <w:t xml:space="preserve"> повреждений.</w:t>
      </w:r>
    </w:p>
    <w:p w:rsidR="008C52CB" w:rsidRPr="0053409D" w:rsidRDefault="001A7B73" w:rsidP="00A27DE3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В целях снижения количества аварийных ситуац</w:t>
      </w:r>
      <w:r w:rsidR="00595853" w:rsidRPr="0053409D">
        <w:rPr>
          <w:sz w:val="36"/>
          <w:szCs w:val="36"/>
        </w:rPr>
        <w:t>ий</w:t>
      </w:r>
      <w:r w:rsidR="00A27DE3" w:rsidRPr="0053409D">
        <w:rPr>
          <w:sz w:val="36"/>
          <w:szCs w:val="36"/>
        </w:rPr>
        <w:t xml:space="preserve"> </w:t>
      </w:r>
      <w:r w:rsidRPr="0053409D">
        <w:rPr>
          <w:sz w:val="36"/>
          <w:szCs w:val="36"/>
        </w:rPr>
        <w:t>р</w:t>
      </w:r>
      <w:r w:rsidR="00A27DE3" w:rsidRPr="0053409D">
        <w:rPr>
          <w:sz w:val="36"/>
          <w:szCs w:val="36"/>
        </w:rPr>
        <w:t>есурсоснабжающими организациями</w:t>
      </w:r>
      <w:r w:rsidRPr="0053409D">
        <w:rPr>
          <w:sz w:val="36"/>
          <w:szCs w:val="36"/>
        </w:rPr>
        <w:t xml:space="preserve"> </w:t>
      </w:r>
      <w:r w:rsidR="00A27DE3" w:rsidRPr="0053409D">
        <w:rPr>
          <w:sz w:val="36"/>
          <w:szCs w:val="36"/>
        </w:rPr>
        <w:t>в объекты инженерной инф</w:t>
      </w:r>
      <w:r w:rsidR="00C20A90" w:rsidRPr="0053409D">
        <w:rPr>
          <w:sz w:val="36"/>
          <w:szCs w:val="36"/>
        </w:rPr>
        <w:t xml:space="preserve">раструктуры района направлено </w:t>
      </w:r>
      <w:r w:rsidR="00A27DE3" w:rsidRPr="0053409D">
        <w:rPr>
          <w:sz w:val="36"/>
          <w:szCs w:val="36"/>
        </w:rPr>
        <w:t>3</w:t>
      </w:r>
      <w:r w:rsidR="00C20A90" w:rsidRPr="0053409D">
        <w:rPr>
          <w:sz w:val="36"/>
          <w:szCs w:val="36"/>
        </w:rPr>
        <w:t>42</w:t>
      </w:r>
      <w:r w:rsidR="00A27DE3" w:rsidRPr="0053409D">
        <w:rPr>
          <w:sz w:val="36"/>
          <w:szCs w:val="36"/>
        </w:rPr>
        <w:t xml:space="preserve"> млн. рублей. </w:t>
      </w:r>
    </w:p>
    <w:p w:rsidR="001A7B73" w:rsidRPr="0053409D" w:rsidRDefault="00A27DE3" w:rsidP="00A27DE3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Знаковым событием для поселков пригородной зоны стало заключение администрацией города концессионного соглашения с Барнаульским Водоканалом. В течение 10 лет </w:t>
      </w:r>
      <w:r w:rsidR="00266D13" w:rsidRPr="0053409D">
        <w:rPr>
          <w:sz w:val="36"/>
          <w:szCs w:val="36"/>
        </w:rPr>
        <w:t>в рамках городской программы</w:t>
      </w:r>
      <w:r w:rsidR="006E3B47" w:rsidRPr="0053409D">
        <w:rPr>
          <w:sz w:val="36"/>
          <w:szCs w:val="36"/>
        </w:rPr>
        <w:t xml:space="preserve"> развития инженерной  инфраструктуры </w:t>
      </w:r>
      <w:r w:rsidRPr="0053409D">
        <w:rPr>
          <w:sz w:val="36"/>
          <w:szCs w:val="36"/>
        </w:rPr>
        <w:t>в перекладку водопроводных сетей, строительство станций водоочитски план</w:t>
      </w:r>
      <w:r w:rsidR="00253A19">
        <w:rPr>
          <w:sz w:val="36"/>
          <w:szCs w:val="36"/>
        </w:rPr>
        <w:t xml:space="preserve">ируется направить более 200 млн. </w:t>
      </w:r>
      <w:r w:rsidRPr="0053409D">
        <w:rPr>
          <w:sz w:val="36"/>
          <w:szCs w:val="36"/>
        </w:rPr>
        <w:t xml:space="preserve">рублей. </w:t>
      </w:r>
    </w:p>
    <w:p w:rsidR="00233E8A" w:rsidRPr="0053409D" w:rsidRDefault="00233E8A" w:rsidP="00A27DE3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Приход Водоканала изначально привел к существенному росту тарифов на водоснабжение для потребителей сельских территорий, </w:t>
      </w:r>
      <w:r w:rsidR="00593448" w:rsidRPr="0053409D">
        <w:rPr>
          <w:sz w:val="36"/>
          <w:szCs w:val="36"/>
        </w:rPr>
        <w:t xml:space="preserve">в связи с чем в целях социальной поддержки населения из бюджета города были </w:t>
      </w:r>
      <w:r w:rsidR="0077498A" w:rsidRPr="0053409D">
        <w:rPr>
          <w:sz w:val="36"/>
          <w:szCs w:val="36"/>
        </w:rPr>
        <w:t xml:space="preserve">на компенсации </w:t>
      </w:r>
      <w:r w:rsidR="0038013D" w:rsidRPr="0053409D">
        <w:rPr>
          <w:sz w:val="36"/>
          <w:szCs w:val="36"/>
        </w:rPr>
        <w:t>своевременно выделено около 8</w:t>
      </w:r>
      <w:r w:rsidR="00253A19">
        <w:rPr>
          <w:sz w:val="36"/>
          <w:szCs w:val="36"/>
        </w:rPr>
        <w:t xml:space="preserve"> млн. </w:t>
      </w:r>
      <w:r w:rsidR="00593448" w:rsidRPr="0053409D">
        <w:rPr>
          <w:sz w:val="36"/>
          <w:szCs w:val="36"/>
        </w:rPr>
        <w:t>рублей. В 2021 году</w:t>
      </w:r>
      <w:r w:rsidRPr="0053409D">
        <w:rPr>
          <w:sz w:val="36"/>
          <w:szCs w:val="36"/>
        </w:rPr>
        <w:t xml:space="preserve"> </w:t>
      </w:r>
      <w:r w:rsidR="00593448" w:rsidRPr="0053409D">
        <w:rPr>
          <w:sz w:val="36"/>
          <w:szCs w:val="36"/>
        </w:rPr>
        <w:t xml:space="preserve">по инициативе </w:t>
      </w:r>
      <w:r w:rsidRPr="0053409D">
        <w:rPr>
          <w:sz w:val="36"/>
          <w:szCs w:val="36"/>
        </w:rPr>
        <w:t>глав</w:t>
      </w:r>
      <w:r w:rsidR="00593448" w:rsidRPr="0053409D">
        <w:rPr>
          <w:sz w:val="36"/>
          <w:szCs w:val="36"/>
        </w:rPr>
        <w:t>ы</w:t>
      </w:r>
      <w:r w:rsidRPr="0053409D">
        <w:rPr>
          <w:sz w:val="36"/>
          <w:szCs w:val="36"/>
        </w:rPr>
        <w:t xml:space="preserve"> города совместно с гарантирую</w:t>
      </w:r>
      <w:r w:rsidR="00593448" w:rsidRPr="0053409D">
        <w:rPr>
          <w:sz w:val="36"/>
          <w:szCs w:val="36"/>
        </w:rPr>
        <w:t>щей организацией</w:t>
      </w:r>
      <w:r w:rsidRPr="0053409D">
        <w:rPr>
          <w:sz w:val="36"/>
          <w:szCs w:val="36"/>
        </w:rPr>
        <w:t xml:space="preserve"> было найдено решение </w:t>
      </w:r>
      <w:r w:rsidR="003C1C77" w:rsidRPr="0053409D">
        <w:rPr>
          <w:sz w:val="36"/>
          <w:szCs w:val="36"/>
        </w:rPr>
        <w:t>данного вопроса</w:t>
      </w:r>
      <w:r w:rsidR="007E4BD6" w:rsidRPr="0053409D">
        <w:rPr>
          <w:sz w:val="36"/>
          <w:szCs w:val="36"/>
        </w:rPr>
        <w:t xml:space="preserve"> </w:t>
      </w:r>
      <w:r w:rsidRPr="0053409D">
        <w:rPr>
          <w:sz w:val="36"/>
          <w:szCs w:val="36"/>
        </w:rPr>
        <w:t xml:space="preserve">и осуществлен переход к единому </w:t>
      </w:r>
      <w:r w:rsidR="00593448" w:rsidRPr="0053409D">
        <w:rPr>
          <w:sz w:val="36"/>
          <w:szCs w:val="36"/>
        </w:rPr>
        <w:t xml:space="preserve">общегородскому </w:t>
      </w:r>
      <w:r w:rsidRPr="0053409D">
        <w:rPr>
          <w:sz w:val="36"/>
          <w:szCs w:val="36"/>
        </w:rPr>
        <w:t xml:space="preserve">тарифу. </w:t>
      </w:r>
    </w:p>
    <w:p w:rsidR="0037238E" w:rsidRPr="0053409D" w:rsidRDefault="002B427B" w:rsidP="00A27DE3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Актуальной проблемой сельских территорий – является улучшение качества водоснабжения.</w:t>
      </w:r>
      <w:r w:rsidRPr="0053409D">
        <w:rPr>
          <w:sz w:val="36"/>
          <w:szCs w:val="36"/>
        </w:rPr>
        <w:t xml:space="preserve"> </w:t>
      </w:r>
      <w:r w:rsidR="00372825" w:rsidRPr="0053409D">
        <w:rPr>
          <w:sz w:val="36"/>
          <w:szCs w:val="36"/>
        </w:rPr>
        <w:t>Д</w:t>
      </w:r>
      <w:r w:rsidR="0037238E" w:rsidRPr="0053409D">
        <w:rPr>
          <w:sz w:val="36"/>
          <w:szCs w:val="36"/>
        </w:rPr>
        <w:t xml:space="preserve">анная проблема решается в плановом порядке. </w:t>
      </w:r>
      <w:r w:rsidR="00BE78BB" w:rsidRPr="0053409D">
        <w:rPr>
          <w:sz w:val="36"/>
          <w:szCs w:val="36"/>
        </w:rPr>
        <w:t xml:space="preserve">За счет средств бюджета города за </w:t>
      </w:r>
      <w:r w:rsidR="00BE78BB" w:rsidRPr="0053409D">
        <w:rPr>
          <w:sz w:val="36"/>
          <w:szCs w:val="36"/>
        </w:rPr>
        <w:lastRenderedPageBreak/>
        <w:t xml:space="preserve">последние пять лет обустроены системы водоподготовки </w:t>
      </w:r>
      <w:r w:rsidR="004F04A9" w:rsidRPr="0053409D">
        <w:rPr>
          <w:sz w:val="36"/>
          <w:szCs w:val="36"/>
        </w:rPr>
        <w:t xml:space="preserve">в </w:t>
      </w:r>
      <w:r w:rsidR="00266D13" w:rsidRPr="0053409D">
        <w:rPr>
          <w:sz w:val="36"/>
          <w:szCs w:val="36"/>
        </w:rPr>
        <w:t>посёлках</w:t>
      </w:r>
      <w:r w:rsidR="00BE78BB" w:rsidRPr="0053409D">
        <w:rPr>
          <w:sz w:val="36"/>
          <w:szCs w:val="36"/>
        </w:rPr>
        <w:t xml:space="preserve"> Черницк</w:t>
      </w:r>
      <w:r w:rsidR="000511AF" w:rsidRPr="0053409D">
        <w:rPr>
          <w:sz w:val="36"/>
          <w:szCs w:val="36"/>
        </w:rPr>
        <w:t xml:space="preserve">, </w:t>
      </w:r>
      <w:r w:rsidR="00BE78BB" w:rsidRPr="0053409D">
        <w:rPr>
          <w:sz w:val="36"/>
          <w:szCs w:val="36"/>
        </w:rPr>
        <w:t>Бельмесево, Ягодное</w:t>
      </w:r>
      <w:r w:rsidR="000511AF" w:rsidRPr="0053409D">
        <w:rPr>
          <w:sz w:val="36"/>
          <w:szCs w:val="36"/>
        </w:rPr>
        <w:t xml:space="preserve"> и</w:t>
      </w:r>
      <w:r w:rsidR="00BE78BB" w:rsidRPr="0053409D">
        <w:rPr>
          <w:sz w:val="36"/>
          <w:szCs w:val="36"/>
        </w:rPr>
        <w:t xml:space="preserve"> Мохнатушка. </w:t>
      </w:r>
    </w:p>
    <w:p w:rsidR="00A27DE3" w:rsidRPr="0053409D" w:rsidRDefault="0037238E" w:rsidP="00A27DE3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Решение данного вопроса заключается, в том числе </w:t>
      </w:r>
      <w:r w:rsidR="002B427B" w:rsidRPr="0053409D">
        <w:rPr>
          <w:sz w:val="36"/>
          <w:szCs w:val="36"/>
        </w:rPr>
        <w:t xml:space="preserve">в рамках </w:t>
      </w:r>
      <w:r w:rsidRPr="0053409D">
        <w:rPr>
          <w:sz w:val="36"/>
          <w:szCs w:val="36"/>
        </w:rPr>
        <w:t xml:space="preserve">реализации </w:t>
      </w:r>
      <w:r w:rsidR="002B427B" w:rsidRPr="0053409D">
        <w:rPr>
          <w:sz w:val="36"/>
          <w:szCs w:val="36"/>
        </w:rPr>
        <w:t xml:space="preserve">концессионного соглашения. </w:t>
      </w:r>
      <w:r w:rsidR="00BE78BB" w:rsidRPr="0053409D">
        <w:rPr>
          <w:sz w:val="36"/>
          <w:szCs w:val="36"/>
        </w:rPr>
        <w:t>В отчетном год</w:t>
      </w:r>
      <w:r w:rsidRPr="0053409D">
        <w:rPr>
          <w:sz w:val="36"/>
          <w:szCs w:val="36"/>
        </w:rPr>
        <w:t xml:space="preserve"> </w:t>
      </w:r>
      <w:r w:rsidR="002B427B" w:rsidRPr="0053409D">
        <w:rPr>
          <w:sz w:val="36"/>
          <w:szCs w:val="36"/>
        </w:rPr>
        <w:t xml:space="preserve">установлена станция водоочитски на ул.Обской в поселке Бельмесево. Барнаульским Водоканалом ведется работа по модернизации водозабора в </w:t>
      </w:r>
      <w:r w:rsidR="00BE78BB" w:rsidRPr="0053409D">
        <w:rPr>
          <w:sz w:val="36"/>
          <w:szCs w:val="36"/>
        </w:rPr>
        <w:t>Затоне, разрабатывается проект по микрорайону Благодатный.</w:t>
      </w:r>
      <w:r w:rsidR="002B427B" w:rsidRPr="0053409D">
        <w:rPr>
          <w:sz w:val="36"/>
          <w:szCs w:val="36"/>
        </w:rPr>
        <w:t xml:space="preserve"> </w:t>
      </w:r>
      <w:r w:rsidR="00BE78BB" w:rsidRPr="0053409D">
        <w:rPr>
          <w:sz w:val="36"/>
          <w:szCs w:val="36"/>
        </w:rPr>
        <w:t>Р</w:t>
      </w:r>
      <w:r w:rsidR="002B427B" w:rsidRPr="0053409D">
        <w:rPr>
          <w:sz w:val="36"/>
          <w:szCs w:val="36"/>
        </w:rPr>
        <w:t>еализуется план по улучшению водоснабжения микрорайона Сибирская Долина.</w:t>
      </w:r>
      <w:r w:rsidR="00BE78BB" w:rsidRPr="0053409D">
        <w:rPr>
          <w:sz w:val="36"/>
          <w:szCs w:val="36"/>
        </w:rPr>
        <w:t xml:space="preserve"> </w:t>
      </w:r>
    </w:p>
    <w:p w:rsidR="000511AF" w:rsidRPr="0053409D" w:rsidRDefault="000511AF" w:rsidP="00A27DE3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В целях повышения надежности энергоснабжения Барнаульской сетевой компанией отре</w:t>
      </w:r>
      <w:r w:rsidR="00C86370" w:rsidRPr="0053409D">
        <w:rPr>
          <w:sz w:val="36"/>
          <w:szCs w:val="36"/>
        </w:rPr>
        <w:t>монтировано 44</w:t>
      </w:r>
      <w:r w:rsidRPr="0053409D">
        <w:rPr>
          <w:sz w:val="36"/>
          <w:szCs w:val="36"/>
        </w:rPr>
        <w:t xml:space="preserve"> трансформаторных подстанций</w:t>
      </w:r>
      <w:r w:rsidR="00F93A17" w:rsidRPr="0053409D">
        <w:rPr>
          <w:sz w:val="36"/>
          <w:szCs w:val="36"/>
        </w:rPr>
        <w:t>, произведен капитальный ре</w:t>
      </w:r>
      <w:r w:rsidR="00C86370" w:rsidRPr="0053409D">
        <w:rPr>
          <w:sz w:val="36"/>
          <w:szCs w:val="36"/>
        </w:rPr>
        <w:t>монт около 25</w:t>
      </w:r>
      <w:r w:rsidR="00F93A17" w:rsidRPr="0053409D">
        <w:rPr>
          <w:sz w:val="36"/>
          <w:szCs w:val="36"/>
        </w:rPr>
        <w:t xml:space="preserve"> км кабельных линий. </w:t>
      </w:r>
    </w:p>
    <w:p w:rsidR="002B427B" w:rsidRPr="0053409D" w:rsidRDefault="002A5598" w:rsidP="00A27DE3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Сдерживающим фактором развития инженерной инфраструктуры района является достаточно высокий удельный вес бесхозяйных сетей</w:t>
      </w:r>
      <w:r w:rsidRPr="0053409D">
        <w:rPr>
          <w:sz w:val="36"/>
          <w:szCs w:val="36"/>
        </w:rPr>
        <w:t xml:space="preserve">. По итогам года коммунальными службами выявлено 23 участка </w:t>
      </w:r>
      <w:r w:rsidR="00BB3A9F" w:rsidRPr="0053409D">
        <w:rPr>
          <w:sz w:val="36"/>
          <w:szCs w:val="36"/>
        </w:rPr>
        <w:t>таких сетей</w:t>
      </w:r>
      <w:r w:rsidRPr="0053409D">
        <w:rPr>
          <w:sz w:val="36"/>
          <w:szCs w:val="36"/>
        </w:rPr>
        <w:t xml:space="preserve">. Совместно с комитетом по управлению </w:t>
      </w:r>
      <w:r w:rsidR="00BB3A9F" w:rsidRPr="0053409D">
        <w:rPr>
          <w:sz w:val="36"/>
          <w:szCs w:val="36"/>
        </w:rPr>
        <w:t>муниципальной</w:t>
      </w:r>
      <w:r w:rsidRPr="0053409D">
        <w:rPr>
          <w:sz w:val="36"/>
          <w:szCs w:val="36"/>
        </w:rPr>
        <w:t xml:space="preserve"> собственностью ведется работа по определению  </w:t>
      </w:r>
      <w:r w:rsidR="00BB3A9F" w:rsidRPr="0053409D">
        <w:rPr>
          <w:sz w:val="36"/>
          <w:szCs w:val="36"/>
        </w:rPr>
        <w:t>обслуживающих организаций.</w:t>
      </w:r>
    </w:p>
    <w:p w:rsidR="007C7A48" w:rsidRPr="0053409D" w:rsidRDefault="00F94767" w:rsidP="00F94767">
      <w:pPr>
        <w:ind w:firstLine="567"/>
        <w:jc w:val="both"/>
        <w:rPr>
          <w:sz w:val="36"/>
          <w:szCs w:val="36"/>
          <w:highlight w:val="magenta"/>
        </w:rPr>
      </w:pPr>
      <w:r w:rsidRPr="0053409D">
        <w:rPr>
          <w:b/>
          <w:sz w:val="36"/>
          <w:szCs w:val="36"/>
        </w:rPr>
        <w:t>Наиболее острой проблемой Центрального района остается проблема переселения граждан из ветхого и аварийного жилого фонда</w:t>
      </w:r>
      <w:r w:rsidRPr="0053409D">
        <w:rPr>
          <w:sz w:val="36"/>
          <w:szCs w:val="36"/>
        </w:rPr>
        <w:t>. В 2021 году администрацией района совместно с комитетом жилищно-комм</w:t>
      </w:r>
      <w:r w:rsidR="00253A19">
        <w:rPr>
          <w:sz w:val="36"/>
          <w:szCs w:val="36"/>
        </w:rPr>
        <w:t xml:space="preserve">унального хозяйства  полностью </w:t>
      </w:r>
      <w:r w:rsidRPr="0053409D">
        <w:rPr>
          <w:sz w:val="36"/>
          <w:szCs w:val="36"/>
        </w:rPr>
        <w:t xml:space="preserve">расселено </w:t>
      </w:r>
      <w:r w:rsidR="000511AF" w:rsidRPr="0053409D">
        <w:rPr>
          <w:sz w:val="36"/>
          <w:szCs w:val="36"/>
        </w:rPr>
        <w:t>22</w:t>
      </w:r>
      <w:r w:rsidRPr="0053409D">
        <w:rPr>
          <w:sz w:val="36"/>
          <w:szCs w:val="36"/>
        </w:rPr>
        <w:t xml:space="preserve"> многоквартирных дома, из них </w:t>
      </w:r>
      <w:r w:rsidR="001846E3" w:rsidRPr="0053409D">
        <w:rPr>
          <w:sz w:val="36"/>
          <w:szCs w:val="36"/>
        </w:rPr>
        <w:t>9</w:t>
      </w:r>
      <w:r w:rsidRPr="0053409D">
        <w:rPr>
          <w:sz w:val="36"/>
          <w:szCs w:val="36"/>
        </w:rPr>
        <w:t xml:space="preserve"> снесено. </w:t>
      </w:r>
    </w:p>
    <w:p w:rsidR="00F94767" w:rsidRPr="0053409D" w:rsidRDefault="00F94767" w:rsidP="00F94767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В ближайшие два года запланирован снос еще 21 объекта. Но вместе с тем в настоящее время на территории района в  </w:t>
      </w:r>
      <w:r w:rsidR="001846E3" w:rsidRPr="0053409D">
        <w:rPr>
          <w:sz w:val="36"/>
          <w:szCs w:val="36"/>
        </w:rPr>
        <w:t>53</w:t>
      </w:r>
      <w:r w:rsidR="003F0F79" w:rsidRPr="0053409D">
        <w:rPr>
          <w:sz w:val="36"/>
          <w:szCs w:val="36"/>
        </w:rPr>
        <w:t xml:space="preserve"> объектах повышенной опасности</w:t>
      </w:r>
      <w:r w:rsidRPr="0053409D">
        <w:rPr>
          <w:b/>
          <w:sz w:val="36"/>
          <w:szCs w:val="36"/>
        </w:rPr>
        <w:t>,</w:t>
      </w:r>
      <w:r w:rsidR="00A10612" w:rsidRPr="0053409D">
        <w:rPr>
          <w:sz w:val="36"/>
          <w:szCs w:val="36"/>
        </w:rPr>
        <w:t xml:space="preserve"> проживает 736</w:t>
      </w:r>
      <w:r w:rsidR="003F0F79" w:rsidRPr="0053409D">
        <w:rPr>
          <w:sz w:val="36"/>
          <w:szCs w:val="36"/>
        </w:rPr>
        <w:t xml:space="preserve"> человек</w:t>
      </w:r>
      <w:r w:rsidRPr="0053409D">
        <w:rPr>
          <w:sz w:val="36"/>
          <w:szCs w:val="36"/>
        </w:rPr>
        <w:t xml:space="preserve">. В рамках выделенного финансирования организован мониторинг их технического состояния. Это вопрос находится на ежедневном контроле служб района. </w:t>
      </w:r>
    </w:p>
    <w:p w:rsidR="00020636" w:rsidRPr="0053409D" w:rsidRDefault="00F94767" w:rsidP="00020636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 </w:t>
      </w:r>
      <w:r w:rsidR="00020636" w:rsidRPr="0053409D">
        <w:rPr>
          <w:b/>
          <w:sz w:val="36"/>
          <w:szCs w:val="36"/>
        </w:rPr>
        <w:t xml:space="preserve">Несмотря на проводимую в последние годы работу по 100% охвату частных домовладений организованной </w:t>
      </w:r>
      <w:r w:rsidR="00020636" w:rsidRPr="0053409D">
        <w:rPr>
          <w:b/>
          <w:sz w:val="36"/>
          <w:szCs w:val="36"/>
        </w:rPr>
        <w:lastRenderedPageBreak/>
        <w:t>системой вывоза твердо-бытовых отходов</w:t>
      </w:r>
      <w:r w:rsidR="00020636" w:rsidRPr="0053409D">
        <w:rPr>
          <w:sz w:val="36"/>
          <w:szCs w:val="36"/>
        </w:rPr>
        <w:t xml:space="preserve">. Остается острой в районе проблема образования несанкционированных свалок. В отчетном году зачищено 66 загрязненных участков, подготовлены документы на очистку еще 17 территорий. К сожалению, с учетом плотности застройки в ряде поселках и микрорайонах сохранена бестарная форма вывоза бытового мусора. Предстоит продолжить поиск мест для обустройства контейнерных площадок. </w:t>
      </w:r>
    </w:p>
    <w:p w:rsidR="00020636" w:rsidRPr="0053409D" w:rsidRDefault="00020636" w:rsidP="00020636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С целью формирования экологической культуры на территории района установлено 67 контейнеров для складирования отдельных видов отходов, что крайне недостаточно. Это 10% от потребности в них.  </w:t>
      </w:r>
    </w:p>
    <w:p w:rsidR="00447560" w:rsidRPr="0053409D" w:rsidRDefault="00493D26" w:rsidP="00534AE7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 xml:space="preserve">На ежедневном контроле </w:t>
      </w:r>
      <w:r w:rsidR="00DD7F2C" w:rsidRPr="0053409D">
        <w:rPr>
          <w:b/>
          <w:sz w:val="36"/>
          <w:szCs w:val="36"/>
        </w:rPr>
        <w:t xml:space="preserve">- </w:t>
      </w:r>
      <w:r w:rsidRPr="0053409D">
        <w:rPr>
          <w:b/>
          <w:sz w:val="36"/>
          <w:szCs w:val="36"/>
        </w:rPr>
        <w:t>вопросы газификации района.</w:t>
      </w:r>
      <w:r w:rsidRPr="0053409D">
        <w:rPr>
          <w:sz w:val="36"/>
          <w:szCs w:val="36"/>
        </w:rPr>
        <w:t xml:space="preserve"> Благодаря увеличению финансирования из краевого и городского бюджетов перевыполнен </w:t>
      </w:r>
      <w:r w:rsidR="00CC2C3B" w:rsidRPr="0053409D">
        <w:rPr>
          <w:sz w:val="36"/>
          <w:szCs w:val="36"/>
        </w:rPr>
        <w:t xml:space="preserve">в 1,5 раза </w:t>
      </w:r>
      <w:r w:rsidRPr="0053409D">
        <w:rPr>
          <w:sz w:val="36"/>
          <w:szCs w:val="36"/>
        </w:rPr>
        <w:t xml:space="preserve">годовой план по переводу жилых строений на «голубое топливо».  По итогам 2021 года отмечены наибольшие </w:t>
      </w:r>
      <w:r w:rsidR="00DD7F2C" w:rsidRPr="0053409D">
        <w:rPr>
          <w:sz w:val="36"/>
          <w:szCs w:val="36"/>
        </w:rPr>
        <w:t xml:space="preserve">среди районов </w:t>
      </w:r>
      <w:r w:rsidRPr="0053409D">
        <w:rPr>
          <w:sz w:val="36"/>
          <w:szCs w:val="36"/>
        </w:rPr>
        <w:t>объемы газификации домовладений.</w:t>
      </w:r>
      <w:r w:rsidR="00DD7F2C" w:rsidRPr="0053409D">
        <w:rPr>
          <w:sz w:val="36"/>
          <w:szCs w:val="36"/>
        </w:rPr>
        <w:t xml:space="preserve"> В соответствии с поручением Президента </w:t>
      </w:r>
      <w:r w:rsidR="00C136C8" w:rsidRPr="0053409D">
        <w:rPr>
          <w:sz w:val="36"/>
          <w:szCs w:val="36"/>
        </w:rPr>
        <w:t>России Владимира Путина</w:t>
      </w:r>
      <w:r w:rsidR="00A732F4" w:rsidRPr="0053409D">
        <w:rPr>
          <w:sz w:val="36"/>
          <w:szCs w:val="36"/>
        </w:rPr>
        <w:t xml:space="preserve"> выстроена</w:t>
      </w:r>
      <w:r w:rsidR="00DD7F2C" w:rsidRPr="0053409D">
        <w:rPr>
          <w:sz w:val="36"/>
          <w:szCs w:val="36"/>
        </w:rPr>
        <w:t xml:space="preserve"> работа </w:t>
      </w:r>
      <w:r w:rsidR="00C136C8" w:rsidRPr="0053409D">
        <w:rPr>
          <w:sz w:val="36"/>
          <w:szCs w:val="36"/>
        </w:rPr>
        <w:t>по наращиванию темпов программы</w:t>
      </w:r>
      <w:r w:rsidR="00DD7F2C" w:rsidRPr="0053409D">
        <w:rPr>
          <w:sz w:val="36"/>
          <w:szCs w:val="36"/>
        </w:rPr>
        <w:t xml:space="preserve"> социальной догазификации. </w:t>
      </w:r>
      <w:r w:rsidR="00A732F4" w:rsidRPr="0053409D">
        <w:rPr>
          <w:sz w:val="36"/>
          <w:szCs w:val="36"/>
        </w:rPr>
        <w:t xml:space="preserve">Совместно с волонтерами проведен подворовой обход, организованы выездные приемы документов. В результате от жителей района уже поступило свыше 1000 заявлений. </w:t>
      </w:r>
      <w:r w:rsidR="001D0DA1" w:rsidRPr="0053409D">
        <w:rPr>
          <w:sz w:val="36"/>
          <w:szCs w:val="36"/>
        </w:rPr>
        <w:t>Но в резерве еще более 3</w:t>
      </w:r>
      <w:r w:rsidR="00C136C8" w:rsidRPr="0053409D">
        <w:rPr>
          <w:sz w:val="36"/>
          <w:szCs w:val="36"/>
        </w:rPr>
        <w:t xml:space="preserve"> тысяч домовладений.</w:t>
      </w:r>
      <w:r w:rsidR="00A732F4" w:rsidRPr="0053409D">
        <w:rPr>
          <w:sz w:val="36"/>
          <w:szCs w:val="36"/>
        </w:rPr>
        <w:t xml:space="preserve"> </w:t>
      </w:r>
      <w:r w:rsidR="00C136C8" w:rsidRPr="0053409D">
        <w:rPr>
          <w:sz w:val="36"/>
          <w:szCs w:val="36"/>
        </w:rPr>
        <w:t>Э</w:t>
      </w:r>
      <w:r w:rsidR="00FF0157" w:rsidRPr="0053409D">
        <w:rPr>
          <w:sz w:val="36"/>
          <w:szCs w:val="36"/>
        </w:rPr>
        <w:t xml:space="preserve">та работа будет продолжена в текущем году. </w:t>
      </w:r>
    </w:p>
    <w:p w:rsidR="00D306FF" w:rsidRPr="0053409D" w:rsidRDefault="00D306FF" w:rsidP="00D306FF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Одной из важных задач с учетом дополнительно переданных администрации района полномочий</w:t>
      </w:r>
      <w:r w:rsidRPr="0053409D">
        <w:rPr>
          <w:sz w:val="36"/>
          <w:szCs w:val="36"/>
        </w:rPr>
        <w:t xml:space="preserve"> - станет ревизия зеленных насаждений на предмет их аварийности. В настоящее время на территории района выявлено более 100 сухостойных деревьев. В комитет по благоустройству направлена соответствующая заявка на их снос. Но работа по обследованию продолжается и находится на постоянном контроле. </w:t>
      </w:r>
    </w:p>
    <w:p w:rsidR="006E3673" w:rsidRPr="0053409D" w:rsidRDefault="00D306FF" w:rsidP="00D306FF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 xml:space="preserve">Приоритетным направлением </w:t>
      </w:r>
      <w:r w:rsidR="00A05C74" w:rsidRPr="0053409D">
        <w:rPr>
          <w:b/>
          <w:sz w:val="36"/>
          <w:szCs w:val="36"/>
        </w:rPr>
        <w:t xml:space="preserve">в работе - является </w:t>
      </w:r>
      <w:r w:rsidR="004E2361" w:rsidRPr="0053409D">
        <w:rPr>
          <w:b/>
          <w:sz w:val="36"/>
          <w:szCs w:val="36"/>
        </w:rPr>
        <w:t xml:space="preserve">выполнение </w:t>
      </w:r>
      <w:r w:rsidR="00A05C74" w:rsidRPr="0053409D">
        <w:rPr>
          <w:b/>
          <w:sz w:val="36"/>
          <w:szCs w:val="36"/>
        </w:rPr>
        <w:t>плана благоустройства.</w:t>
      </w:r>
      <w:r w:rsidR="00A05C74" w:rsidRPr="0053409D">
        <w:rPr>
          <w:sz w:val="36"/>
          <w:szCs w:val="36"/>
        </w:rPr>
        <w:t xml:space="preserve"> В отчетном году в районе </w:t>
      </w:r>
      <w:r w:rsidR="00A05C74" w:rsidRPr="0053409D">
        <w:rPr>
          <w:sz w:val="36"/>
          <w:szCs w:val="36"/>
        </w:rPr>
        <w:lastRenderedPageBreak/>
        <w:t>высажено более 1000 деревьев и кустарников.</w:t>
      </w:r>
      <w:r w:rsidR="004E2361" w:rsidRPr="0053409D">
        <w:rPr>
          <w:sz w:val="36"/>
          <w:szCs w:val="36"/>
        </w:rPr>
        <w:t xml:space="preserve"> Новой задачей для коммунальных служб должна стать реализация</w:t>
      </w:r>
      <w:r w:rsidR="00A05C74" w:rsidRPr="0053409D">
        <w:rPr>
          <w:sz w:val="36"/>
          <w:szCs w:val="36"/>
        </w:rPr>
        <w:t xml:space="preserve"> Концепции оз</w:t>
      </w:r>
      <w:r w:rsidR="004E2361" w:rsidRPr="0053409D">
        <w:rPr>
          <w:sz w:val="36"/>
          <w:szCs w:val="36"/>
        </w:rPr>
        <w:t>е</w:t>
      </w:r>
      <w:r w:rsidR="00A05C74" w:rsidRPr="0053409D">
        <w:rPr>
          <w:sz w:val="36"/>
          <w:szCs w:val="36"/>
        </w:rPr>
        <w:t xml:space="preserve">ленения </w:t>
      </w:r>
      <w:r w:rsidR="004E2361" w:rsidRPr="0053409D">
        <w:rPr>
          <w:sz w:val="36"/>
          <w:szCs w:val="36"/>
        </w:rPr>
        <w:t>города. К</w:t>
      </w:r>
      <w:r w:rsidR="008F3FAC" w:rsidRPr="0053409D">
        <w:rPr>
          <w:sz w:val="36"/>
          <w:szCs w:val="36"/>
        </w:rPr>
        <w:t>лючевые идеи,</w:t>
      </w:r>
      <w:r w:rsidR="004E2361" w:rsidRPr="0053409D">
        <w:rPr>
          <w:sz w:val="36"/>
          <w:szCs w:val="36"/>
        </w:rPr>
        <w:t xml:space="preserve"> которой </w:t>
      </w:r>
      <w:r w:rsidR="008F3FAC" w:rsidRPr="0053409D">
        <w:rPr>
          <w:sz w:val="36"/>
          <w:szCs w:val="36"/>
        </w:rPr>
        <w:t>-</w:t>
      </w:r>
      <w:r w:rsidR="004E2361" w:rsidRPr="0053409D">
        <w:rPr>
          <w:sz w:val="36"/>
          <w:szCs w:val="36"/>
        </w:rPr>
        <w:t xml:space="preserve"> обустройство зеленных зон во дворах</w:t>
      </w:r>
      <w:r w:rsidR="008F3FAC" w:rsidRPr="0053409D">
        <w:rPr>
          <w:sz w:val="36"/>
          <w:szCs w:val="36"/>
        </w:rPr>
        <w:t>,</w:t>
      </w:r>
      <w:r w:rsidR="004E2361" w:rsidRPr="0053409D">
        <w:rPr>
          <w:sz w:val="36"/>
          <w:szCs w:val="36"/>
        </w:rPr>
        <w:t xml:space="preserve"> </w:t>
      </w:r>
      <w:r w:rsidR="008F3FAC" w:rsidRPr="0053409D">
        <w:rPr>
          <w:sz w:val="36"/>
          <w:szCs w:val="36"/>
        </w:rPr>
        <w:t>строительство новых</w:t>
      </w:r>
      <w:r w:rsidR="004E2361" w:rsidRPr="0053409D">
        <w:rPr>
          <w:sz w:val="36"/>
          <w:szCs w:val="36"/>
        </w:rPr>
        <w:t xml:space="preserve"> п</w:t>
      </w:r>
      <w:r w:rsidR="008F3FAC" w:rsidRPr="0053409D">
        <w:rPr>
          <w:sz w:val="36"/>
          <w:szCs w:val="36"/>
        </w:rPr>
        <w:t>арков и скверов</w:t>
      </w:r>
      <w:r w:rsidR="004E2361" w:rsidRPr="0053409D">
        <w:rPr>
          <w:sz w:val="36"/>
          <w:szCs w:val="36"/>
        </w:rPr>
        <w:t xml:space="preserve"> в шаговой доступности от мест проживания горожан. </w:t>
      </w:r>
      <w:r w:rsidR="00112AD1" w:rsidRPr="0053409D">
        <w:rPr>
          <w:sz w:val="36"/>
          <w:szCs w:val="36"/>
        </w:rPr>
        <w:t xml:space="preserve">Этому направлению в районе и ранее уделялось повышенное внимание. </w:t>
      </w:r>
    </w:p>
    <w:p w:rsidR="006E3673" w:rsidRPr="0053409D" w:rsidRDefault="006E3673" w:rsidP="00D306FF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В рамках </w:t>
      </w:r>
      <w:r w:rsidR="001846E3" w:rsidRPr="0053409D">
        <w:rPr>
          <w:sz w:val="36"/>
          <w:szCs w:val="36"/>
        </w:rPr>
        <w:t>проекта «Формирование комфортной городской</w:t>
      </w:r>
      <w:r w:rsidR="00372825" w:rsidRPr="0053409D">
        <w:rPr>
          <w:sz w:val="36"/>
          <w:szCs w:val="36"/>
        </w:rPr>
        <w:t xml:space="preserve"> </w:t>
      </w:r>
      <w:r w:rsidR="001846E3" w:rsidRPr="0053409D">
        <w:rPr>
          <w:sz w:val="36"/>
          <w:szCs w:val="36"/>
        </w:rPr>
        <w:t>среды</w:t>
      </w:r>
      <w:r w:rsidRPr="0053409D">
        <w:rPr>
          <w:sz w:val="36"/>
          <w:szCs w:val="36"/>
        </w:rPr>
        <w:t xml:space="preserve">» проведены масштабные работы и выполнено комплексное благоустройство зеленной зоны на Южном. Это долгожданный проект и один из главных наказов жителей поселка. </w:t>
      </w:r>
    </w:p>
    <w:p w:rsidR="00136049" w:rsidRPr="0053409D" w:rsidRDefault="00136049" w:rsidP="00D306FF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Министерством транспорта Алтайского края выделено 65 млн рублей на благоустройство набережной вдоль реки Обь. Работы были завершены в 2021 году.</w:t>
      </w:r>
    </w:p>
    <w:p w:rsidR="006E3673" w:rsidRPr="0053409D" w:rsidRDefault="008F3FAC" w:rsidP="00D306FF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В</w:t>
      </w:r>
      <w:r w:rsidR="006E3673" w:rsidRPr="0053409D">
        <w:rPr>
          <w:sz w:val="36"/>
          <w:szCs w:val="36"/>
        </w:rPr>
        <w:t>сего</w:t>
      </w:r>
      <w:r w:rsidRPr="0053409D">
        <w:rPr>
          <w:sz w:val="36"/>
          <w:szCs w:val="36"/>
        </w:rPr>
        <w:t xml:space="preserve"> течение 5 лет в районе </w:t>
      </w:r>
      <w:r w:rsidR="006E3673" w:rsidRPr="0053409D">
        <w:rPr>
          <w:sz w:val="36"/>
          <w:szCs w:val="36"/>
        </w:rPr>
        <w:t xml:space="preserve">за счет средств бюджета города и </w:t>
      </w:r>
      <w:r w:rsidRPr="0053409D">
        <w:rPr>
          <w:sz w:val="36"/>
          <w:szCs w:val="36"/>
        </w:rPr>
        <w:t xml:space="preserve">с </w:t>
      </w:r>
      <w:r w:rsidR="006E3673" w:rsidRPr="0053409D">
        <w:rPr>
          <w:sz w:val="36"/>
          <w:szCs w:val="36"/>
        </w:rPr>
        <w:t xml:space="preserve">привлечением </w:t>
      </w:r>
      <w:r w:rsidR="0078544A" w:rsidRPr="0053409D">
        <w:rPr>
          <w:sz w:val="36"/>
          <w:szCs w:val="36"/>
        </w:rPr>
        <w:t xml:space="preserve">строительных организаций </w:t>
      </w:r>
      <w:r w:rsidRPr="0053409D">
        <w:rPr>
          <w:sz w:val="36"/>
          <w:szCs w:val="36"/>
        </w:rPr>
        <w:t>реконструировано более 10 мест массового отдыха горожан</w:t>
      </w:r>
      <w:r w:rsidR="00E724C4" w:rsidRPr="0053409D">
        <w:rPr>
          <w:sz w:val="36"/>
          <w:szCs w:val="36"/>
        </w:rPr>
        <w:t xml:space="preserve">. </w:t>
      </w:r>
      <w:r w:rsidR="00AA0CCE" w:rsidRPr="0053409D">
        <w:rPr>
          <w:sz w:val="36"/>
          <w:szCs w:val="36"/>
        </w:rPr>
        <w:t xml:space="preserve">Начато обустройство нового парка  </w:t>
      </w:r>
      <w:r w:rsidR="00CD1021" w:rsidRPr="0053409D">
        <w:rPr>
          <w:sz w:val="36"/>
          <w:szCs w:val="36"/>
        </w:rPr>
        <w:t>в поселке Бельмесево.</w:t>
      </w:r>
    </w:p>
    <w:p w:rsidR="00D306FF" w:rsidRPr="0053409D" w:rsidRDefault="001C632E" w:rsidP="00D306FF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В текущем году </w:t>
      </w:r>
      <w:r w:rsidR="00FF1BFB" w:rsidRPr="0053409D">
        <w:rPr>
          <w:sz w:val="36"/>
          <w:szCs w:val="36"/>
        </w:rPr>
        <w:t xml:space="preserve">по инициативе Фонда греко-римской борьбы </w:t>
      </w:r>
      <w:r w:rsidRPr="0053409D">
        <w:rPr>
          <w:sz w:val="36"/>
          <w:szCs w:val="36"/>
        </w:rPr>
        <w:t>совместно с Торгово-промышленной палатой Алтайского края запланирована реализация проекта восстановления сквера на улице Приречной.</w:t>
      </w:r>
      <w:r w:rsidR="00CD1021" w:rsidRPr="0053409D">
        <w:rPr>
          <w:sz w:val="36"/>
          <w:szCs w:val="36"/>
        </w:rPr>
        <w:t xml:space="preserve"> Прорабатывается вопрос реставрации зеленного уголка на пересечении проспекта Ленина и улицы Партизанской. </w:t>
      </w:r>
    </w:p>
    <w:p w:rsidR="00142648" w:rsidRPr="0053409D" w:rsidRDefault="00142648" w:rsidP="00142648">
      <w:pPr>
        <w:ind w:firstLine="567"/>
        <w:jc w:val="center"/>
        <w:rPr>
          <w:b/>
          <w:sz w:val="36"/>
          <w:szCs w:val="36"/>
        </w:rPr>
      </w:pPr>
      <w:r w:rsidRPr="0053409D">
        <w:rPr>
          <w:b/>
          <w:sz w:val="36"/>
          <w:szCs w:val="36"/>
        </w:rPr>
        <w:t>Уважаемые участники собрания!</w:t>
      </w:r>
    </w:p>
    <w:p w:rsidR="003D5FB0" w:rsidRPr="0053409D" w:rsidRDefault="003D5FB0" w:rsidP="00D306FF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 xml:space="preserve">Традиционно значительна роль учреждений общего и дошкольного образования </w:t>
      </w:r>
      <w:r w:rsidR="0081259D" w:rsidRPr="0053409D">
        <w:rPr>
          <w:b/>
          <w:sz w:val="36"/>
          <w:szCs w:val="36"/>
        </w:rPr>
        <w:t>в развитии района.</w:t>
      </w:r>
      <w:r w:rsidR="0081259D" w:rsidRPr="0053409D">
        <w:rPr>
          <w:sz w:val="36"/>
          <w:szCs w:val="36"/>
        </w:rPr>
        <w:t xml:space="preserve"> В </w:t>
      </w:r>
      <w:r w:rsidR="004F04A9" w:rsidRPr="0053409D">
        <w:rPr>
          <w:sz w:val="36"/>
          <w:szCs w:val="36"/>
        </w:rPr>
        <w:t xml:space="preserve">школах и детских садах </w:t>
      </w:r>
      <w:r w:rsidR="0081259D" w:rsidRPr="0053409D">
        <w:rPr>
          <w:sz w:val="36"/>
          <w:szCs w:val="36"/>
        </w:rPr>
        <w:t xml:space="preserve">обучается более 20 тысяч детей и подростков. </w:t>
      </w:r>
    </w:p>
    <w:p w:rsidR="00251236" w:rsidRPr="0053409D" w:rsidRDefault="00251236" w:rsidP="00251236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 xml:space="preserve">В отчетном году по инициативе главы города и депутатов значительные </w:t>
      </w:r>
      <w:r w:rsidR="00372825" w:rsidRPr="0053409D">
        <w:rPr>
          <w:b/>
          <w:sz w:val="36"/>
          <w:szCs w:val="36"/>
        </w:rPr>
        <w:t>финансовые ресурсы более 3</w:t>
      </w:r>
      <w:r w:rsidRPr="0053409D">
        <w:rPr>
          <w:b/>
          <w:sz w:val="36"/>
          <w:szCs w:val="36"/>
        </w:rPr>
        <w:t>0 млн.</w:t>
      </w:r>
      <w:r w:rsidR="00253A19">
        <w:rPr>
          <w:b/>
          <w:sz w:val="36"/>
          <w:szCs w:val="36"/>
        </w:rPr>
        <w:t xml:space="preserve"> </w:t>
      </w:r>
      <w:r w:rsidRPr="0053409D">
        <w:rPr>
          <w:b/>
          <w:sz w:val="36"/>
          <w:szCs w:val="36"/>
        </w:rPr>
        <w:t>рублей направлены из краевого и городского бюджетов на благоу</w:t>
      </w:r>
      <w:r w:rsidR="00720625" w:rsidRPr="0053409D">
        <w:rPr>
          <w:b/>
          <w:sz w:val="36"/>
          <w:szCs w:val="36"/>
        </w:rPr>
        <w:t xml:space="preserve">стройство и капитальный ремонт данных </w:t>
      </w:r>
      <w:r w:rsidRPr="0053409D">
        <w:rPr>
          <w:b/>
          <w:sz w:val="36"/>
          <w:szCs w:val="36"/>
        </w:rPr>
        <w:t>учреждений</w:t>
      </w:r>
      <w:r w:rsidRPr="0053409D">
        <w:rPr>
          <w:sz w:val="36"/>
          <w:szCs w:val="36"/>
        </w:rPr>
        <w:t xml:space="preserve">. </w:t>
      </w:r>
      <w:r w:rsidR="00720625" w:rsidRPr="0053409D">
        <w:rPr>
          <w:sz w:val="36"/>
          <w:szCs w:val="36"/>
        </w:rPr>
        <w:t>Благодаря</w:t>
      </w:r>
      <w:r w:rsidR="0059417E" w:rsidRPr="0053409D">
        <w:rPr>
          <w:sz w:val="36"/>
          <w:szCs w:val="36"/>
        </w:rPr>
        <w:t xml:space="preserve"> поддержке территории и здания школ и детских садов существенно преобразились. А это - комфортные и безопасные условия для наших детей и подростков. Совместно с комитетом </w:t>
      </w:r>
      <w:r w:rsidR="0059417E" w:rsidRPr="0053409D">
        <w:rPr>
          <w:sz w:val="36"/>
          <w:szCs w:val="36"/>
        </w:rPr>
        <w:lastRenderedPageBreak/>
        <w:t>по образованию мы</w:t>
      </w:r>
      <w:r w:rsidR="00337A5E" w:rsidRPr="0053409D">
        <w:rPr>
          <w:sz w:val="36"/>
          <w:szCs w:val="36"/>
        </w:rPr>
        <w:t xml:space="preserve"> определили приоритетные проекты</w:t>
      </w:r>
      <w:r w:rsidR="0059417E" w:rsidRPr="0053409D">
        <w:rPr>
          <w:sz w:val="36"/>
          <w:szCs w:val="36"/>
        </w:rPr>
        <w:t xml:space="preserve"> на среднесрочную перспективу. </w:t>
      </w:r>
    </w:p>
    <w:p w:rsidR="0059417E" w:rsidRPr="0053409D" w:rsidRDefault="0059417E" w:rsidP="00251236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С участием депутатов, руководителей школ проведена ревизия подходов к социально значимым объектам. Часть вопросов удалось решить в </w:t>
      </w:r>
      <w:r w:rsidR="00337A5E" w:rsidRPr="0053409D">
        <w:rPr>
          <w:sz w:val="36"/>
          <w:szCs w:val="36"/>
        </w:rPr>
        <w:t>отчетном году, на контроле еще 12 объектов</w:t>
      </w:r>
      <w:r w:rsidRPr="0053409D">
        <w:rPr>
          <w:sz w:val="36"/>
          <w:szCs w:val="36"/>
        </w:rPr>
        <w:t>.</w:t>
      </w:r>
    </w:p>
    <w:p w:rsidR="003912BC" w:rsidRPr="0053409D" w:rsidRDefault="003912BC" w:rsidP="00251236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Учитывая значительную </w:t>
      </w:r>
      <w:r w:rsidR="00CB2525" w:rsidRPr="0053409D">
        <w:rPr>
          <w:sz w:val="36"/>
          <w:szCs w:val="36"/>
        </w:rPr>
        <w:t>пригородную территорию</w:t>
      </w:r>
      <w:r w:rsidRPr="0053409D">
        <w:rPr>
          <w:sz w:val="36"/>
          <w:szCs w:val="36"/>
        </w:rPr>
        <w:t xml:space="preserve"> </w:t>
      </w:r>
      <w:r w:rsidR="0035707E" w:rsidRPr="0053409D">
        <w:rPr>
          <w:sz w:val="36"/>
          <w:szCs w:val="36"/>
        </w:rPr>
        <w:t xml:space="preserve">важным направлением работы является </w:t>
      </w:r>
      <w:r w:rsidRPr="0053409D">
        <w:rPr>
          <w:sz w:val="36"/>
          <w:szCs w:val="36"/>
        </w:rPr>
        <w:t xml:space="preserve">организация доставки школьников в общеобразовательные учреждения. </w:t>
      </w:r>
      <w:r w:rsidR="00133779" w:rsidRPr="0053409D">
        <w:rPr>
          <w:sz w:val="36"/>
          <w:szCs w:val="36"/>
        </w:rPr>
        <w:t>В Ц</w:t>
      </w:r>
      <w:r w:rsidR="00337A5E" w:rsidRPr="0053409D">
        <w:rPr>
          <w:sz w:val="36"/>
          <w:szCs w:val="36"/>
        </w:rPr>
        <w:t xml:space="preserve">ентральном районе </w:t>
      </w:r>
      <w:r w:rsidR="0035707E" w:rsidRPr="0053409D">
        <w:rPr>
          <w:sz w:val="36"/>
          <w:szCs w:val="36"/>
        </w:rPr>
        <w:t xml:space="preserve">выстроена </w:t>
      </w:r>
      <w:r w:rsidR="00372825" w:rsidRPr="0053409D">
        <w:rPr>
          <w:sz w:val="36"/>
          <w:szCs w:val="36"/>
        </w:rPr>
        <w:t>работа 8</w:t>
      </w:r>
      <w:r w:rsidR="00337A5E" w:rsidRPr="0053409D">
        <w:rPr>
          <w:sz w:val="36"/>
          <w:szCs w:val="36"/>
        </w:rPr>
        <w:t xml:space="preserve"> маршрутов </w:t>
      </w:r>
      <w:r w:rsidR="001846E3" w:rsidRPr="0053409D">
        <w:rPr>
          <w:sz w:val="36"/>
          <w:szCs w:val="36"/>
        </w:rPr>
        <w:t xml:space="preserve">школьных автобусов,  а это почти </w:t>
      </w:r>
      <w:r w:rsidR="00337A5E" w:rsidRPr="0053409D">
        <w:rPr>
          <w:sz w:val="36"/>
          <w:szCs w:val="36"/>
        </w:rPr>
        <w:t xml:space="preserve"> 500 детей.</w:t>
      </w:r>
      <w:r w:rsidR="00133779" w:rsidRPr="0053409D">
        <w:rPr>
          <w:sz w:val="36"/>
          <w:szCs w:val="36"/>
        </w:rPr>
        <w:t xml:space="preserve"> В связи с обращениями родителей при поддержке депутатов организованы дополнительные маршруты из микрорайонов Благодатный и Сибирская Долина. </w:t>
      </w:r>
      <w:r w:rsidR="00CB2525" w:rsidRPr="0053409D">
        <w:rPr>
          <w:sz w:val="36"/>
          <w:szCs w:val="36"/>
        </w:rPr>
        <w:t>Прорабатываем возможность доставки школьников из микрорайона Сибирь.</w:t>
      </w:r>
      <w:r w:rsidR="00406A1F" w:rsidRPr="0053409D">
        <w:rPr>
          <w:sz w:val="36"/>
          <w:szCs w:val="36"/>
        </w:rPr>
        <w:t xml:space="preserve"> Этому вопросу - </w:t>
      </w:r>
      <w:r w:rsidR="002112EF" w:rsidRPr="0053409D">
        <w:rPr>
          <w:sz w:val="36"/>
          <w:szCs w:val="36"/>
        </w:rPr>
        <w:t>продолжим</w:t>
      </w:r>
      <w:r w:rsidR="00406A1F" w:rsidRPr="0053409D">
        <w:rPr>
          <w:sz w:val="36"/>
          <w:szCs w:val="36"/>
        </w:rPr>
        <w:t xml:space="preserve"> уделять особое внимание.</w:t>
      </w:r>
    </w:p>
    <w:p w:rsidR="00251236" w:rsidRPr="0053409D" w:rsidRDefault="003D5FB0" w:rsidP="00251236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 xml:space="preserve">Гордость района – высшие и средние учебные заведения, которые по праву занимают лидирующие позиции в системе образования Алтайского края и России. </w:t>
      </w:r>
      <w:r w:rsidRPr="0053409D">
        <w:rPr>
          <w:sz w:val="36"/>
          <w:szCs w:val="36"/>
        </w:rPr>
        <w:t>Преподаватели и студенты активно участвуют в общественной жизни района, в проведении патриотических, соц</w:t>
      </w:r>
      <w:r w:rsidR="004F04A9" w:rsidRPr="0053409D">
        <w:rPr>
          <w:sz w:val="36"/>
          <w:szCs w:val="36"/>
        </w:rPr>
        <w:t>иальных и культурных мероприятий</w:t>
      </w:r>
      <w:r w:rsidRPr="0053409D">
        <w:rPr>
          <w:sz w:val="36"/>
          <w:szCs w:val="36"/>
        </w:rPr>
        <w:t>. По итогам года в районе проведено более 160 экологических акций.</w:t>
      </w:r>
      <w:r w:rsidR="0081259D" w:rsidRPr="0053409D">
        <w:rPr>
          <w:sz w:val="36"/>
          <w:szCs w:val="36"/>
        </w:rPr>
        <w:t xml:space="preserve"> Совместно с Барнаульским юридическим институтом </w:t>
      </w:r>
      <w:r w:rsidR="004F04A9" w:rsidRPr="0053409D">
        <w:rPr>
          <w:sz w:val="36"/>
          <w:szCs w:val="36"/>
        </w:rPr>
        <w:t xml:space="preserve">в школах района </w:t>
      </w:r>
      <w:r w:rsidR="0081259D" w:rsidRPr="0053409D">
        <w:rPr>
          <w:sz w:val="36"/>
          <w:szCs w:val="36"/>
        </w:rPr>
        <w:t xml:space="preserve">продолжилась реализация проекта по профилактике </w:t>
      </w:r>
      <w:r w:rsidR="00FE45EE" w:rsidRPr="0053409D">
        <w:rPr>
          <w:sz w:val="36"/>
          <w:szCs w:val="36"/>
        </w:rPr>
        <w:t xml:space="preserve">правонарушений и </w:t>
      </w:r>
      <w:r w:rsidR="0081259D" w:rsidRPr="0053409D">
        <w:rPr>
          <w:sz w:val="36"/>
          <w:szCs w:val="36"/>
        </w:rPr>
        <w:t>экстремизма</w:t>
      </w:r>
      <w:r w:rsidR="00FE45EE" w:rsidRPr="0053409D">
        <w:rPr>
          <w:sz w:val="36"/>
          <w:szCs w:val="36"/>
        </w:rPr>
        <w:t xml:space="preserve">, </w:t>
      </w:r>
      <w:r w:rsidR="004F04A9" w:rsidRPr="0053409D">
        <w:rPr>
          <w:sz w:val="36"/>
          <w:szCs w:val="36"/>
        </w:rPr>
        <w:t xml:space="preserve"> в молодежной среде</w:t>
      </w:r>
      <w:r w:rsidR="0081259D" w:rsidRPr="0053409D">
        <w:rPr>
          <w:sz w:val="36"/>
          <w:szCs w:val="36"/>
        </w:rPr>
        <w:t>.</w:t>
      </w:r>
    </w:p>
    <w:p w:rsidR="003D5FB0" w:rsidRPr="0053409D" w:rsidRDefault="003D5FB0" w:rsidP="003D5FB0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Высок в структуре социальной сферы района удельный вес отрасли здравоохранения.</w:t>
      </w:r>
      <w:r w:rsidRPr="0053409D">
        <w:rPr>
          <w:sz w:val="36"/>
          <w:szCs w:val="36"/>
        </w:rPr>
        <w:t xml:space="preserve"> На территории района функционирует свыше 40 учреждений, в которых работают около 10 тысяч человек. За последние два года в связи с ухудшением эпидемиологической ситуацией </w:t>
      </w:r>
      <w:r w:rsidRPr="0053409D">
        <w:rPr>
          <w:b/>
          <w:sz w:val="36"/>
          <w:szCs w:val="36"/>
        </w:rPr>
        <w:t>именно на них легла основная нагрузка с которой они достойно справляются, за что им искренние слова благодарности.</w:t>
      </w:r>
    </w:p>
    <w:p w:rsidR="003D5FB0" w:rsidRPr="0053409D" w:rsidRDefault="003D5FB0" w:rsidP="003D5FB0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lastRenderedPageBreak/>
        <w:t>Одним из основных направлений нашей работы в отчетном году стала организация  контроля за выполнением предприятиями и организациями антиковидных ограничений, установленных Указом Губернатора Алтайского края</w:t>
      </w:r>
      <w:r w:rsidRPr="0053409D">
        <w:rPr>
          <w:sz w:val="36"/>
          <w:szCs w:val="36"/>
        </w:rPr>
        <w:t xml:space="preserve">. </w:t>
      </w:r>
    </w:p>
    <w:p w:rsidR="003D5FB0" w:rsidRPr="0053409D" w:rsidRDefault="003D5FB0" w:rsidP="003D5FB0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В целях минимизации распространения короновирусной инфекции на  территории района совместно с органами полиции, Роспотребнадзора и Росгварадии проверено более 6 тысяч организаций, в результате - выявлено 664 нарушения, по которым приняты соответствующие меры.</w:t>
      </w:r>
    </w:p>
    <w:p w:rsidR="003D5FB0" w:rsidRPr="0053409D" w:rsidRDefault="003D5FB0" w:rsidP="00251236">
      <w:pPr>
        <w:ind w:firstLine="567"/>
        <w:jc w:val="both"/>
        <w:rPr>
          <w:sz w:val="36"/>
          <w:szCs w:val="36"/>
        </w:rPr>
      </w:pPr>
    </w:p>
    <w:p w:rsidR="00C76A83" w:rsidRPr="0053409D" w:rsidRDefault="00C76A83" w:rsidP="00C76A83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 xml:space="preserve">В районе организована работа  по выполнению поставленной Президентом России Владимиром Путиным задачи по увеличению </w:t>
      </w:r>
      <w:r w:rsidR="00B5144B" w:rsidRPr="0053409D">
        <w:rPr>
          <w:b/>
          <w:sz w:val="36"/>
          <w:szCs w:val="36"/>
        </w:rPr>
        <w:t>к</w:t>
      </w:r>
      <w:r w:rsidR="00A10612" w:rsidRPr="0053409D">
        <w:rPr>
          <w:b/>
          <w:sz w:val="36"/>
          <w:szCs w:val="36"/>
        </w:rPr>
        <w:t xml:space="preserve"> 2024</w:t>
      </w:r>
      <w:r w:rsidRPr="0053409D">
        <w:rPr>
          <w:b/>
          <w:sz w:val="36"/>
          <w:szCs w:val="36"/>
        </w:rPr>
        <w:t xml:space="preserve"> году охвата не менее 55% населения, систематически занимающегося спортом.</w:t>
      </w:r>
      <w:r w:rsidRPr="0053409D">
        <w:rPr>
          <w:sz w:val="36"/>
          <w:szCs w:val="36"/>
        </w:rPr>
        <w:t xml:space="preserve"> За последние пять лет благодаря росту финансированию из городского бюджета, привлечению строительных компаний и участию в грантах на территории школ пост</w:t>
      </w:r>
      <w:r w:rsidR="005E4E0F" w:rsidRPr="0053409D">
        <w:rPr>
          <w:sz w:val="36"/>
          <w:szCs w:val="36"/>
        </w:rPr>
        <w:t>роено 13</w:t>
      </w:r>
      <w:r w:rsidRPr="0053409D">
        <w:rPr>
          <w:sz w:val="36"/>
          <w:szCs w:val="36"/>
        </w:rPr>
        <w:t xml:space="preserve"> спортивных площадок. В планах</w:t>
      </w:r>
      <w:r w:rsidR="005E4E0F" w:rsidRPr="0053409D">
        <w:rPr>
          <w:sz w:val="36"/>
          <w:szCs w:val="36"/>
        </w:rPr>
        <w:t xml:space="preserve"> на 2022 год</w:t>
      </w:r>
      <w:r w:rsidRPr="0053409D">
        <w:rPr>
          <w:sz w:val="36"/>
          <w:szCs w:val="36"/>
        </w:rPr>
        <w:t xml:space="preserve"> </w:t>
      </w:r>
      <w:r w:rsidR="005E4E0F" w:rsidRPr="0053409D">
        <w:rPr>
          <w:sz w:val="36"/>
          <w:szCs w:val="36"/>
        </w:rPr>
        <w:t xml:space="preserve">за счет участия в проекте инициативного бюджетирования </w:t>
      </w:r>
      <w:r w:rsidR="001B4411" w:rsidRPr="0053409D">
        <w:rPr>
          <w:sz w:val="36"/>
          <w:szCs w:val="36"/>
        </w:rPr>
        <w:t xml:space="preserve">- </w:t>
      </w:r>
      <w:r w:rsidRPr="0053409D">
        <w:rPr>
          <w:sz w:val="36"/>
          <w:szCs w:val="36"/>
        </w:rPr>
        <w:t xml:space="preserve">обустройство площадки в 13-й школе. </w:t>
      </w:r>
      <w:r w:rsidR="001B4411" w:rsidRPr="0053409D">
        <w:rPr>
          <w:sz w:val="36"/>
          <w:szCs w:val="36"/>
        </w:rPr>
        <w:t xml:space="preserve">Это долгожданный проект для жителей </w:t>
      </w:r>
      <w:r w:rsidR="00B5144B" w:rsidRPr="0053409D">
        <w:rPr>
          <w:sz w:val="36"/>
          <w:szCs w:val="36"/>
        </w:rPr>
        <w:t>микрорайона</w:t>
      </w:r>
      <w:r w:rsidR="001B4411" w:rsidRPr="0053409D">
        <w:rPr>
          <w:sz w:val="36"/>
          <w:szCs w:val="36"/>
        </w:rPr>
        <w:t>.</w:t>
      </w:r>
    </w:p>
    <w:p w:rsidR="00DE518A" w:rsidRPr="0053409D" w:rsidRDefault="00DE518A" w:rsidP="00C76A83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По итогам года</w:t>
      </w:r>
      <w:r w:rsidR="00510C14" w:rsidRPr="0053409D">
        <w:rPr>
          <w:sz w:val="36"/>
          <w:szCs w:val="36"/>
        </w:rPr>
        <w:t xml:space="preserve"> удельный вес жителей, охваченных спортивными мероприятиями,  вырос  до </w:t>
      </w:r>
      <w:r w:rsidR="00372825" w:rsidRPr="0053409D">
        <w:rPr>
          <w:sz w:val="36"/>
          <w:szCs w:val="36"/>
        </w:rPr>
        <w:t xml:space="preserve"> 51</w:t>
      </w:r>
      <w:r w:rsidRPr="0053409D">
        <w:rPr>
          <w:sz w:val="36"/>
          <w:szCs w:val="36"/>
        </w:rPr>
        <w:t xml:space="preserve">%. </w:t>
      </w:r>
      <w:r w:rsidR="00510C14" w:rsidRPr="0053409D">
        <w:rPr>
          <w:sz w:val="36"/>
          <w:szCs w:val="36"/>
        </w:rPr>
        <w:t>В рамках городского проекта «Дворовый тренер» организована работа с 500 детьми по месту жительства</w:t>
      </w:r>
      <w:r w:rsidR="002E12B6" w:rsidRPr="0053409D">
        <w:rPr>
          <w:sz w:val="36"/>
          <w:szCs w:val="36"/>
        </w:rPr>
        <w:t>, 108 их них из группы риска.</w:t>
      </w:r>
      <w:r w:rsidR="00510C14" w:rsidRPr="0053409D">
        <w:rPr>
          <w:sz w:val="36"/>
          <w:szCs w:val="36"/>
        </w:rPr>
        <w:t xml:space="preserve"> </w:t>
      </w:r>
    </w:p>
    <w:p w:rsidR="00A37361" w:rsidRPr="0053409D" w:rsidRDefault="00A37361" w:rsidP="00C76A83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Приоритетной задачей - остается реализация проекта ГТО. Совместно с учреждениями образования района составлен план-график сдачи нормативов. На сегодняшний день нормы ГТО сдали более 1000 человек. Но резервы в этом направлении еще значительны.  </w:t>
      </w:r>
    </w:p>
    <w:p w:rsidR="00334823" w:rsidRPr="0053409D" w:rsidRDefault="000B6BAD" w:rsidP="000B6BAD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Центральный район по праву является историческим и деловым центром города.</w:t>
      </w:r>
      <w:r w:rsidRPr="0053409D">
        <w:rPr>
          <w:sz w:val="36"/>
          <w:szCs w:val="36"/>
        </w:rPr>
        <w:t xml:space="preserve"> Это накладывает на нас повышенные обязательства  в вопросах благоуст</w:t>
      </w:r>
      <w:r w:rsidR="00356620" w:rsidRPr="0053409D">
        <w:rPr>
          <w:sz w:val="36"/>
          <w:szCs w:val="36"/>
        </w:rPr>
        <w:t>ройства, сохранения объектов культурного наследия</w:t>
      </w:r>
      <w:r w:rsidRPr="0053409D">
        <w:rPr>
          <w:sz w:val="36"/>
          <w:szCs w:val="36"/>
        </w:rPr>
        <w:t>. На тер</w:t>
      </w:r>
      <w:r w:rsidR="006A4ABE" w:rsidRPr="0053409D">
        <w:rPr>
          <w:sz w:val="36"/>
          <w:szCs w:val="36"/>
        </w:rPr>
        <w:t>ритории района расположено около</w:t>
      </w:r>
      <w:r w:rsidRPr="0053409D">
        <w:rPr>
          <w:sz w:val="36"/>
          <w:szCs w:val="36"/>
        </w:rPr>
        <w:t xml:space="preserve"> </w:t>
      </w:r>
      <w:r w:rsidRPr="0053409D">
        <w:rPr>
          <w:sz w:val="36"/>
          <w:szCs w:val="36"/>
        </w:rPr>
        <w:lastRenderedPageBreak/>
        <w:t>2</w:t>
      </w:r>
      <w:r w:rsidR="00356620" w:rsidRPr="0053409D">
        <w:rPr>
          <w:sz w:val="36"/>
          <w:szCs w:val="36"/>
        </w:rPr>
        <w:t>00 памятников</w:t>
      </w:r>
      <w:r w:rsidRPr="0053409D">
        <w:rPr>
          <w:sz w:val="36"/>
          <w:szCs w:val="36"/>
        </w:rPr>
        <w:t>.</w:t>
      </w:r>
      <w:r w:rsidR="00356620" w:rsidRPr="0053409D">
        <w:rPr>
          <w:sz w:val="36"/>
          <w:szCs w:val="36"/>
        </w:rPr>
        <w:t xml:space="preserve"> Совме</w:t>
      </w:r>
      <w:r w:rsidR="009A68F7" w:rsidRPr="0053409D">
        <w:rPr>
          <w:sz w:val="36"/>
          <w:szCs w:val="36"/>
        </w:rPr>
        <w:t xml:space="preserve">стно с </w:t>
      </w:r>
      <w:r w:rsidR="00496ADC" w:rsidRPr="0053409D">
        <w:rPr>
          <w:sz w:val="36"/>
          <w:szCs w:val="36"/>
        </w:rPr>
        <w:t xml:space="preserve">Алтайохранкультурой </w:t>
      </w:r>
      <w:r w:rsidR="00356620" w:rsidRPr="0053409D">
        <w:rPr>
          <w:sz w:val="36"/>
          <w:szCs w:val="36"/>
        </w:rPr>
        <w:t>ведется плановая работа с собственниками зданий по их реконструкции и реставрации.</w:t>
      </w:r>
      <w:r w:rsidR="009A68F7" w:rsidRPr="0053409D">
        <w:rPr>
          <w:sz w:val="36"/>
          <w:szCs w:val="36"/>
        </w:rPr>
        <w:t xml:space="preserve"> </w:t>
      </w:r>
      <w:r w:rsidR="00334823" w:rsidRPr="0053409D">
        <w:rPr>
          <w:sz w:val="36"/>
          <w:szCs w:val="36"/>
        </w:rPr>
        <w:t xml:space="preserve">В </w:t>
      </w:r>
      <w:r w:rsidR="00420E03" w:rsidRPr="0053409D">
        <w:rPr>
          <w:sz w:val="36"/>
          <w:szCs w:val="36"/>
        </w:rPr>
        <w:t>отчётном</w:t>
      </w:r>
      <w:r w:rsidR="00334823" w:rsidRPr="0053409D">
        <w:rPr>
          <w:sz w:val="36"/>
          <w:szCs w:val="36"/>
        </w:rPr>
        <w:t xml:space="preserve"> году проведены работы по ремонту 9 зданий, в работе еще 20 объектов. </w:t>
      </w:r>
    </w:p>
    <w:p w:rsidR="004B6268" w:rsidRPr="0053409D" w:rsidRDefault="00420E03" w:rsidP="000B6BAD">
      <w:pPr>
        <w:ind w:firstLine="567"/>
        <w:jc w:val="both"/>
        <w:rPr>
          <w:sz w:val="36"/>
          <w:szCs w:val="36"/>
          <w:highlight w:val="magenta"/>
        </w:rPr>
      </w:pPr>
      <w:r w:rsidRPr="0053409D">
        <w:rPr>
          <w:sz w:val="36"/>
          <w:szCs w:val="36"/>
        </w:rPr>
        <w:t>В 2021 году</w:t>
      </w:r>
      <w:r w:rsidR="00334823" w:rsidRPr="0053409D">
        <w:rPr>
          <w:sz w:val="36"/>
          <w:szCs w:val="36"/>
        </w:rPr>
        <w:t xml:space="preserve"> управлением архитектуры</w:t>
      </w:r>
      <w:r w:rsidR="009A68F7" w:rsidRPr="0053409D">
        <w:rPr>
          <w:sz w:val="36"/>
          <w:szCs w:val="36"/>
        </w:rPr>
        <w:t xml:space="preserve"> направлено более </w:t>
      </w:r>
      <w:r w:rsidR="004B6268" w:rsidRPr="0053409D">
        <w:rPr>
          <w:sz w:val="36"/>
          <w:szCs w:val="36"/>
        </w:rPr>
        <w:t>1</w:t>
      </w:r>
      <w:r w:rsidR="009A68F7" w:rsidRPr="0053409D">
        <w:rPr>
          <w:sz w:val="36"/>
          <w:szCs w:val="36"/>
        </w:rPr>
        <w:t xml:space="preserve">50 предписаний на проведение ремонта фасадов, </w:t>
      </w:r>
      <w:r w:rsidR="004B6268" w:rsidRPr="0053409D">
        <w:rPr>
          <w:sz w:val="36"/>
          <w:szCs w:val="36"/>
        </w:rPr>
        <w:t xml:space="preserve">по 78 объектам работы проведены, </w:t>
      </w:r>
      <w:r w:rsidR="009A68F7" w:rsidRPr="0053409D">
        <w:rPr>
          <w:sz w:val="36"/>
          <w:szCs w:val="36"/>
        </w:rPr>
        <w:t xml:space="preserve">в суд направлено 22 материала. </w:t>
      </w:r>
      <w:r w:rsidR="004B6268" w:rsidRPr="0053409D">
        <w:rPr>
          <w:sz w:val="36"/>
          <w:szCs w:val="36"/>
        </w:rPr>
        <w:t xml:space="preserve">В работе еще 44 пакета документов. </w:t>
      </w:r>
    </w:p>
    <w:p w:rsidR="005B035E" w:rsidRPr="0053409D" w:rsidRDefault="005B035E" w:rsidP="005B035E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Свыше 1 млрд рублей направлено Правительством Алтайского края на строительство и ремонт учреждений культуры. Завершено строительство детского театра кукол, ведется ремонт музыкального колледжа, запланированы работы по реставрации Краеведческого музея. </w:t>
      </w:r>
      <w:r w:rsidR="00E56799" w:rsidRPr="0053409D">
        <w:rPr>
          <w:sz w:val="36"/>
          <w:szCs w:val="36"/>
        </w:rPr>
        <w:t>Значительные средства более 30</w:t>
      </w:r>
      <w:r w:rsidRPr="0053409D">
        <w:rPr>
          <w:sz w:val="36"/>
          <w:szCs w:val="36"/>
        </w:rPr>
        <w:t xml:space="preserve"> млн рублей выделены из городского бюджета на обустройство Планетария.</w:t>
      </w:r>
    </w:p>
    <w:p w:rsidR="00356620" w:rsidRPr="0053409D" w:rsidRDefault="00356620" w:rsidP="000B6BAD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 xml:space="preserve">На особом контроле - памятники участникам Великой Отечественной Войны. </w:t>
      </w:r>
      <w:r w:rsidRPr="0053409D">
        <w:rPr>
          <w:sz w:val="36"/>
          <w:szCs w:val="36"/>
        </w:rPr>
        <w:t xml:space="preserve">За счет дополнительно выделенных главой города средств за последние </w:t>
      </w:r>
      <w:r w:rsidR="00C65245" w:rsidRPr="0053409D">
        <w:rPr>
          <w:sz w:val="36"/>
          <w:szCs w:val="36"/>
        </w:rPr>
        <w:t>годы</w:t>
      </w:r>
      <w:r w:rsidRPr="0053409D">
        <w:rPr>
          <w:sz w:val="36"/>
          <w:szCs w:val="36"/>
        </w:rPr>
        <w:t xml:space="preserve"> выполнен ремонт и благоустрой</w:t>
      </w:r>
      <w:r w:rsidR="006F438E" w:rsidRPr="0053409D">
        <w:rPr>
          <w:sz w:val="36"/>
          <w:szCs w:val="36"/>
        </w:rPr>
        <w:t>ство памятных мест в с.Лебяжье и Мохнатушке</w:t>
      </w:r>
      <w:r w:rsidRPr="0053409D">
        <w:rPr>
          <w:sz w:val="36"/>
          <w:szCs w:val="36"/>
        </w:rPr>
        <w:t xml:space="preserve">. На текущий год запланированы работы в Черницке и Бельмесево. </w:t>
      </w:r>
    </w:p>
    <w:p w:rsidR="005B035E" w:rsidRPr="0053409D" w:rsidRDefault="00D876C6" w:rsidP="00251236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Совместно с комитетом и советом ветеранов мы уже приступили к подготовке к празднованию нашего главного исторического события - Дня Победы в Великой Отечественной Войне</w:t>
      </w:r>
      <w:r w:rsidRPr="0053409D">
        <w:rPr>
          <w:sz w:val="36"/>
          <w:szCs w:val="36"/>
        </w:rPr>
        <w:t>. Н</w:t>
      </w:r>
      <w:r w:rsidR="00BC702E" w:rsidRPr="0053409D">
        <w:rPr>
          <w:sz w:val="36"/>
          <w:szCs w:val="36"/>
        </w:rPr>
        <w:t>а территории района проживает 19</w:t>
      </w:r>
      <w:r w:rsidR="00C6457E" w:rsidRPr="0053409D">
        <w:rPr>
          <w:sz w:val="36"/>
          <w:szCs w:val="36"/>
        </w:rPr>
        <w:t xml:space="preserve"> участников Войны</w:t>
      </w:r>
      <w:r w:rsidR="00BC702E" w:rsidRPr="0053409D">
        <w:rPr>
          <w:sz w:val="36"/>
          <w:szCs w:val="36"/>
        </w:rPr>
        <w:t xml:space="preserve"> и 374</w:t>
      </w:r>
      <w:r w:rsidR="00885F22" w:rsidRPr="0053409D">
        <w:rPr>
          <w:sz w:val="36"/>
          <w:szCs w:val="36"/>
        </w:rPr>
        <w:t xml:space="preserve"> труженика</w:t>
      </w:r>
      <w:r w:rsidRPr="0053409D">
        <w:rPr>
          <w:sz w:val="36"/>
          <w:szCs w:val="36"/>
        </w:rPr>
        <w:t xml:space="preserve"> тыла. По поручению Президента России, Губернатора края мы продолжил</w:t>
      </w:r>
      <w:r w:rsidR="008C7B14" w:rsidRPr="0053409D">
        <w:rPr>
          <w:sz w:val="36"/>
          <w:szCs w:val="36"/>
        </w:rPr>
        <w:t xml:space="preserve">и практику именных поздравлений ветеранов </w:t>
      </w:r>
      <w:r w:rsidR="00930007" w:rsidRPr="0053409D">
        <w:rPr>
          <w:sz w:val="36"/>
          <w:szCs w:val="36"/>
        </w:rPr>
        <w:t xml:space="preserve">с юбилейными датами </w:t>
      </w:r>
      <w:r w:rsidR="008C7B14" w:rsidRPr="0053409D">
        <w:rPr>
          <w:sz w:val="36"/>
          <w:szCs w:val="36"/>
        </w:rPr>
        <w:t>по месту жительства</w:t>
      </w:r>
      <w:r w:rsidRPr="0053409D">
        <w:rPr>
          <w:sz w:val="36"/>
          <w:szCs w:val="36"/>
        </w:rPr>
        <w:t xml:space="preserve">. </w:t>
      </w:r>
      <w:r w:rsidR="00930007" w:rsidRPr="0053409D">
        <w:rPr>
          <w:sz w:val="36"/>
          <w:szCs w:val="36"/>
        </w:rPr>
        <w:t xml:space="preserve">Совместно с Министерством социальной защиты запланирован текущий ремонт, жилых помещений участников войны. </w:t>
      </w:r>
    </w:p>
    <w:p w:rsidR="00F10118" w:rsidRPr="0053409D" w:rsidRDefault="00F10118" w:rsidP="00F10118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 xml:space="preserve">Для социальной поддержки населения в центральной части и  пригороде </w:t>
      </w:r>
      <w:r w:rsidRPr="0053409D">
        <w:rPr>
          <w:sz w:val="36"/>
          <w:szCs w:val="36"/>
        </w:rPr>
        <w:t xml:space="preserve">с участием товаропроизводителей, фермерских хозяйств проведено 20 продовольственных ярмарок, общий товарооборот которых составил 27 млн.рублей. В </w:t>
      </w:r>
      <w:r w:rsidRPr="0053409D">
        <w:rPr>
          <w:sz w:val="36"/>
          <w:szCs w:val="36"/>
        </w:rPr>
        <w:lastRenderedPageBreak/>
        <w:t xml:space="preserve">результате удалось существенно более чем на четверть снизить цены на социально значимые продукты питания. Кроме того на территории района функционируют 39 предприятий потребительского рынка, предоставляющих скидки пенсионерам. </w:t>
      </w:r>
    </w:p>
    <w:p w:rsidR="00F10118" w:rsidRPr="0053409D" w:rsidRDefault="00F10118" w:rsidP="00F10118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Важной формой социальной поддержки жителей являются предусмотренные в бюджете города средства на компенсацию расходов на оплату жилищно-коммунальных услуг</w:t>
      </w:r>
      <w:r w:rsidRPr="0053409D">
        <w:rPr>
          <w:sz w:val="36"/>
          <w:szCs w:val="36"/>
        </w:rPr>
        <w:t>. В 2021 году 1229 человек воспользовались данной поддержкой. Но это только 50% от тех кто имеет право на ее получение. Сельским администрациям предстоит усилить информационную работу на подведомственных территориях. В отчетном году администрацией района совместно с комитетом по социальной поддержке города и МФЦ были организованы выездные приемы для жителей микрорайона Сибирская Долина. Такую форму работы будем продолжать в текущем году.</w:t>
      </w:r>
    </w:p>
    <w:p w:rsidR="004B17D5" w:rsidRPr="0053409D" w:rsidRDefault="004B17D5" w:rsidP="00F10118">
      <w:pPr>
        <w:ind w:firstLine="567"/>
        <w:jc w:val="both"/>
        <w:rPr>
          <w:sz w:val="36"/>
          <w:szCs w:val="36"/>
        </w:rPr>
      </w:pPr>
    </w:p>
    <w:p w:rsidR="004B17D5" w:rsidRPr="0053409D" w:rsidRDefault="004B17D5" w:rsidP="004B17D5">
      <w:pPr>
        <w:ind w:firstLine="567"/>
        <w:jc w:val="center"/>
        <w:rPr>
          <w:b/>
          <w:sz w:val="36"/>
          <w:szCs w:val="36"/>
        </w:rPr>
      </w:pPr>
      <w:r w:rsidRPr="0053409D">
        <w:rPr>
          <w:b/>
          <w:sz w:val="36"/>
          <w:szCs w:val="36"/>
        </w:rPr>
        <w:t>Уважаемое Собрание!</w:t>
      </w:r>
    </w:p>
    <w:p w:rsidR="000242CD" w:rsidRPr="0053409D" w:rsidRDefault="000242CD" w:rsidP="000242CD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 xml:space="preserve">По итогам года отмечены позитивные изменения в противопожарной сфере. </w:t>
      </w:r>
      <w:r w:rsidR="00534AE7" w:rsidRPr="0053409D">
        <w:rPr>
          <w:sz w:val="36"/>
          <w:szCs w:val="36"/>
        </w:rPr>
        <w:t xml:space="preserve">За счет межведомственного взаимодействия с Главным управлением МЧС по Алтайскому краю, органами соцзащиты по итогам года удалось снизить на 16% количество пожаров. </w:t>
      </w:r>
      <w:r w:rsidRPr="0053409D">
        <w:rPr>
          <w:sz w:val="36"/>
          <w:szCs w:val="36"/>
        </w:rPr>
        <w:t>В районе улучшилось состояние противопожарного водоснабжения. В 2021 году принято в эксплуатацию 35 гидрантов, 5 наружных водоемов, обустроен за счет средств городского бюджета дополнительный резервуар в п.Конюхи. Вместе с тем недостаточно обеспечены в</w:t>
      </w:r>
      <w:r w:rsidR="00EE5582" w:rsidRPr="0053409D">
        <w:rPr>
          <w:sz w:val="36"/>
          <w:szCs w:val="36"/>
        </w:rPr>
        <w:t xml:space="preserve">одоснабжением микрорайон Кирова, </w:t>
      </w:r>
      <w:r w:rsidR="00872E5A" w:rsidRPr="0053409D">
        <w:rPr>
          <w:sz w:val="36"/>
          <w:szCs w:val="36"/>
        </w:rPr>
        <w:t>нагорная часть</w:t>
      </w:r>
      <w:r w:rsidR="00EE5582" w:rsidRPr="0053409D">
        <w:rPr>
          <w:sz w:val="36"/>
          <w:szCs w:val="36"/>
        </w:rPr>
        <w:t xml:space="preserve"> города,</w:t>
      </w:r>
      <w:r w:rsidR="00872E5A" w:rsidRPr="0053409D">
        <w:rPr>
          <w:sz w:val="36"/>
          <w:szCs w:val="36"/>
        </w:rPr>
        <w:t xml:space="preserve"> </w:t>
      </w:r>
      <w:r w:rsidR="00EE5582" w:rsidRPr="0053409D">
        <w:rPr>
          <w:sz w:val="36"/>
          <w:szCs w:val="36"/>
        </w:rPr>
        <w:t xml:space="preserve">поселки </w:t>
      </w:r>
      <w:r w:rsidR="00872E5A" w:rsidRPr="0053409D">
        <w:rPr>
          <w:sz w:val="36"/>
          <w:szCs w:val="36"/>
        </w:rPr>
        <w:t>Черницк</w:t>
      </w:r>
      <w:r w:rsidR="00EE5582" w:rsidRPr="0053409D">
        <w:rPr>
          <w:sz w:val="36"/>
          <w:szCs w:val="36"/>
        </w:rPr>
        <w:t>,</w:t>
      </w:r>
      <w:r w:rsidR="00872E5A" w:rsidRPr="0053409D">
        <w:rPr>
          <w:sz w:val="36"/>
          <w:szCs w:val="36"/>
        </w:rPr>
        <w:t xml:space="preserve"> Б</w:t>
      </w:r>
      <w:r w:rsidR="00EE5582" w:rsidRPr="0053409D">
        <w:rPr>
          <w:sz w:val="36"/>
          <w:szCs w:val="36"/>
        </w:rPr>
        <w:t>орзовая</w:t>
      </w:r>
      <w:r w:rsidR="00872E5A" w:rsidRPr="0053409D">
        <w:rPr>
          <w:sz w:val="36"/>
          <w:szCs w:val="36"/>
        </w:rPr>
        <w:t xml:space="preserve"> Заимка</w:t>
      </w:r>
      <w:r w:rsidR="00EE5582" w:rsidRPr="0053409D">
        <w:rPr>
          <w:sz w:val="36"/>
          <w:szCs w:val="36"/>
        </w:rPr>
        <w:t>,</w:t>
      </w:r>
      <w:r w:rsidR="00872E5A" w:rsidRPr="0053409D">
        <w:rPr>
          <w:sz w:val="36"/>
          <w:szCs w:val="36"/>
        </w:rPr>
        <w:t xml:space="preserve"> Мохнатушка </w:t>
      </w:r>
      <w:r w:rsidR="00EE5582" w:rsidRPr="0053409D">
        <w:rPr>
          <w:sz w:val="36"/>
          <w:szCs w:val="36"/>
        </w:rPr>
        <w:t xml:space="preserve"> и микрорайон </w:t>
      </w:r>
      <w:r w:rsidR="00872E5A" w:rsidRPr="0053409D">
        <w:rPr>
          <w:sz w:val="36"/>
          <w:szCs w:val="36"/>
        </w:rPr>
        <w:t>Благодатное</w:t>
      </w:r>
      <w:r w:rsidR="00EE5582" w:rsidRPr="0053409D">
        <w:rPr>
          <w:sz w:val="36"/>
          <w:szCs w:val="36"/>
        </w:rPr>
        <w:t>.</w:t>
      </w:r>
      <w:r w:rsidR="00872E5A" w:rsidRPr="0053409D">
        <w:rPr>
          <w:sz w:val="36"/>
          <w:szCs w:val="36"/>
        </w:rPr>
        <w:t xml:space="preserve"> </w:t>
      </w:r>
      <w:r w:rsidRPr="0053409D">
        <w:rPr>
          <w:sz w:val="36"/>
          <w:szCs w:val="36"/>
        </w:rPr>
        <w:t xml:space="preserve"> Эта проблема требует программного решения.</w:t>
      </w:r>
    </w:p>
    <w:p w:rsidR="000242CD" w:rsidRPr="0053409D" w:rsidRDefault="000242CD" w:rsidP="004234E8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В целях профилактики к</w:t>
      </w:r>
      <w:r w:rsidR="00534AE7" w:rsidRPr="0053409D">
        <w:rPr>
          <w:sz w:val="36"/>
          <w:szCs w:val="36"/>
        </w:rPr>
        <w:t xml:space="preserve">омиссией по делам несовершеннолетних  совместно с </w:t>
      </w:r>
      <w:r w:rsidR="00460C49" w:rsidRPr="0053409D">
        <w:rPr>
          <w:sz w:val="36"/>
          <w:szCs w:val="36"/>
        </w:rPr>
        <w:t>сотрудниками полиции и</w:t>
      </w:r>
      <w:r w:rsidR="00534AE7" w:rsidRPr="0053409D">
        <w:rPr>
          <w:sz w:val="36"/>
          <w:szCs w:val="36"/>
        </w:rPr>
        <w:t xml:space="preserve"> пожнадзора </w:t>
      </w:r>
      <w:r w:rsidR="00C460BD" w:rsidRPr="0053409D">
        <w:rPr>
          <w:sz w:val="36"/>
          <w:szCs w:val="36"/>
        </w:rPr>
        <w:t>проведено 3</w:t>
      </w:r>
      <w:r w:rsidR="002629F4" w:rsidRPr="0053409D">
        <w:rPr>
          <w:sz w:val="36"/>
          <w:szCs w:val="36"/>
        </w:rPr>
        <w:t xml:space="preserve">0 </w:t>
      </w:r>
      <w:r w:rsidR="00534AE7" w:rsidRPr="0053409D">
        <w:rPr>
          <w:sz w:val="36"/>
          <w:szCs w:val="36"/>
        </w:rPr>
        <w:t xml:space="preserve"> рейдов по многодетным семьям и семьям, находящимся в социально-опасном положении.</w:t>
      </w:r>
      <w:r w:rsidR="002629F4" w:rsidRPr="0053409D">
        <w:rPr>
          <w:sz w:val="36"/>
          <w:szCs w:val="36"/>
        </w:rPr>
        <w:t xml:space="preserve"> Штабом </w:t>
      </w:r>
      <w:r w:rsidR="002629F4" w:rsidRPr="0053409D">
        <w:rPr>
          <w:sz w:val="36"/>
          <w:szCs w:val="36"/>
        </w:rPr>
        <w:lastRenderedPageBreak/>
        <w:t xml:space="preserve">ГО и ЧС </w:t>
      </w:r>
      <w:r w:rsidR="00534AE7" w:rsidRPr="0053409D">
        <w:rPr>
          <w:sz w:val="36"/>
          <w:szCs w:val="36"/>
        </w:rPr>
        <w:t xml:space="preserve"> разработан план улучшения противопожарной обстановки на территории района.</w:t>
      </w:r>
      <w:r w:rsidR="004234E8" w:rsidRPr="0053409D">
        <w:rPr>
          <w:sz w:val="36"/>
          <w:szCs w:val="36"/>
        </w:rPr>
        <w:t xml:space="preserve"> </w:t>
      </w:r>
    </w:p>
    <w:p w:rsidR="004234E8" w:rsidRPr="0053409D" w:rsidRDefault="001D7B95" w:rsidP="004234E8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В 2021 году </w:t>
      </w:r>
      <w:r w:rsidR="004234E8" w:rsidRPr="0053409D">
        <w:rPr>
          <w:sz w:val="36"/>
          <w:szCs w:val="36"/>
        </w:rPr>
        <w:t xml:space="preserve">Минсоцзащиты </w:t>
      </w:r>
      <w:r w:rsidRPr="0053409D">
        <w:rPr>
          <w:sz w:val="36"/>
          <w:szCs w:val="36"/>
        </w:rPr>
        <w:t>Алтайского края установлено 33</w:t>
      </w:r>
      <w:r w:rsidR="003509F8" w:rsidRPr="0053409D">
        <w:rPr>
          <w:sz w:val="36"/>
          <w:szCs w:val="36"/>
        </w:rPr>
        <w:t xml:space="preserve"> автоматических противопожарных извещателя в </w:t>
      </w:r>
      <w:r w:rsidR="00653695" w:rsidRPr="0053409D">
        <w:rPr>
          <w:sz w:val="36"/>
          <w:szCs w:val="36"/>
        </w:rPr>
        <w:t>домовладениях</w:t>
      </w:r>
      <w:r w:rsidR="003509F8" w:rsidRPr="0053409D">
        <w:rPr>
          <w:sz w:val="36"/>
          <w:szCs w:val="36"/>
        </w:rPr>
        <w:t xml:space="preserve"> многодетных семей, требующих особого внимания. </w:t>
      </w:r>
    </w:p>
    <w:p w:rsidR="00B6057F" w:rsidRPr="0053409D" w:rsidRDefault="00B6057F" w:rsidP="004234E8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Одной из приоритетных задач, стоящих перед администрацией в текущем году является реализация городского плана противопаводковых мер</w:t>
      </w:r>
      <w:r w:rsidR="00DC4849" w:rsidRPr="0053409D">
        <w:rPr>
          <w:b/>
          <w:sz w:val="36"/>
          <w:szCs w:val="36"/>
        </w:rPr>
        <w:t>оприятий.</w:t>
      </w:r>
      <w:r w:rsidR="00DC4849" w:rsidRPr="0053409D">
        <w:rPr>
          <w:sz w:val="36"/>
          <w:szCs w:val="36"/>
        </w:rPr>
        <w:t xml:space="preserve"> На эти цели в 2022 </w:t>
      </w:r>
      <w:r w:rsidRPr="0053409D">
        <w:rPr>
          <w:sz w:val="36"/>
          <w:szCs w:val="36"/>
        </w:rPr>
        <w:t xml:space="preserve">году направлено около 6 млн рублей. </w:t>
      </w:r>
    </w:p>
    <w:p w:rsidR="002B427B" w:rsidRPr="0053409D" w:rsidRDefault="00B6057F" w:rsidP="004234E8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Благодаря своевременно проведенным мероприятиям в отчетном году удалось при введении режима «повышенная готовность» ми</w:t>
      </w:r>
      <w:r w:rsidR="00DC4849" w:rsidRPr="0053409D">
        <w:rPr>
          <w:sz w:val="36"/>
          <w:szCs w:val="36"/>
        </w:rPr>
        <w:t>нимизировать негативные последствия пропуска паводковых вод</w:t>
      </w:r>
      <w:r w:rsidRPr="0053409D">
        <w:rPr>
          <w:sz w:val="36"/>
          <w:szCs w:val="36"/>
        </w:rPr>
        <w:t>.</w:t>
      </w:r>
    </w:p>
    <w:p w:rsidR="002B427B" w:rsidRPr="0053409D" w:rsidRDefault="00DC4849" w:rsidP="004234E8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В</w:t>
      </w:r>
      <w:r w:rsidR="00B6057F" w:rsidRPr="0053409D">
        <w:rPr>
          <w:sz w:val="36"/>
          <w:szCs w:val="36"/>
        </w:rPr>
        <w:t xml:space="preserve"> настоящее время </w:t>
      </w:r>
      <w:r w:rsidRPr="0053409D">
        <w:rPr>
          <w:sz w:val="36"/>
          <w:szCs w:val="36"/>
        </w:rPr>
        <w:t>все организационные мероприятия по безаварийному прохождению традиционно сложного для Центрального района периода половодья выполнены, завершается подворовой обход жителей, проживающих на терр</w:t>
      </w:r>
      <w:r w:rsidR="00894D03" w:rsidRPr="0053409D">
        <w:rPr>
          <w:sz w:val="36"/>
          <w:szCs w:val="36"/>
        </w:rPr>
        <w:t>иториях подверженных подтоплению</w:t>
      </w:r>
      <w:r w:rsidRPr="0053409D">
        <w:rPr>
          <w:sz w:val="36"/>
          <w:szCs w:val="36"/>
        </w:rPr>
        <w:t>.</w:t>
      </w:r>
    </w:p>
    <w:p w:rsidR="00534AE7" w:rsidRPr="0053409D" w:rsidRDefault="00251236" w:rsidP="004234E8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В целях предотвращения коррупционных правонарушений  органами администрации оказано 2319 муниципальных услуг, 76% из них – в электронном виде.</w:t>
      </w:r>
      <w:r w:rsidRPr="0053409D">
        <w:rPr>
          <w:sz w:val="36"/>
          <w:szCs w:val="36"/>
        </w:rPr>
        <w:t xml:space="preserve"> </w:t>
      </w:r>
      <w:r w:rsidR="00D821CC" w:rsidRPr="0053409D">
        <w:rPr>
          <w:sz w:val="36"/>
          <w:szCs w:val="36"/>
        </w:rPr>
        <w:t xml:space="preserve">В рамках реализации национального плана противодействия коррупции прокуратурой проведено 13 антикоррупционных экспертиз правовых актов района. По всем выданы положительные заключения. </w:t>
      </w:r>
    </w:p>
    <w:p w:rsidR="00B61F7F" w:rsidRPr="0053409D" w:rsidRDefault="00B61F7F" w:rsidP="00356497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На особом контроле работа административных комиссий</w:t>
      </w:r>
      <w:r w:rsidRPr="0053409D">
        <w:rPr>
          <w:sz w:val="36"/>
          <w:szCs w:val="36"/>
        </w:rPr>
        <w:t>. В целях улучшения санитарного состояния  района  составлено 946 протоколов, наложено штрафов на сумму 334 тысячи рублей, что в 1,5 раза выше уровня 2020 года. Но резервы в повышении эффективности работы городской и сельских комиссий - есть. В администрации района проведено закрепление улиц</w:t>
      </w:r>
      <w:r w:rsidR="00C53103" w:rsidRPr="0053409D">
        <w:rPr>
          <w:sz w:val="36"/>
          <w:szCs w:val="36"/>
        </w:rPr>
        <w:t xml:space="preserve"> за комитетами и управлениями</w:t>
      </w:r>
      <w:r w:rsidRPr="0053409D">
        <w:rPr>
          <w:sz w:val="36"/>
          <w:szCs w:val="36"/>
        </w:rPr>
        <w:t>, поставлена задача еженедельного мониторинга курируемых объек</w:t>
      </w:r>
      <w:r w:rsidR="00C53103" w:rsidRPr="0053409D">
        <w:rPr>
          <w:sz w:val="36"/>
          <w:szCs w:val="36"/>
        </w:rPr>
        <w:t>тов. Выстроено взаимодействие с</w:t>
      </w:r>
      <w:r w:rsidRPr="0053409D">
        <w:rPr>
          <w:sz w:val="36"/>
          <w:szCs w:val="36"/>
        </w:rPr>
        <w:t xml:space="preserve"> отделом полиции и службой судебных приставов.</w:t>
      </w:r>
    </w:p>
    <w:p w:rsidR="00D821CC" w:rsidRPr="0053409D" w:rsidRDefault="00D821CC" w:rsidP="00D821CC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lastRenderedPageBreak/>
        <w:t xml:space="preserve">В рамках контроля за исполнением Правил благоустройства в суд направлено 113 исковых заявлений по приведению собственниками в надлежащее санитарное состояние земельных участков, зданий и строений.  </w:t>
      </w:r>
    </w:p>
    <w:p w:rsidR="003C1D96" w:rsidRPr="0053409D" w:rsidRDefault="003C1D96" w:rsidP="003C1D96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В целях улучшения архитектурного облика района в отчетном году</w:t>
      </w:r>
      <w:r w:rsidRPr="0053409D">
        <w:rPr>
          <w:sz w:val="36"/>
          <w:szCs w:val="36"/>
        </w:rPr>
        <w:t xml:space="preserve"> демонтировано 517 самовольных рекламных конструкций, выдано более 100 предписаний о приведении вывесок на торговых объектах. </w:t>
      </w:r>
    </w:p>
    <w:p w:rsidR="00D821CC" w:rsidRPr="0053409D" w:rsidRDefault="00D821CC" w:rsidP="00D821CC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В рамках выполнения городского плана повышения дохо</w:t>
      </w:r>
      <w:r w:rsidR="00A165D0" w:rsidRPr="0053409D">
        <w:rPr>
          <w:b/>
          <w:sz w:val="36"/>
          <w:szCs w:val="36"/>
        </w:rPr>
        <w:t xml:space="preserve">дов </w:t>
      </w:r>
      <w:r w:rsidRPr="0053409D">
        <w:rPr>
          <w:b/>
          <w:sz w:val="36"/>
          <w:szCs w:val="36"/>
        </w:rPr>
        <w:t xml:space="preserve">бюджета в районе </w:t>
      </w:r>
      <w:r w:rsidR="00A165D0" w:rsidRPr="0053409D">
        <w:rPr>
          <w:b/>
          <w:sz w:val="36"/>
          <w:szCs w:val="36"/>
        </w:rPr>
        <w:t>на 23</w:t>
      </w:r>
      <w:r w:rsidR="00043483" w:rsidRPr="0053409D">
        <w:rPr>
          <w:b/>
          <w:sz w:val="36"/>
          <w:szCs w:val="36"/>
        </w:rPr>
        <w:t>% перевыполнен целевой показатель</w:t>
      </w:r>
      <w:r w:rsidRPr="0053409D">
        <w:rPr>
          <w:b/>
          <w:sz w:val="36"/>
          <w:szCs w:val="36"/>
        </w:rPr>
        <w:t xml:space="preserve"> по администрируемым доходам</w:t>
      </w:r>
      <w:r w:rsidRPr="0053409D">
        <w:rPr>
          <w:sz w:val="36"/>
          <w:szCs w:val="36"/>
        </w:rPr>
        <w:t>. В бюджет города поступ</w:t>
      </w:r>
      <w:r w:rsidR="00A165D0" w:rsidRPr="0053409D">
        <w:rPr>
          <w:sz w:val="36"/>
          <w:szCs w:val="36"/>
        </w:rPr>
        <w:t>ило около 7</w:t>
      </w:r>
      <w:r w:rsidRPr="0053409D">
        <w:rPr>
          <w:sz w:val="36"/>
          <w:szCs w:val="36"/>
        </w:rPr>
        <w:t xml:space="preserve"> млн рублей. </w:t>
      </w:r>
    </w:p>
    <w:p w:rsidR="00D85240" w:rsidRPr="0053409D" w:rsidRDefault="00D85240" w:rsidP="00D821CC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С целью выявления земельных участков используемых без правоустанавливающих документов администрацией района проведено 44 плановых проверки муниципального контроля, выявлено 33 факта нарушений, материалы по которым направлены в Управление Росреестра для привлечения к административной </w:t>
      </w:r>
      <w:r w:rsidR="008A076D" w:rsidRPr="0053409D">
        <w:rPr>
          <w:sz w:val="36"/>
          <w:szCs w:val="36"/>
        </w:rPr>
        <w:t>ответственности</w:t>
      </w:r>
      <w:r w:rsidRPr="0053409D">
        <w:rPr>
          <w:sz w:val="36"/>
          <w:szCs w:val="36"/>
        </w:rPr>
        <w:t>.</w:t>
      </w:r>
    </w:p>
    <w:p w:rsidR="00A165D0" w:rsidRPr="0053409D" w:rsidRDefault="00043483" w:rsidP="00D821CC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Для</w:t>
      </w:r>
      <w:r w:rsidR="00A165D0" w:rsidRPr="0053409D">
        <w:rPr>
          <w:b/>
          <w:sz w:val="36"/>
          <w:szCs w:val="36"/>
        </w:rPr>
        <w:t xml:space="preserve"> повышения эффективности бюджетных расходов</w:t>
      </w:r>
      <w:r w:rsidR="00CF4D68" w:rsidRPr="0053409D">
        <w:rPr>
          <w:sz w:val="36"/>
          <w:szCs w:val="36"/>
        </w:rPr>
        <w:t xml:space="preserve"> в рамках лимитов </w:t>
      </w:r>
      <w:r w:rsidR="008A076D" w:rsidRPr="0053409D">
        <w:rPr>
          <w:sz w:val="36"/>
          <w:szCs w:val="36"/>
        </w:rPr>
        <w:t xml:space="preserve"> 2021 года</w:t>
      </w:r>
      <w:r w:rsidR="00C0085F" w:rsidRPr="0053409D">
        <w:rPr>
          <w:sz w:val="36"/>
          <w:szCs w:val="36"/>
        </w:rPr>
        <w:t xml:space="preserve"> проведено 53</w:t>
      </w:r>
      <w:r w:rsidR="00A165D0" w:rsidRPr="0053409D">
        <w:rPr>
          <w:sz w:val="36"/>
          <w:szCs w:val="36"/>
        </w:rPr>
        <w:t xml:space="preserve"> э</w:t>
      </w:r>
      <w:r w:rsidR="00C0085F" w:rsidRPr="0053409D">
        <w:rPr>
          <w:sz w:val="36"/>
          <w:szCs w:val="36"/>
        </w:rPr>
        <w:t>лектронных аукциона на сумму 22</w:t>
      </w:r>
      <w:r w:rsidR="00A165D0" w:rsidRPr="0053409D">
        <w:rPr>
          <w:sz w:val="36"/>
          <w:szCs w:val="36"/>
        </w:rPr>
        <w:t xml:space="preserve"> млн рублей, э</w:t>
      </w:r>
      <w:r w:rsidR="00CF4D68" w:rsidRPr="0053409D">
        <w:rPr>
          <w:sz w:val="36"/>
          <w:szCs w:val="36"/>
        </w:rPr>
        <w:t>кономия от которых составила</w:t>
      </w:r>
      <w:r w:rsidR="00C0085F" w:rsidRPr="0053409D">
        <w:rPr>
          <w:sz w:val="36"/>
          <w:szCs w:val="36"/>
        </w:rPr>
        <w:t xml:space="preserve"> 26</w:t>
      </w:r>
      <w:r w:rsidR="00A165D0" w:rsidRPr="0053409D">
        <w:rPr>
          <w:sz w:val="36"/>
          <w:szCs w:val="36"/>
        </w:rPr>
        <w:t>%</w:t>
      </w:r>
      <w:r w:rsidR="00CF4D68" w:rsidRPr="0053409D">
        <w:rPr>
          <w:sz w:val="36"/>
          <w:szCs w:val="36"/>
        </w:rPr>
        <w:t xml:space="preserve"> от объема торгов</w:t>
      </w:r>
      <w:r w:rsidR="00A165D0" w:rsidRPr="0053409D">
        <w:rPr>
          <w:sz w:val="36"/>
          <w:szCs w:val="36"/>
        </w:rPr>
        <w:t>. 77% закупок проведено у субъектов малого предпринимательства. Службами района заблаговременно начата работа по проведению конкурсных процедур под лимиты 2022 года. На сегодняшний день определены подрядчики более 50% объемов доведенных ассигнований.</w:t>
      </w:r>
    </w:p>
    <w:p w:rsidR="00F05C30" w:rsidRPr="0053409D" w:rsidRDefault="00943A85" w:rsidP="007A4140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 xml:space="preserve">В рамках выполнения государственных полномочий по вопросам защиты интересов несовершеннолетних детей </w:t>
      </w:r>
      <w:r w:rsidR="007A4140" w:rsidRPr="0053409D">
        <w:rPr>
          <w:b/>
          <w:sz w:val="36"/>
          <w:szCs w:val="36"/>
        </w:rPr>
        <w:t xml:space="preserve">выявлено 54 ребенка, на воспитание в замещающие семьи устроено 58 детей, что в два раза превышает уровень 2020 года.  </w:t>
      </w:r>
      <w:r w:rsidR="006D4A25" w:rsidRPr="0053409D">
        <w:rPr>
          <w:sz w:val="36"/>
          <w:szCs w:val="36"/>
        </w:rPr>
        <w:t xml:space="preserve">За ненадлежащее исполнение родительских прав к административной </w:t>
      </w:r>
      <w:r w:rsidR="00642E78" w:rsidRPr="0053409D">
        <w:rPr>
          <w:sz w:val="36"/>
          <w:szCs w:val="36"/>
        </w:rPr>
        <w:t>ответственности</w:t>
      </w:r>
      <w:r w:rsidR="006D4A25" w:rsidRPr="0053409D">
        <w:rPr>
          <w:sz w:val="36"/>
          <w:szCs w:val="36"/>
        </w:rPr>
        <w:t xml:space="preserve"> привлечено </w:t>
      </w:r>
      <w:r w:rsidR="00642E78" w:rsidRPr="0053409D">
        <w:rPr>
          <w:sz w:val="36"/>
          <w:szCs w:val="36"/>
        </w:rPr>
        <w:t>более 400 человек.</w:t>
      </w:r>
      <w:r w:rsidR="00642E78" w:rsidRPr="0053409D">
        <w:rPr>
          <w:b/>
          <w:sz w:val="36"/>
          <w:szCs w:val="36"/>
        </w:rPr>
        <w:t xml:space="preserve"> </w:t>
      </w:r>
      <w:r w:rsidR="00642E78" w:rsidRPr="0053409D">
        <w:rPr>
          <w:sz w:val="36"/>
          <w:szCs w:val="36"/>
        </w:rPr>
        <w:t xml:space="preserve">Благодаря увеличению </w:t>
      </w:r>
      <w:r w:rsidR="00373770" w:rsidRPr="0053409D">
        <w:rPr>
          <w:sz w:val="36"/>
          <w:szCs w:val="36"/>
        </w:rPr>
        <w:t>в четыре</w:t>
      </w:r>
      <w:r w:rsidR="00F05C30" w:rsidRPr="0053409D">
        <w:rPr>
          <w:sz w:val="36"/>
          <w:szCs w:val="36"/>
        </w:rPr>
        <w:t xml:space="preserve"> раза профилактических межведомственных  рейдов </w:t>
      </w:r>
      <w:r w:rsidR="00642E78" w:rsidRPr="0053409D">
        <w:rPr>
          <w:sz w:val="36"/>
          <w:szCs w:val="36"/>
        </w:rPr>
        <w:t>с органами пол</w:t>
      </w:r>
      <w:r w:rsidR="00F05C30" w:rsidRPr="0053409D">
        <w:rPr>
          <w:sz w:val="36"/>
          <w:szCs w:val="36"/>
        </w:rPr>
        <w:t>иции</w:t>
      </w:r>
      <w:r w:rsidR="00642E78" w:rsidRPr="0053409D">
        <w:rPr>
          <w:sz w:val="36"/>
          <w:szCs w:val="36"/>
        </w:rPr>
        <w:t xml:space="preserve"> </w:t>
      </w:r>
      <w:r w:rsidR="00F05C30" w:rsidRPr="0053409D">
        <w:rPr>
          <w:sz w:val="36"/>
          <w:szCs w:val="36"/>
        </w:rPr>
        <w:t xml:space="preserve"> удалось на 30%</w:t>
      </w:r>
      <w:r w:rsidR="00642E78" w:rsidRPr="0053409D">
        <w:rPr>
          <w:sz w:val="36"/>
          <w:szCs w:val="36"/>
        </w:rPr>
        <w:t xml:space="preserve"> </w:t>
      </w:r>
      <w:r w:rsidR="00642E78" w:rsidRPr="0053409D">
        <w:rPr>
          <w:sz w:val="36"/>
          <w:szCs w:val="36"/>
        </w:rPr>
        <w:lastRenderedPageBreak/>
        <w:t xml:space="preserve">снизить уровень детской преступности и </w:t>
      </w:r>
      <w:r w:rsidR="00F05C30" w:rsidRPr="0053409D">
        <w:rPr>
          <w:sz w:val="36"/>
          <w:szCs w:val="36"/>
        </w:rPr>
        <w:t xml:space="preserve">в 2 раза </w:t>
      </w:r>
      <w:r w:rsidR="00642E78" w:rsidRPr="0053409D">
        <w:rPr>
          <w:sz w:val="36"/>
          <w:szCs w:val="36"/>
        </w:rPr>
        <w:t xml:space="preserve">количество преступлений совершенных в отношении </w:t>
      </w:r>
      <w:r w:rsidR="00F05C30" w:rsidRPr="0053409D">
        <w:rPr>
          <w:sz w:val="36"/>
          <w:szCs w:val="36"/>
        </w:rPr>
        <w:t>н</w:t>
      </w:r>
      <w:r w:rsidR="00642E78" w:rsidRPr="0053409D">
        <w:rPr>
          <w:sz w:val="36"/>
          <w:szCs w:val="36"/>
        </w:rPr>
        <w:t xml:space="preserve">их. </w:t>
      </w:r>
      <w:r w:rsidR="00C808B5" w:rsidRPr="0053409D">
        <w:rPr>
          <w:sz w:val="36"/>
          <w:szCs w:val="36"/>
        </w:rPr>
        <w:t>В настоящий момент н</w:t>
      </w:r>
      <w:r w:rsidR="00F05C30" w:rsidRPr="0053409D">
        <w:rPr>
          <w:sz w:val="36"/>
          <w:szCs w:val="36"/>
        </w:rPr>
        <w:t xml:space="preserve">а контроле </w:t>
      </w:r>
      <w:r w:rsidR="00C808B5" w:rsidRPr="0053409D">
        <w:rPr>
          <w:sz w:val="36"/>
          <w:szCs w:val="36"/>
        </w:rPr>
        <w:t xml:space="preserve">комиссии КДН </w:t>
      </w:r>
      <w:r w:rsidR="00F05C30" w:rsidRPr="0053409D">
        <w:rPr>
          <w:sz w:val="36"/>
          <w:szCs w:val="36"/>
        </w:rPr>
        <w:t xml:space="preserve"> состоит 199 семей, находящихся в социально-опасном положении, в </w:t>
      </w:r>
      <w:r w:rsidR="00C808B5" w:rsidRPr="0053409D">
        <w:rPr>
          <w:sz w:val="36"/>
          <w:szCs w:val="36"/>
        </w:rPr>
        <w:t xml:space="preserve">которых </w:t>
      </w:r>
      <w:r w:rsidR="00CF158E" w:rsidRPr="0053409D">
        <w:rPr>
          <w:sz w:val="36"/>
          <w:szCs w:val="36"/>
        </w:rPr>
        <w:t>воспитывается 367</w:t>
      </w:r>
      <w:r w:rsidR="00F05C30" w:rsidRPr="0053409D">
        <w:rPr>
          <w:sz w:val="36"/>
          <w:szCs w:val="36"/>
        </w:rPr>
        <w:t xml:space="preserve"> детей. </w:t>
      </w:r>
      <w:r w:rsidR="00327158" w:rsidRPr="0053409D">
        <w:rPr>
          <w:sz w:val="36"/>
          <w:szCs w:val="36"/>
        </w:rPr>
        <w:t xml:space="preserve">Эта категория граждан – предмет </w:t>
      </w:r>
      <w:r w:rsidR="00075455" w:rsidRPr="0053409D">
        <w:rPr>
          <w:sz w:val="36"/>
          <w:szCs w:val="36"/>
        </w:rPr>
        <w:t>нашего особого</w:t>
      </w:r>
      <w:r w:rsidR="00327158" w:rsidRPr="0053409D">
        <w:rPr>
          <w:sz w:val="36"/>
          <w:szCs w:val="36"/>
        </w:rPr>
        <w:t xml:space="preserve"> контроля. </w:t>
      </w:r>
    </w:p>
    <w:p w:rsidR="00F05C30" w:rsidRPr="0053409D" w:rsidRDefault="00F05C30" w:rsidP="007A4140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В результате принятых профилактических мер по социальной реабилитации по итогам года в связи с улучшением ситуации  с учета снято более 100 семей.</w:t>
      </w:r>
    </w:p>
    <w:p w:rsidR="009C5AA8" w:rsidRPr="0053409D" w:rsidRDefault="00642E78" w:rsidP="007A4140">
      <w:pPr>
        <w:ind w:firstLine="567"/>
        <w:jc w:val="both"/>
        <w:rPr>
          <w:b/>
          <w:sz w:val="36"/>
          <w:szCs w:val="36"/>
        </w:rPr>
      </w:pPr>
      <w:r w:rsidRPr="0053409D">
        <w:rPr>
          <w:sz w:val="36"/>
          <w:szCs w:val="36"/>
        </w:rPr>
        <w:t xml:space="preserve">Эффективной профилактической мерой стали совместные рейды по общественным </w:t>
      </w:r>
      <w:r w:rsidR="00F05C30" w:rsidRPr="0053409D">
        <w:rPr>
          <w:sz w:val="36"/>
          <w:szCs w:val="36"/>
        </w:rPr>
        <w:t xml:space="preserve">опасным </w:t>
      </w:r>
      <w:r w:rsidRPr="0053409D">
        <w:rPr>
          <w:sz w:val="36"/>
          <w:szCs w:val="36"/>
        </w:rPr>
        <w:t>местам, в том числе водоемам</w:t>
      </w:r>
      <w:r w:rsidR="00F05C30" w:rsidRPr="0053409D">
        <w:rPr>
          <w:sz w:val="36"/>
          <w:szCs w:val="36"/>
        </w:rPr>
        <w:t>.</w:t>
      </w:r>
      <w:r w:rsidRPr="0053409D">
        <w:rPr>
          <w:sz w:val="36"/>
          <w:szCs w:val="36"/>
        </w:rPr>
        <w:t xml:space="preserve"> </w:t>
      </w:r>
    </w:p>
    <w:p w:rsidR="009C5AA8" w:rsidRPr="0053409D" w:rsidRDefault="009C5AA8" w:rsidP="008F0533">
      <w:pPr>
        <w:ind w:firstLine="567"/>
        <w:rPr>
          <w:sz w:val="36"/>
          <w:szCs w:val="36"/>
        </w:rPr>
      </w:pPr>
    </w:p>
    <w:p w:rsidR="000F127F" w:rsidRPr="0053409D" w:rsidRDefault="000F127F" w:rsidP="00D5121F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Важна роль общественно</w:t>
      </w:r>
      <w:r w:rsidR="00043483" w:rsidRPr="0053409D">
        <w:rPr>
          <w:b/>
          <w:sz w:val="36"/>
          <w:szCs w:val="36"/>
        </w:rPr>
        <w:t>го самоуправления в развитии</w:t>
      </w:r>
      <w:r w:rsidR="004A78D0" w:rsidRPr="0053409D">
        <w:rPr>
          <w:b/>
          <w:sz w:val="36"/>
          <w:szCs w:val="36"/>
        </w:rPr>
        <w:t xml:space="preserve"> города</w:t>
      </w:r>
      <w:r w:rsidRPr="0053409D">
        <w:rPr>
          <w:b/>
          <w:sz w:val="36"/>
          <w:szCs w:val="36"/>
        </w:rPr>
        <w:t>.</w:t>
      </w:r>
      <w:r w:rsidR="001A0E2A" w:rsidRPr="0053409D">
        <w:rPr>
          <w:sz w:val="36"/>
          <w:szCs w:val="36"/>
        </w:rPr>
        <w:t xml:space="preserve"> На территории района функционирует 19</w:t>
      </w:r>
      <w:r w:rsidRPr="0053409D">
        <w:rPr>
          <w:sz w:val="36"/>
          <w:szCs w:val="36"/>
        </w:rPr>
        <w:t xml:space="preserve"> органов ТОС. Присутствующие здесь председатели – наши первые помощники в вопросах </w:t>
      </w:r>
      <w:r w:rsidR="00D5121F" w:rsidRPr="0053409D">
        <w:rPr>
          <w:sz w:val="36"/>
          <w:szCs w:val="36"/>
        </w:rPr>
        <w:t>реализации грантов, благоустройстве, газификации</w:t>
      </w:r>
      <w:r w:rsidRPr="0053409D">
        <w:rPr>
          <w:sz w:val="36"/>
          <w:szCs w:val="36"/>
        </w:rPr>
        <w:t xml:space="preserve">, в выстраивании обратной связи с жителями района. </w:t>
      </w:r>
    </w:p>
    <w:p w:rsidR="009D4486" w:rsidRPr="0053409D" w:rsidRDefault="00661CCC" w:rsidP="00D5121F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Одним из сдерживающих факторов является отсутствие у </w:t>
      </w:r>
      <w:r w:rsidR="009D4486" w:rsidRPr="0053409D">
        <w:rPr>
          <w:sz w:val="36"/>
          <w:szCs w:val="36"/>
        </w:rPr>
        <w:t xml:space="preserve"> 9 органов ТОС </w:t>
      </w:r>
      <w:r w:rsidRPr="0053409D">
        <w:rPr>
          <w:sz w:val="36"/>
          <w:szCs w:val="36"/>
        </w:rPr>
        <w:t xml:space="preserve">собственных помещений. Здесь есть, как и объективные причины – отсутствие муниципальных зданий в границах ТОС, но мы усилим работу по поиску оптимальных решений. </w:t>
      </w:r>
    </w:p>
    <w:p w:rsidR="000F127F" w:rsidRPr="0053409D" w:rsidRDefault="00D5121F" w:rsidP="00D5121F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Для повышения роли общественности планируем в текущем году </w:t>
      </w:r>
      <w:r w:rsidR="003F68DE" w:rsidRPr="0053409D">
        <w:rPr>
          <w:sz w:val="36"/>
          <w:szCs w:val="36"/>
        </w:rPr>
        <w:t>продолжить проведение отчетных мероприятий</w:t>
      </w:r>
      <w:r w:rsidRPr="0053409D">
        <w:rPr>
          <w:sz w:val="36"/>
          <w:szCs w:val="36"/>
        </w:rPr>
        <w:t xml:space="preserve"> перед родительскими комитетами учреждений образования, домкомами и председателями уличных комитетов. По итогам таких встреч по месту жительства формируем наши планы работы на ближайшую перспективу.</w:t>
      </w:r>
    </w:p>
    <w:p w:rsidR="00D245C8" w:rsidRPr="0053409D" w:rsidRDefault="00D245C8" w:rsidP="00D245C8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Весом вклад наших общественников-добровольцев совместно с органами полиции в охране общественного порядка</w:t>
      </w:r>
      <w:r w:rsidRPr="0053409D">
        <w:rPr>
          <w:sz w:val="36"/>
          <w:szCs w:val="36"/>
        </w:rPr>
        <w:t xml:space="preserve">. </w:t>
      </w:r>
      <w:r w:rsidR="009D4486" w:rsidRPr="0053409D">
        <w:rPr>
          <w:sz w:val="36"/>
          <w:szCs w:val="36"/>
        </w:rPr>
        <w:t xml:space="preserve">По итогам года ими </w:t>
      </w:r>
      <w:r w:rsidR="00967F38" w:rsidRPr="0053409D">
        <w:rPr>
          <w:sz w:val="36"/>
          <w:szCs w:val="36"/>
        </w:rPr>
        <w:t>проведено 617 рейдов, в результате выявлено более 9</w:t>
      </w:r>
      <w:r w:rsidR="009D4486" w:rsidRPr="0053409D">
        <w:rPr>
          <w:sz w:val="36"/>
          <w:szCs w:val="36"/>
        </w:rPr>
        <w:t>00 административных правонарушений. Новым направлением работы должно стать создание ведомственных звеньев ДНД на базе предприятий и организаций.</w:t>
      </w:r>
      <w:r w:rsidR="004A78D0" w:rsidRPr="0053409D">
        <w:rPr>
          <w:sz w:val="36"/>
          <w:szCs w:val="36"/>
        </w:rPr>
        <w:t xml:space="preserve"> </w:t>
      </w:r>
      <w:r w:rsidRPr="0053409D">
        <w:rPr>
          <w:sz w:val="36"/>
          <w:szCs w:val="36"/>
        </w:rPr>
        <w:t xml:space="preserve">Во всех </w:t>
      </w:r>
      <w:r w:rsidRPr="0053409D">
        <w:rPr>
          <w:sz w:val="36"/>
          <w:szCs w:val="36"/>
        </w:rPr>
        <w:lastRenderedPageBreak/>
        <w:t xml:space="preserve">пригородных территориях созданы и успешно функционируют пожарные дружины.  </w:t>
      </w:r>
    </w:p>
    <w:p w:rsidR="00B05136" w:rsidRPr="0053409D" w:rsidRDefault="00CF158E" w:rsidP="00D5121F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Администрацией района принимаются меры по повышению качества рассмотрения обращений граждан</w:t>
      </w:r>
      <w:r w:rsidRPr="0053409D">
        <w:rPr>
          <w:sz w:val="36"/>
          <w:szCs w:val="36"/>
        </w:rPr>
        <w:t>.</w:t>
      </w:r>
      <w:r w:rsidR="00462395" w:rsidRPr="0053409D">
        <w:rPr>
          <w:sz w:val="36"/>
          <w:szCs w:val="36"/>
        </w:rPr>
        <w:t xml:space="preserve"> </w:t>
      </w:r>
      <w:r w:rsidR="00B05136" w:rsidRPr="0053409D">
        <w:rPr>
          <w:sz w:val="36"/>
          <w:szCs w:val="36"/>
        </w:rPr>
        <w:t xml:space="preserve">По итогам года в администрацию района поступило более 1,5 тысяч обращений, что на 24% ниже уровня 2020 года. </w:t>
      </w:r>
      <w:r w:rsidR="008C1F86" w:rsidRPr="0053409D">
        <w:rPr>
          <w:sz w:val="36"/>
          <w:szCs w:val="36"/>
        </w:rPr>
        <w:t>Положительной тенденцией</w:t>
      </w:r>
      <w:r w:rsidR="00B05136" w:rsidRPr="0053409D">
        <w:rPr>
          <w:sz w:val="36"/>
          <w:szCs w:val="36"/>
        </w:rPr>
        <w:t xml:space="preserve"> считаем снижение </w:t>
      </w:r>
      <w:r w:rsidR="0095672F" w:rsidRPr="0053409D">
        <w:rPr>
          <w:sz w:val="36"/>
          <w:szCs w:val="36"/>
        </w:rPr>
        <w:t xml:space="preserve">на треть </w:t>
      </w:r>
      <w:r w:rsidR="00B05136" w:rsidRPr="0053409D">
        <w:rPr>
          <w:sz w:val="36"/>
          <w:szCs w:val="36"/>
        </w:rPr>
        <w:t>обращений из вышестоящих органов власти.</w:t>
      </w:r>
      <w:r w:rsidR="008D7EB6" w:rsidRPr="0053409D">
        <w:rPr>
          <w:sz w:val="36"/>
          <w:szCs w:val="36"/>
        </w:rPr>
        <w:t xml:space="preserve"> </w:t>
      </w:r>
    </w:p>
    <w:p w:rsidR="008D7EB6" w:rsidRPr="0053409D" w:rsidRDefault="001F7CB9" w:rsidP="00D5121F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Отмечаем </w:t>
      </w:r>
      <w:r w:rsidR="00462395" w:rsidRPr="0053409D">
        <w:rPr>
          <w:sz w:val="36"/>
          <w:szCs w:val="36"/>
        </w:rPr>
        <w:t xml:space="preserve">снижение письменных обращений граждан, при росте доли обращений через социальные сети. </w:t>
      </w:r>
      <w:r w:rsidR="00B05136" w:rsidRPr="0053409D">
        <w:rPr>
          <w:sz w:val="36"/>
          <w:szCs w:val="36"/>
        </w:rPr>
        <w:t>Через единое цифровое окно обратной связ</w:t>
      </w:r>
      <w:r w:rsidR="008D7EB6" w:rsidRPr="0053409D">
        <w:rPr>
          <w:sz w:val="36"/>
          <w:szCs w:val="36"/>
        </w:rPr>
        <w:t xml:space="preserve">и и систему инцидент-менеджмента службами района отработано </w:t>
      </w:r>
      <w:r w:rsidR="00E5164F" w:rsidRPr="0053409D">
        <w:rPr>
          <w:sz w:val="36"/>
          <w:szCs w:val="36"/>
        </w:rPr>
        <w:t>более 4</w:t>
      </w:r>
      <w:r w:rsidR="008D7EB6" w:rsidRPr="0053409D">
        <w:rPr>
          <w:sz w:val="36"/>
          <w:szCs w:val="36"/>
        </w:rPr>
        <w:t>00 сообщений</w:t>
      </w:r>
      <w:r w:rsidR="008A076D" w:rsidRPr="0053409D">
        <w:rPr>
          <w:sz w:val="36"/>
          <w:szCs w:val="36"/>
        </w:rPr>
        <w:t>.</w:t>
      </w:r>
    </w:p>
    <w:p w:rsidR="00C017F9" w:rsidRPr="0053409D" w:rsidRDefault="00462395" w:rsidP="00D5121F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Значительно сократились сроки реагирования на обращения. Вместо предусмотренных законом 30 дней, по отдельным вопросам – время поиска реш</w:t>
      </w:r>
      <w:r w:rsidR="00B05136" w:rsidRPr="0053409D">
        <w:rPr>
          <w:sz w:val="36"/>
          <w:szCs w:val="36"/>
        </w:rPr>
        <w:t>ения проблемы составляет в пределах суток</w:t>
      </w:r>
      <w:r w:rsidRPr="0053409D">
        <w:rPr>
          <w:sz w:val="36"/>
          <w:szCs w:val="36"/>
        </w:rPr>
        <w:t xml:space="preserve">. Для удобства жителей администрацией района созданы аккаунты в социальных сетях. Мы ежедневно мониторим все «точки напряжения» </w:t>
      </w:r>
      <w:r w:rsidR="00AA0F07" w:rsidRPr="0053409D">
        <w:rPr>
          <w:sz w:val="36"/>
          <w:szCs w:val="36"/>
        </w:rPr>
        <w:t xml:space="preserve">и реагируем на опережение .. до поступления еще официального обращения. И в таком </w:t>
      </w:r>
      <w:r w:rsidR="000D3707" w:rsidRPr="0053409D">
        <w:rPr>
          <w:sz w:val="36"/>
          <w:szCs w:val="36"/>
        </w:rPr>
        <w:t xml:space="preserve">оперативном </w:t>
      </w:r>
      <w:r w:rsidR="008A076D" w:rsidRPr="0053409D">
        <w:rPr>
          <w:sz w:val="36"/>
          <w:szCs w:val="36"/>
        </w:rPr>
        <w:t>режиме</w:t>
      </w:r>
      <w:r w:rsidR="00AA0F07" w:rsidRPr="0053409D">
        <w:rPr>
          <w:sz w:val="36"/>
          <w:szCs w:val="36"/>
        </w:rPr>
        <w:t xml:space="preserve"> </w:t>
      </w:r>
      <w:r w:rsidR="000D3707" w:rsidRPr="0053409D">
        <w:rPr>
          <w:sz w:val="36"/>
          <w:szCs w:val="36"/>
        </w:rPr>
        <w:t>-</w:t>
      </w:r>
      <w:r w:rsidR="00AA0F07" w:rsidRPr="0053409D">
        <w:rPr>
          <w:sz w:val="36"/>
          <w:szCs w:val="36"/>
        </w:rPr>
        <w:t xml:space="preserve"> мы</w:t>
      </w:r>
      <w:r w:rsidR="00AC0811" w:rsidRPr="0053409D">
        <w:rPr>
          <w:sz w:val="36"/>
          <w:szCs w:val="36"/>
        </w:rPr>
        <w:t xml:space="preserve"> выстраиваем свою</w:t>
      </w:r>
      <w:r w:rsidR="000D3707" w:rsidRPr="0053409D">
        <w:rPr>
          <w:sz w:val="36"/>
          <w:szCs w:val="36"/>
        </w:rPr>
        <w:t xml:space="preserve"> работу</w:t>
      </w:r>
      <w:r w:rsidR="00AA0F07" w:rsidRPr="0053409D">
        <w:rPr>
          <w:sz w:val="36"/>
          <w:szCs w:val="36"/>
        </w:rPr>
        <w:t xml:space="preserve">. </w:t>
      </w:r>
      <w:r w:rsidRPr="0053409D">
        <w:rPr>
          <w:sz w:val="36"/>
          <w:szCs w:val="36"/>
        </w:rPr>
        <w:t xml:space="preserve"> </w:t>
      </w:r>
    </w:p>
    <w:p w:rsidR="00462395" w:rsidRPr="0053409D" w:rsidRDefault="00B84B4A" w:rsidP="00D5121F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Важным моментом -</w:t>
      </w:r>
      <w:r w:rsidR="00C017F9" w:rsidRPr="0053409D">
        <w:rPr>
          <w:sz w:val="36"/>
          <w:szCs w:val="36"/>
        </w:rPr>
        <w:t xml:space="preserve"> стал дополнительный контроль. </w:t>
      </w:r>
      <w:r w:rsidR="00462395" w:rsidRPr="0053409D">
        <w:rPr>
          <w:sz w:val="36"/>
          <w:szCs w:val="36"/>
        </w:rPr>
        <w:t xml:space="preserve"> </w:t>
      </w:r>
      <w:r w:rsidR="00C017F9" w:rsidRPr="0053409D">
        <w:rPr>
          <w:sz w:val="36"/>
          <w:szCs w:val="36"/>
        </w:rPr>
        <w:t xml:space="preserve">Обращение не снимается </w:t>
      </w:r>
      <w:r w:rsidR="00462395" w:rsidRPr="0053409D">
        <w:rPr>
          <w:sz w:val="36"/>
          <w:szCs w:val="36"/>
        </w:rPr>
        <w:t xml:space="preserve"> </w:t>
      </w:r>
      <w:r w:rsidR="00C017F9" w:rsidRPr="0053409D">
        <w:rPr>
          <w:sz w:val="36"/>
          <w:szCs w:val="36"/>
        </w:rPr>
        <w:t xml:space="preserve">с внутреннего контроля до его положительного решения. В настоящее </w:t>
      </w:r>
      <w:r w:rsidR="00CF158E" w:rsidRPr="0053409D">
        <w:rPr>
          <w:sz w:val="36"/>
          <w:szCs w:val="36"/>
        </w:rPr>
        <w:t>время в реестр включено 87</w:t>
      </w:r>
      <w:r w:rsidR="00C017F9" w:rsidRPr="0053409D">
        <w:rPr>
          <w:sz w:val="36"/>
          <w:szCs w:val="36"/>
        </w:rPr>
        <w:t xml:space="preserve"> вопросов, рассмотрение которых происходит  </w:t>
      </w:r>
      <w:r w:rsidR="008A076D" w:rsidRPr="0053409D">
        <w:rPr>
          <w:sz w:val="36"/>
          <w:szCs w:val="36"/>
        </w:rPr>
        <w:t xml:space="preserve">систематически </w:t>
      </w:r>
      <w:r w:rsidR="00C017F9" w:rsidRPr="0053409D">
        <w:rPr>
          <w:sz w:val="36"/>
          <w:szCs w:val="36"/>
        </w:rPr>
        <w:t>при утверждении или корректировке бюджета города.</w:t>
      </w:r>
    </w:p>
    <w:p w:rsidR="00462395" w:rsidRPr="0053409D" w:rsidRDefault="00E5164F" w:rsidP="00D5121F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Открытость власти и максимальная ориентированность на решение конкретных проблем, всемерная поддержка инициативы граждан – основные принципы в нашей работе.</w:t>
      </w:r>
      <w:r w:rsidRPr="0053409D">
        <w:rPr>
          <w:sz w:val="36"/>
          <w:szCs w:val="36"/>
        </w:rPr>
        <w:t xml:space="preserve"> </w:t>
      </w:r>
      <w:r w:rsidRPr="0053409D">
        <w:rPr>
          <w:b/>
          <w:sz w:val="36"/>
          <w:szCs w:val="36"/>
        </w:rPr>
        <w:t>В районе выстроено конструктивное взаимодействие с депутатским корпусом.</w:t>
      </w:r>
      <w:r w:rsidRPr="0053409D">
        <w:rPr>
          <w:sz w:val="36"/>
          <w:szCs w:val="36"/>
        </w:rPr>
        <w:t xml:space="preserve"> На особом контроле администрации района, поступившие по итогам избирательных компаний обращения граждан. На сегодняшний де</w:t>
      </w:r>
      <w:r w:rsidR="00881000" w:rsidRPr="0053409D">
        <w:rPr>
          <w:sz w:val="36"/>
          <w:szCs w:val="36"/>
        </w:rPr>
        <w:t>нь исполнено 188 наказов избирателей</w:t>
      </w:r>
      <w:r w:rsidRPr="0053409D">
        <w:rPr>
          <w:sz w:val="36"/>
          <w:szCs w:val="36"/>
        </w:rPr>
        <w:t>, в работе еще более 20</w:t>
      </w:r>
      <w:r w:rsidR="00881000" w:rsidRPr="0053409D">
        <w:rPr>
          <w:sz w:val="36"/>
          <w:szCs w:val="36"/>
        </w:rPr>
        <w:t xml:space="preserve"> проектов</w:t>
      </w:r>
      <w:r w:rsidRPr="0053409D">
        <w:rPr>
          <w:sz w:val="36"/>
          <w:szCs w:val="36"/>
        </w:rPr>
        <w:t>.</w:t>
      </w:r>
    </w:p>
    <w:p w:rsidR="00E5164F" w:rsidRPr="0053409D" w:rsidRDefault="00E5164F" w:rsidP="00D5121F">
      <w:pPr>
        <w:ind w:firstLine="567"/>
        <w:jc w:val="both"/>
        <w:rPr>
          <w:sz w:val="36"/>
          <w:szCs w:val="36"/>
        </w:rPr>
      </w:pPr>
    </w:p>
    <w:p w:rsidR="002025C7" w:rsidRPr="0053409D" w:rsidRDefault="002025C7" w:rsidP="003F68DE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lastRenderedPageBreak/>
        <w:t xml:space="preserve">Обращаясь к жителям, ко всем конструктивным общественно-политическим силам, глава города Барнаула Вячеслав Генрихович Франк подчеркнул, что «пришло время действовать, идти к людям, искать новые, эффективные формы взаимодействия, решать проблемы города и горожан». Мы всецело поддерживаем это решение и готовы к такому формату работы. </w:t>
      </w:r>
    </w:p>
    <w:p w:rsidR="002025C7" w:rsidRPr="0053409D" w:rsidRDefault="002025C7" w:rsidP="003F68DE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 xml:space="preserve">Уважаемые коллеги, впереди у нас очень ответственный период. В наступившем году перед нами стоит общая задача - сформировать новый состав Барнаульской городской Думы, и от того, каким он будет, напрямую зависит наша дальнейшая работа, и качество жизни горожан. </w:t>
      </w:r>
    </w:p>
    <w:p w:rsidR="002025C7" w:rsidRPr="0053409D" w:rsidRDefault="002025C7" w:rsidP="003F68DE">
      <w:pPr>
        <w:ind w:firstLine="567"/>
        <w:jc w:val="both"/>
        <w:rPr>
          <w:sz w:val="36"/>
          <w:szCs w:val="36"/>
        </w:rPr>
      </w:pPr>
      <w:r w:rsidRPr="0053409D">
        <w:rPr>
          <w:sz w:val="36"/>
          <w:szCs w:val="36"/>
        </w:rPr>
        <w:t>Мы не должны забывать о нашей ответственности перед каждым барнаульцем. Именно поэтому нам необходимо избрать таких депутатов городской Думы, которые умеют и будут работать на благо города и барнаульцев.</w:t>
      </w:r>
    </w:p>
    <w:p w:rsidR="002025C7" w:rsidRPr="0053409D" w:rsidRDefault="002025C7" w:rsidP="008F0533">
      <w:pPr>
        <w:ind w:firstLine="567"/>
        <w:rPr>
          <w:sz w:val="36"/>
          <w:szCs w:val="36"/>
        </w:rPr>
      </w:pPr>
    </w:p>
    <w:p w:rsidR="008F0533" w:rsidRPr="0053409D" w:rsidRDefault="007875CC" w:rsidP="001C13EC">
      <w:pPr>
        <w:ind w:firstLine="567"/>
        <w:jc w:val="both"/>
        <w:rPr>
          <w:sz w:val="36"/>
          <w:szCs w:val="36"/>
        </w:rPr>
      </w:pPr>
      <w:r w:rsidRPr="0053409D">
        <w:rPr>
          <w:b/>
          <w:sz w:val="36"/>
          <w:szCs w:val="36"/>
        </w:rPr>
        <w:t>В завершении хотелось бы отметить, что 2021 год был напряженным, но результативным.</w:t>
      </w:r>
      <w:r w:rsidRPr="0053409D">
        <w:rPr>
          <w:sz w:val="36"/>
          <w:szCs w:val="36"/>
        </w:rPr>
        <w:t xml:space="preserve"> Благодаря поддержке Правительс</w:t>
      </w:r>
      <w:r w:rsidR="001C13EC" w:rsidRPr="0053409D">
        <w:rPr>
          <w:sz w:val="36"/>
          <w:szCs w:val="36"/>
        </w:rPr>
        <w:t>тва края, администрации города,</w:t>
      </w:r>
      <w:r w:rsidRPr="0053409D">
        <w:rPr>
          <w:sz w:val="36"/>
          <w:szCs w:val="36"/>
        </w:rPr>
        <w:t xml:space="preserve"> депутатов</w:t>
      </w:r>
      <w:r w:rsidR="001C13EC" w:rsidRPr="0053409D">
        <w:rPr>
          <w:sz w:val="36"/>
          <w:szCs w:val="36"/>
        </w:rPr>
        <w:t>, трудовых коллективов, общественников</w:t>
      </w:r>
      <w:r w:rsidRPr="0053409D">
        <w:rPr>
          <w:sz w:val="36"/>
          <w:szCs w:val="36"/>
        </w:rPr>
        <w:t xml:space="preserve"> удалось достичь всех запланированных </w:t>
      </w:r>
      <w:r w:rsidR="00F94767" w:rsidRPr="0053409D">
        <w:rPr>
          <w:sz w:val="36"/>
          <w:szCs w:val="36"/>
        </w:rPr>
        <w:t xml:space="preserve">показателей. </w:t>
      </w:r>
      <w:r w:rsidR="001C13EC" w:rsidRPr="0053409D">
        <w:rPr>
          <w:sz w:val="36"/>
          <w:szCs w:val="36"/>
        </w:rPr>
        <w:t>Хотелось бы искренне всех поблагодарить за совместную работу.</w:t>
      </w:r>
    </w:p>
    <w:p w:rsidR="002025C7" w:rsidRPr="0053409D" w:rsidRDefault="002025C7" w:rsidP="00F83B99">
      <w:pPr>
        <w:ind w:firstLine="567"/>
        <w:jc w:val="center"/>
        <w:rPr>
          <w:b/>
          <w:sz w:val="36"/>
          <w:szCs w:val="36"/>
        </w:rPr>
      </w:pPr>
      <w:r w:rsidRPr="0053409D">
        <w:rPr>
          <w:b/>
          <w:sz w:val="36"/>
          <w:szCs w:val="36"/>
        </w:rPr>
        <w:t>Спасибо за внимание!</w:t>
      </w:r>
    </w:p>
    <w:p w:rsidR="00A91D7D" w:rsidRDefault="00A91D7D" w:rsidP="001C13EC">
      <w:pPr>
        <w:ind w:firstLine="567"/>
        <w:jc w:val="both"/>
      </w:pPr>
    </w:p>
    <w:sectPr w:rsidR="00A91D7D" w:rsidSect="008F0533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FD" w:rsidRDefault="003647FD" w:rsidP="00977F50">
      <w:r>
        <w:separator/>
      </w:r>
    </w:p>
  </w:endnote>
  <w:endnote w:type="continuationSeparator" w:id="0">
    <w:p w:rsidR="003647FD" w:rsidRDefault="003647FD" w:rsidP="0097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FD" w:rsidRDefault="003647FD" w:rsidP="00977F50">
      <w:r>
        <w:separator/>
      </w:r>
    </w:p>
  </w:footnote>
  <w:footnote w:type="continuationSeparator" w:id="0">
    <w:p w:rsidR="003647FD" w:rsidRDefault="003647FD" w:rsidP="00977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113430"/>
      <w:docPartObj>
        <w:docPartGallery w:val="Page Numbers (Top of Page)"/>
        <w:docPartUnique/>
      </w:docPartObj>
    </w:sdtPr>
    <w:sdtEndPr/>
    <w:sdtContent>
      <w:p w:rsidR="00977F50" w:rsidRDefault="00977F5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806">
          <w:rPr>
            <w:noProof/>
          </w:rPr>
          <w:t>1</w:t>
        </w:r>
        <w:r>
          <w:fldChar w:fldCharType="end"/>
        </w:r>
      </w:p>
    </w:sdtContent>
  </w:sdt>
  <w:p w:rsidR="00977F50" w:rsidRDefault="00977F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533"/>
    <w:rsid w:val="000101B8"/>
    <w:rsid w:val="000135BC"/>
    <w:rsid w:val="00016074"/>
    <w:rsid w:val="00020466"/>
    <w:rsid w:val="00020636"/>
    <w:rsid w:val="000242CD"/>
    <w:rsid w:val="00026FE8"/>
    <w:rsid w:val="00033CD4"/>
    <w:rsid w:val="00043483"/>
    <w:rsid w:val="000511AF"/>
    <w:rsid w:val="000523B9"/>
    <w:rsid w:val="00075455"/>
    <w:rsid w:val="000B6BAD"/>
    <w:rsid w:val="000D05B4"/>
    <w:rsid w:val="000D332E"/>
    <w:rsid w:val="000D3707"/>
    <w:rsid w:val="000E62B7"/>
    <w:rsid w:val="000F127F"/>
    <w:rsid w:val="00105DE9"/>
    <w:rsid w:val="00112AD1"/>
    <w:rsid w:val="00121A57"/>
    <w:rsid w:val="00133779"/>
    <w:rsid w:val="00136049"/>
    <w:rsid w:val="00142648"/>
    <w:rsid w:val="00161015"/>
    <w:rsid w:val="00164A99"/>
    <w:rsid w:val="00181279"/>
    <w:rsid w:val="001846E3"/>
    <w:rsid w:val="001871BB"/>
    <w:rsid w:val="001A0E2A"/>
    <w:rsid w:val="001A7B73"/>
    <w:rsid w:val="001B2AB9"/>
    <w:rsid w:val="001B4411"/>
    <w:rsid w:val="001C13EC"/>
    <w:rsid w:val="001C2DCE"/>
    <w:rsid w:val="001C632E"/>
    <w:rsid w:val="001D0DA1"/>
    <w:rsid w:val="001D3D44"/>
    <w:rsid w:val="001D68AF"/>
    <w:rsid w:val="001D7B95"/>
    <w:rsid w:val="001E5899"/>
    <w:rsid w:val="001F10B6"/>
    <w:rsid w:val="001F7CB9"/>
    <w:rsid w:val="002025C7"/>
    <w:rsid w:val="00203858"/>
    <w:rsid w:val="00204B2F"/>
    <w:rsid w:val="002112EF"/>
    <w:rsid w:val="0022451E"/>
    <w:rsid w:val="00233E8A"/>
    <w:rsid w:val="00251236"/>
    <w:rsid w:val="00253A19"/>
    <w:rsid w:val="002629F4"/>
    <w:rsid w:val="0026328A"/>
    <w:rsid w:val="00266D13"/>
    <w:rsid w:val="002A3480"/>
    <w:rsid w:val="002A5598"/>
    <w:rsid w:val="002B427B"/>
    <w:rsid w:val="002C32BD"/>
    <w:rsid w:val="002E12B6"/>
    <w:rsid w:val="00305F2E"/>
    <w:rsid w:val="00307B7D"/>
    <w:rsid w:val="00327158"/>
    <w:rsid w:val="00334823"/>
    <w:rsid w:val="00337A5E"/>
    <w:rsid w:val="003509F8"/>
    <w:rsid w:val="00356497"/>
    <w:rsid w:val="00356620"/>
    <w:rsid w:val="0035707E"/>
    <w:rsid w:val="003647FD"/>
    <w:rsid w:val="0037238E"/>
    <w:rsid w:val="00372825"/>
    <w:rsid w:val="00373770"/>
    <w:rsid w:val="0038013D"/>
    <w:rsid w:val="003912BC"/>
    <w:rsid w:val="003A3872"/>
    <w:rsid w:val="003C1C77"/>
    <w:rsid w:val="003C1D96"/>
    <w:rsid w:val="003D01C7"/>
    <w:rsid w:val="003D1701"/>
    <w:rsid w:val="003D262C"/>
    <w:rsid w:val="003D5FB0"/>
    <w:rsid w:val="003F0F79"/>
    <w:rsid w:val="003F25AD"/>
    <w:rsid w:val="003F68DE"/>
    <w:rsid w:val="00406570"/>
    <w:rsid w:val="00406A1F"/>
    <w:rsid w:val="00420E03"/>
    <w:rsid w:val="004234E8"/>
    <w:rsid w:val="00424D31"/>
    <w:rsid w:val="004263EB"/>
    <w:rsid w:val="00444182"/>
    <w:rsid w:val="00447560"/>
    <w:rsid w:val="00453447"/>
    <w:rsid w:val="00460C49"/>
    <w:rsid w:val="00462395"/>
    <w:rsid w:val="00475583"/>
    <w:rsid w:val="00493D26"/>
    <w:rsid w:val="00496ADC"/>
    <w:rsid w:val="004A78D0"/>
    <w:rsid w:val="004B17D5"/>
    <w:rsid w:val="004B4854"/>
    <w:rsid w:val="004B6268"/>
    <w:rsid w:val="004E2361"/>
    <w:rsid w:val="004F04A9"/>
    <w:rsid w:val="00510C14"/>
    <w:rsid w:val="00525AF5"/>
    <w:rsid w:val="00525FBB"/>
    <w:rsid w:val="00530D1A"/>
    <w:rsid w:val="0053409D"/>
    <w:rsid w:val="00534AE7"/>
    <w:rsid w:val="0054201A"/>
    <w:rsid w:val="005479FE"/>
    <w:rsid w:val="00560A5D"/>
    <w:rsid w:val="00573BE6"/>
    <w:rsid w:val="00592A0A"/>
    <w:rsid w:val="00593448"/>
    <w:rsid w:val="0059417E"/>
    <w:rsid w:val="00595853"/>
    <w:rsid w:val="005B035E"/>
    <w:rsid w:val="005C0CD8"/>
    <w:rsid w:val="005C5727"/>
    <w:rsid w:val="005E4E0F"/>
    <w:rsid w:val="005E510C"/>
    <w:rsid w:val="005F511E"/>
    <w:rsid w:val="005F5198"/>
    <w:rsid w:val="0060562C"/>
    <w:rsid w:val="0061692E"/>
    <w:rsid w:val="00616A6D"/>
    <w:rsid w:val="006378A0"/>
    <w:rsid w:val="00642E78"/>
    <w:rsid w:val="00647474"/>
    <w:rsid w:val="00653695"/>
    <w:rsid w:val="00661CCC"/>
    <w:rsid w:val="00687425"/>
    <w:rsid w:val="006A4ABE"/>
    <w:rsid w:val="006D4A25"/>
    <w:rsid w:val="006E3673"/>
    <w:rsid w:val="006E3B47"/>
    <w:rsid w:val="006F438E"/>
    <w:rsid w:val="00720625"/>
    <w:rsid w:val="00720FDE"/>
    <w:rsid w:val="00751F8F"/>
    <w:rsid w:val="007620D2"/>
    <w:rsid w:val="0077498A"/>
    <w:rsid w:val="0078544A"/>
    <w:rsid w:val="007875CC"/>
    <w:rsid w:val="007A4140"/>
    <w:rsid w:val="007A6FFD"/>
    <w:rsid w:val="007B14B9"/>
    <w:rsid w:val="007B7C51"/>
    <w:rsid w:val="007B7DBD"/>
    <w:rsid w:val="007C7A48"/>
    <w:rsid w:val="007E4BD6"/>
    <w:rsid w:val="007F74C5"/>
    <w:rsid w:val="00804212"/>
    <w:rsid w:val="0081259D"/>
    <w:rsid w:val="00815E19"/>
    <w:rsid w:val="0082480D"/>
    <w:rsid w:val="00850F30"/>
    <w:rsid w:val="00860305"/>
    <w:rsid w:val="00860D12"/>
    <w:rsid w:val="00864C1F"/>
    <w:rsid w:val="00872E5A"/>
    <w:rsid w:val="008768B4"/>
    <w:rsid w:val="00881000"/>
    <w:rsid w:val="00885F22"/>
    <w:rsid w:val="00894D03"/>
    <w:rsid w:val="008A076D"/>
    <w:rsid w:val="008B511B"/>
    <w:rsid w:val="008C1F86"/>
    <w:rsid w:val="008C52CB"/>
    <w:rsid w:val="008C7B14"/>
    <w:rsid w:val="008D7EB6"/>
    <w:rsid w:val="008F0533"/>
    <w:rsid w:val="008F32E1"/>
    <w:rsid w:val="008F3FAC"/>
    <w:rsid w:val="009125F5"/>
    <w:rsid w:val="00930007"/>
    <w:rsid w:val="00943A85"/>
    <w:rsid w:val="00946F1C"/>
    <w:rsid w:val="0095672F"/>
    <w:rsid w:val="00967F38"/>
    <w:rsid w:val="009762DD"/>
    <w:rsid w:val="00977F50"/>
    <w:rsid w:val="00996CBE"/>
    <w:rsid w:val="009A61B5"/>
    <w:rsid w:val="009A68F7"/>
    <w:rsid w:val="009B2CA5"/>
    <w:rsid w:val="009B5C36"/>
    <w:rsid w:val="009C5AA8"/>
    <w:rsid w:val="009D4486"/>
    <w:rsid w:val="00A05C74"/>
    <w:rsid w:val="00A10612"/>
    <w:rsid w:val="00A13AF2"/>
    <w:rsid w:val="00A165D0"/>
    <w:rsid w:val="00A23AE0"/>
    <w:rsid w:val="00A27DE3"/>
    <w:rsid w:val="00A37361"/>
    <w:rsid w:val="00A732F4"/>
    <w:rsid w:val="00A91D7D"/>
    <w:rsid w:val="00AA0CCE"/>
    <w:rsid w:val="00AA0EC9"/>
    <w:rsid w:val="00AA0F07"/>
    <w:rsid w:val="00AA39E2"/>
    <w:rsid w:val="00AB02BB"/>
    <w:rsid w:val="00AB4977"/>
    <w:rsid w:val="00AB5DE2"/>
    <w:rsid w:val="00AC0811"/>
    <w:rsid w:val="00AE15A2"/>
    <w:rsid w:val="00AE3543"/>
    <w:rsid w:val="00B05136"/>
    <w:rsid w:val="00B12CE4"/>
    <w:rsid w:val="00B32291"/>
    <w:rsid w:val="00B5144B"/>
    <w:rsid w:val="00B6057F"/>
    <w:rsid w:val="00B61F7F"/>
    <w:rsid w:val="00B84B4A"/>
    <w:rsid w:val="00B954D1"/>
    <w:rsid w:val="00BB3A9F"/>
    <w:rsid w:val="00BB4DD3"/>
    <w:rsid w:val="00BC702E"/>
    <w:rsid w:val="00BE78BB"/>
    <w:rsid w:val="00BF64CA"/>
    <w:rsid w:val="00BF7CC7"/>
    <w:rsid w:val="00C0085F"/>
    <w:rsid w:val="00C01663"/>
    <w:rsid w:val="00C017F9"/>
    <w:rsid w:val="00C136C8"/>
    <w:rsid w:val="00C20A90"/>
    <w:rsid w:val="00C460BD"/>
    <w:rsid w:val="00C53103"/>
    <w:rsid w:val="00C55AD6"/>
    <w:rsid w:val="00C6457E"/>
    <w:rsid w:val="00C65245"/>
    <w:rsid w:val="00C74F1F"/>
    <w:rsid w:val="00C76A83"/>
    <w:rsid w:val="00C808B5"/>
    <w:rsid w:val="00C86370"/>
    <w:rsid w:val="00C93DEE"/>
    <w:rsid w:val="00CB2525"/>
    <w:rsid w:val="00CC1727"/>
    <w:rsid w:val="00CC2C3B"/>
    <w:rsid w:val="00CD1021"/>
    <w:rsid w:val="00CD3806"/>
    <w:rsid w:val="00CE4711"/>
    <w:rsid w:val="00CF158E"/>
    <w:rsid w:val="00CF4D68"/>
    <w:rsid w:val="00CF60E1"/>
    <w:rsid w:val="00D245C8"/>
    <w:rsid w:val="00D306FF"/>
    <w:rsid w:val="00D5121F"/>
    <w:rsid w:val="00D57717"/>
    <w:rsid w:val="00D60FDA"/>
    <w:rsid w:val="00D7620E"/>
    <w:rsid w:val="00D821CC"/>
    <w:rsid w:val="00D83458"/>
    <w:rsid w:val="00D85240"/>
    <w:rsid w:val="00D876C6"/>
    <w:rsid w:val="00D87AE8"/>
    <w:rsid w:val="00DC4849"/>
    <w:rsid w:val="00DC569E"/>
    <w:rsid w:val="00DD7F2C"/>
    <w:rsid w:val="00DE2F1E"/>
    <w:rsid w:val="00DE518A"/>
    <w:rsid w:val="00E01E89"/>
    <w:rsid w:val="00E5164F"/>
    <w:rsid w:val="00E56799"/>
    <w:rsid w:val="00E724C4"/>
    <w:rsid w:val="00E73A7D"/>
    <w:rsid w:val="00E8664D"/>
    <w:rsid w:val="00E961D1"/>
    <w:rsid w:val="00EA5C96"/>
    <w:rsid w:val="00EA62D0"/>
    <w:rsid w:val="00EB7BAE"/>
    <w:rsid w:val="00EC15C4"/>
    <w:rsid w:val="00EE2AB3"/>
    <w:rsid w:val="00EE5582"/>
    <w:rsid w:val="00F0081F"/>
    <w:rsid w:val="00F03654"/>
    <w:rsid w:val="00F05C30"/>
    <w:rsid w:val="00F077E5"/>
    <w:rsid w:val="00F10118"/>
    <w:rsid w:val="00F25321"/>
    <w:rsid w:val="00F3674D"/>
    <w:rsid w:val="00F710F1"/>
    <w:rsid w:val="00F83B99"/>
    <w:rsid w:val="00F93A17"/>
    <w:rsid w:val="00F94767"/>
    <w:rsid w:val="00FB3973"/>
    <w:rsid w:val="00FB6057"/>
    <w:rsid w:val="00FE45EE"/>
    <w:rsid w:val="00FF0157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F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F50"/>
  </w:style>
  <w:style w:type="paragraph" w:styleId="a5">
    <w:name w:val="footer"/>
    <w:basedOn w:val="a"/>
    <w:link w:val="a6"/>
    <w:uiPriority w:val="99"/>
    <w:unhideWhenUsed/>
    <w:rsid w:val="00977F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691C-4821-4B1C-98B0-F538234A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Пресс-секретарь администрации Центрального района</cp:lastModifiedBy>
  <cp:revision>2</cp:revision>
  <cp:lastPrinted>2022-03-02T03:42:00Z</cp:lastPrinted>
  <dcterms:created xsi:type="dcterms:W3CDTF">2025-02-24T07:17:00Z</dcterms:created>
  <dcterms:modified xsi:type="dcterms:W3CDTF">2025-02-24T07:17:00Z</dcterms:modified>
</cp:coreProperties>
</file>