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</w:t>
      </w: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в Российской Федерации»;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27.07.2006 №152-ФЗ «О персональных данных»; 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lastRenderedPageBreak/>
        <w:t>Федеральным законом от 27.07.2010 №210-ФЗ «Об организации предоставления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Алтайского края от 11.05.2011 №53-ЗС «</w:t>
      </w:r>
      <w:r w:rsidRPr="004B4A93">
        <w:rPr>
          <w:rFonts w:ascii="Times New Roman" w:hAnsi="Times New Roman"/>
          <w:sz w:val="28"/>
          <w:szCs w:val="28"/>
        </w:rPr>
        <w:t>О регулировании отдельных отношений в сфере строительства, направленных на защиту прав и законных интересов участников долевого строительства жилья на территории Алтайского края»;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Алтайского края от 09.11.2015 № 98-ЗС «О бесплатном предоставлении в собственность земельных участков»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4A93" w:rsidRDefault="004B4A93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городского округа – города Барнаула Алтайского края;</w:t>
      </w:r>
    </w:p>
    <w:p w:rsidR="004B4A93" w:rsidRPr="002D3CAE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Барнаульской городской Думы от 26.07.2010 №333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Положения о комитете по строительству, архитектуре и развитию </w:t>
      </w:r>
      <w:r w:rsidRPr="002D3CAE">
        <w:rPr>
          <w:rFonts w:ascii="Times New Roman" w:hAnsi="Times New Roman"/>
          <w:sz w:val="28"/>
          <w:szCs w:val="28"/>
        </w:rPr>
        <w:t>города Барнаула»;</w:t>
      </w:r>
    </w:p>
    <w:p w:rsidR="00A318B9" w:rsidRP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8B9">
        <w:rPr>
          <w:rFonts w:ascii="Times New Roman" w:hAnsi="Times New Roman"/>
          <w:sz w:val="28"/>
          <w:szCs w:val="28"/>
        </w:rPr>
        <w:lastRenderedPageBreak/>
        <w:t>постановлением</w:t>
      </w:r>
      <w:proofErr w:type="gramEnd"/>
      <w:r w:rsidRPr="00A318B9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03.12.2014 №1300 «Об утверждении перечня видов объектов, размещение которых осуществляется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A318B9" w:rsidRP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8B9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A318B9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A318B9" w:rsidRP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8B9">
        <w:rPr>
          <w:rFonts w:ascii="Times New Roman" w:hAnsi="Times New Roman"/>
          <w:sz w:val="28"/>
          <w:szCs w:val="28"/>
        </w:rPr>
        <w:t>законом</w:t>
      </w:r>
      <w:proofErr w:type="gramEnd"/>
      <w:r w:rsidRPr="00A318B9">
        <w:rPr>
          <w:rFonts w:ascii="Times New Roman" w:hAnsi="Times New Roman"/>
          <w:sz w:val="28"/>
          <w:szCs w:val="28"/>
        </w:rPr>
        <w:t xml:space="preserve"> Алтайского края от 29.12.2009 №120-ЗС «О градостроительной деятельности на территории Алтайского края»;</w:t>
      </w:r>
    </w:p>
    <w:p w:rsidR="00A318B9" w:rsidRP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318B9">
        <w:rPr>
          <w:rFonts w:ascii="Times New Roman" w:hAnsi="Times New Roman"/>
          <w:sz w:val="28"/>
          <w:szCs w:val="28"/>
        </w:rPr>
        <w:lastRenderedPageBreak/>
        <w:t>постановлением Администрации Алтайского края от 02.07.2015 №266 «Об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Министерства строительства, транспорта, жилищно-коммунального хозяйства Алтайского края от 16.10.2017 №488 «Об утверждении формы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и порядка его согласования»;</w:t>
      </w:r>
    </w:p>
    <w:p w:rsid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318B9">
        <w:rPr>
          <w:rFonts w:ascii="Times New Roman" w:hAnsi="Times New Roman"/>
          <w:sz w:val="28"/>
          <w:szCs w:val="28"/>
        </w:rPr>
        <w:lastRenderedPageBreak/>
        <w:t xml:space="preserve">Уставом городского округа – города Барнаула Алтайского края; </w:t>
      </w:r>
    </w:p>
    <w:p w:rsidR="00A318B9" w:rsidRPr="00A318B9" w:rsidRDefault="0026785F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proofErr w:type="gramStart"/>
        <w:r w:rsidR="00A318B9" w:rsidRPr="00A318B9">
          <w:rPr>
            <w:rFonts w:ascii="Times New Roman" w:hAnsi="Times New Roman"/>
            <w:sz w:val="28"/>
            <w:szCs w:val="28"/>
          </w:rPr>
          <w:t>решением</w:t>
        </w:r>
        <w:proofErr w:type="gramEnd"/>
      </w:hyperlink>
      <w:r w:rsidR="00A318B9" w:rsidRPr="00A318B9">
        <w:rPr>
          <w:rFonts w:ascii="Times New Roman" w:hAnsi="Times New Roman"/>
          <w:sz w:val="28"/>
          <w:szCs w:val="28"/>
        </w:rPr>
        <w:t xml:space="preserve"> Барнаульской городской Думы от 26.07.2010 №333 «Об утверждении Положения о комитете по строительству, архитектуре и развитию города Барнаула»</w:t>
      </w:r>
      <w:bookmarkStart w:id="0" w:name="sub_1206"/>
      <w:r w:rsidR="00A318B9" w:rsidRPr="00A318B9">
        <w:rPr>
          <w:rFonts w:ascii="Times New Roman" w:hAnsi="Times New Roman"/>
          <w:sz w:val="28"/>
          <w:szCs w:val="28"/>
        </w:rPr>
        <w:t>;</w:t>
      </w:r>
    </w:p>
    <w:p w:rsid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proofErr w:type="gramStart"/>
      <w:r>
        <w:rPr>
          <w:rFonts w:ascii="Times New Roman" w:hAnsi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города Барнаула от 17.05.2018 №865 «Об утверждении состава комиссии по согласованию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городского округа - города Барнаула Алтайского края».</w:t>
      </w:r>
      <w:bookmarkEnd w:id="0"/>
    </w:p>
    <w:bookmarkEnd w:id="1"/>
    <w:p w:rsidR="00A318B9" w:rsidRP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CAE" w:rsidRPr="002D3CAE" w:rsidRDefault="002D3CAE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3CAE" w:rsidRPr="002D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1E2BB4"/>
    <w:rsid w:val="0026785F"/>
    <w:rsid w:val="002D3CAE"/>
    <w:rsid w:val="0041613E"/>
    <w:rsid w:val="004B4A93"/>
    <w:rsid w:val="006E7125"/>
    <w:rsid w:val="00A318B9"/>
    <w:rsid w:val="00CB4F8F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3917-58E9-4226-B326-174F1E8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A93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Normal">
    <w:name w:val="ConsPlusNormal"/>
    <w:rsid w:val="002D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D3CAE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2D3CAE"/>
    <w:rPr>
      <w:color w:val="0000FF"/>
      <w:u w:val="single"/>
    </w:rPr>
  </w:style>
  <w:style w:type="paragraph" w:styleId="a6">
    <w:name w:val="Normal (Web)"/>
    <w:basedOn w:val="a"/>
    <w:unhideWhenUsed/>
    <w:rsid w:val="00A3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1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247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Огнёва Е.А.</cp:lastModifiedBy>
  <cp:revision>2</cp:revision>
  <dcterms:created xsi:type="dcterms:W3CDTF">2022-08-24T08:09:00Z</dcterms:created>
  <dcterms:modified xsi:type="dcterms:W3CDTF">2022-08-24T08:09:00Z</dcterms:modified>
</cp:coreProperties>
</file>