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3C7032" w:rsidRPr="004B0324" w:rsidRDefault="003C7032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215E" w:rsidRPr="004B0324" w:rsidRDefault="004B0324" w:rsidP="00B8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F45228" w:rsidRPr="00F45228">
        <w:rPr>
          <w:rFonts w:ascii="Times New Roman" w:hAnsi="Times New Roman" w:cs="Times New Roman"/>
          <w:sz w:val="28"/>
          <w:szCs w:val="28"/>
        </w:rPr>
        <w:t>О</w:t>
      </w:r>
      <w:r w:rsidR="006574D6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B80CA5">
        <w:rPr>
          <w:rFonts w:ascii="Times New Roman" w:hAnsi="Times New Roman" w:cs="Times New Roman"/>
          <w:sz w:val="28"/>
          <w:szCs w:val="28"/>
        </w:rPr>
        <w:t>я</w:t>
      </w:r>
      <w:r w:rsidR="00F45228"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6574D6">
        <w:rPr>
          <w:rFonts w:ascii="Times New Roman" w:hAnsi="Times New Roman" w:cs="Times New Roman"/>
          <w:sz w:val="28"/>
          <w:szCs w:val="28"/>
        </w:rPr>
        <w:t>в</w:t>
      </w:r>
      <w:r w:rsidR="00F45228"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FF1661">
        <w:rPr>
          <w:rFonts w:ascii="Times New Roman" w:hAnsi="Times New Roman" w:cs="Times New Roman"/>
          <w:sz w:val="28"/>
          <w:szCs w:val="28"/>
        </w:rPr>
        <w:t>п</w:t>
      </w:r>
      <w:r w:rsidR="00FF1661" w:rsidRPr="00FF166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от </w:t>
      </w:r>
      <w:r w:rsidR="00FF1661">
        <w:rPr>
          <w:rFonts w:ascii="Times New Roman" w:hAnsi="Times New Roman" w:cs="Times New Roman"/>
          <w:sz w:val="28"/>
          <w:szCs w:val="28"/>
        </w:rPr>
        <w:t>0</w:t>
      </w:r>
      <w:r w:rsidR="00FF1661" w:rsidRPr="00FF1661">
        <w:rPr>
          <w:rFonts w:ascii="Times New Roman" w:hAnsi="Times New Roman" w:cs="Times New Roman"/>
          <w:sz w:val="28"/>
          <w:szCs w:val="28"/>
        </w:rPr>
        <w:t>9</w:t>
      </w:r>
      <w:r w:rsidR="00FF1661">
        <w:rPr>
          <w:rFonts w:ascii="Times New Roman" w:hAnsi="Times New Roman" w:cs="Times New Roman"/>
          <w:sz w:val="28"/>
          <w:szCs w:val="28"/>
        </w:rPr>
        <w:t>.04.</w:t>
      </w:r>
      <w:r w:rsidR="00FF1661" w:rsidRPr="00FF1661">
        <w:rPr>
          <w:rFonts w:ascii="Times New Roman" w:hAnsi="Times New Roman" w:cs="Times New Roman"/>
          <w:sz w:val="28"/>
          <w:szCs w:val="28"/>
        </w:rPr>
        <w:t xml:space="preserve">2020 </w:t>
      </w:r>
      <w:r w:rsidR="00FF1661">
        <w:rPr>
          <w:rFonts w:ascii="Times New Roman" w:hAnsi="Times New Roman" w:cs="Times New Roman"/>
          <w:sz w:val="28"/>
          <w:szCs w:val="28"/>
        </w:rPr>
        <w:t>№</w:t>
      </w:r>
      <w:r w:rsidR="00FF1661" w:rsidRPr="00FF1661">
        <w:rPr>
          <w:rFonts w:ascii="Times New Roman" w:hAnsi="Times New Roman" w:cs="Times New Roman"/>
          <w:sz w:val="28"/>
          <w:szCs w:val="28"/>
        </w:rPr>
        <w:t>584</w:t>
      </w:r>
      <w:r w:rsidR="00F45228">
        <w:rPr>
          <w:rFonts w:ascii="Times New Roman" w:hAnsi="Times New Roman" w:cs="Times New Roman"/>
          <w:sz w:val="28"/>
          <w:szCs w:val="28"/>
        </w:rPr>
        <w:t>»</w:t>
      </w:r>
      <w:r w:rsidRPr="004B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EB6231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25A" w:rsidRDefault="00ED6848" w:rsidP="00B80C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74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4A3974">
        <w:rPr>
          <w:rFonts w:ascii="Times New Roman" w:hAnsi="Times New Roman" w:cs="Times New Roman"/>
          <w:sz w:val="28"/>
          <w:szCs w:val="28"/>
        </w:rPr>
        <w:t xml:space="preserve">рмативного правового акта - 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4A397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0324" w:rsidRPr="004A3974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4B0324" w:rsidRPr="004A3974">
        <w:rPr>
          <w:rFonts w:ascii="Times New Roman" w:hAnsi="Times New Roman" w:cs="Times New Roman"/>
          <w:sz w:val="28"/>
          <w:szCs w:val="28"/>
        </w:rPr>
        <w:t>,</w:t>
      </w:r>
      <w:r w:rsidR="00FF1661">
        <w:rPr>
          <w:rFonts w:ascii="Times New Roman" w:hAnsi="Times New Roman" w:cs="Times New Roman"/>
          <w:sz w:val="28"/>
          <w:szCs w:val="28"/>
        </w:rPr>
        <w:t xml:space="preserve"> </w:t>
      </w:r>
      <w:r w:rsidR="004B0324" w:rsidRPr="004A3974">
        <w:rPr>
          <w:rFonts w:ascii="Times New Roman" w:hAnsi="Times New Roman" w:cs="Times New Roman"/>
          <w:sz w:val="28"/>
          <w:szCs w:val="28"/>
        </w:rPr>
        <w:t>65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4A397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4A3974">
        <w:rPr>
          <w:rFonts w:ascii="Times New Roman" w:hAnsi="Times New Roman" w:cs="Times New Roman"/>
          <w:sz w:val="28"/>
          <w:szCs w:val="28"/>
        </w:rPr>
        <w:t>, 6560</w:t>
      </w:r>
      <w:r w:rsidR="004B0324" w:rsidRPr="004A3974">
        <w:rPr>
          <w:rFonts w:ascii="Times New Roman" w:hAnsi="Times New Roman" w:cs="Times New Roman"/>
          <w:sz w:val="28"/>
          <w:szCs w:val="28"/>
        </w:rPr>
        <w:t>43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 w:rsidRPr="004A3974">
        <w:rPr>
          <w:rFonts w:ascii="Times New Roman" w:hAnsi="Times New Roman" w:cs="Times New Roman"/>
          <w:sz w:val="28"/>
          <w:szCs w:val="28"/>
        </w:rPr>
        <w:t>371-401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4A39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4A3974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4A3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 w:rsidRPr="004A397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4A3974">
        <w:rPr>
          <w:rFonts w:ascii="Times New Roman" w:hAnsi="Times New Roman" w:cs="Times New Roman"/>
          <w:sz w:val="28"/>
          <w:szCs w:val="28"/>
        </w:rPr>
        <w:t xml:space="preserve">(далее  -  разработчик)  </w:t>
      </w:r>
      <w:r w:rsidR="00F45228" w:rsidRPr="004A39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5228" w:rsidRPr="004A3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228" w:rsidRPr="004A3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5.8 статьи 19 Федерального закона                 от 13.03.2006 №38-ФЗ «О рекламе», </w:t>
      </w:r>
      <w:r w:rsidR="00F45228" w:rsidRPr="004A397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27.11.2014 №2525 «Об утверждении </w:t>
      </w:r>
      <w:r w:rsidR="00F45228" w:rsidRPr="004A3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F45228" w:rsidRPr="004A3974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 </w:t>
      </w:r>
      <w:r w:rsidRPr="004A3974">
        <w:rPr>
          <w:rFonts w:ascii="Times New Roman" w:hAnsi="Times New Roman" w:cs="Times New Roman"/>
          <w:sz w:val="28"/>
          <w:szCs w:val="28"/>
        </w:rPr>
        <w:t>было  принято  решение  о  разработке  проекта</w:t>
      </w:r>
      <w:r w:rsidR="003103AE" w:rsidRPr="004A3974">
        <w:rPr>
          <w:rFonts w:ascii="Times New Roman" w:hAnsi="Times New Roman" w:cs="Times New Roman"/>
          <w:sz w:val="28"/>
          <w:szCs w:val="28"/>
        </w:rPr>
        <w:t xml:space="preserve"> </w:t>
      </w:r>
      <w:r w:rsidRPr="004A397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A397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F45228" w:rsidRPr="004A3974">
        <w:rPr>
          <w:rFonts w:ascii="Times New Roman" w:hAnsi="Times New Roman" w:cs="Times New Roman"/>
          <w:sz w:val="28"/>
          <w:szCs w:val="28"/>
        </w:rPr>
        <w:t>«</w:t>
      </w:r>
      <w:r w:rsidR="00B80CA5" w:rsidRPr="00F45228">
        <w:rPr>
          <w:rFonts w:ascii="Times New Roman" w:hAnsi="Times New Roman" w:cs="Times New Roman"/>
          <w:sz w:val="28"/>
          <w:szCs w:val="28"/>
        </w:rPr>
        <w:t>О</w:t>
      </w:r>
      <w:r w:rsidR="00B80CA5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="00B80CA5"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B80CA5">
        <w:rPr>
          <w:rFonts w:ascii="Times New Roman" w:hAnsi="Times New Roman" w:cs="Times New Roman"/>
          <w:sz w:val="28"/>
          <w:szCs w:val="28"/>
        </w:rPr>
        <w:t>в</w:t>
      </w:r>
      <w:r w:rsidR="00B80CA5"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B80CA5">
        <w:rPr>
          <w:rFonts w:ascii="Times New Roman" w:hAnsi="Times New Roman" w:cs="Times New Roman"/>
          <w:sz w:val="28"/>
          <w:szCs w:val="28"/>
        </w:rPr>
        <w:t>п</w:t>
      </w:r>
      <w:r w:rsidR="00B80CA5" w:rsidRPr="00FF166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от </w:t>
      </w:r>
      <w:r w:rsidR="00B80CA5">
        <w:rPr>
          <w:rFonts w:ascii="Times New Roman" w:hAnsi="Times New Roman" w:cs="Times New Roman"/>
          <w:sz w:val="28"/>
          <w:szCs w:val="28"/>
        </w:rPr>
        <w:t>0</w:t>
      </w:r>
      <w:r w:rsidR="00B80CA5" w:rsidRPr="00FF1661">
        <w:rPr>
          <w:rFonts w:ascii="Times New Roman" w:hAnsi="Times New Roman" w:cs="Times New Roman"/>
          <w:sz w:val="28"/>
          <w:szCs w:val="28"/>
        </w:rPr>
        <w:t>9</w:t>
      </w:r>
      <w:r w:rsidR="00B80CA5">
        <w:rPr>
          <w:rFonts w:ascii="Times New Roman" w:hAnsi="Times New Roman" w:cs="Times New Roman"/>
          <w:sz w:val="28"/>
          <w:szCs w:val="28"/>
        </w:rPr>
        <w:t>.04.</w:t>
      </w:r>
      <w:r w:rsidR="00B80CA5" w:rsidRPr="00FF1661">
        <w:rPr>
          <w:rFonts w:ascii="Times New Roman" w:hAnsi="Times New Roman" w:cs="Times New Roman"/>
          <w:sz w:val="28"/>
          <w:szCs w:val="28"/>
        </w:rPr>
        <w:t xml:space="preserve">2020 </w:t>
      </w:r>
      <w:r w:rsidR="00B80CA5">
        <w:rPr>
          <w:rFonts w:ascii="Times New Roman" w:hAnsi="Times New Roman" w:cs="Times New Roman"/>
          <w:sz w:val="28"/>
          <w:szCs w:val="28"/>
        </w:rPr>
        <w:t>№</w:t>
      </w:r>
      <w:r w:rsidR="00B80CA5" w:rsidRPr="00FF1661">
        <w:rPr>
          <w:rFonts w:ascii="Times New Roman" w:hAnsi="Times New Roman" w:cs="Times New Roman"/>
          <w:sz w:val="28"/>
          <w:szCs w:val="28"/>
        </w:rPr>
        <w:t>584</w:t>
      </w:r>
      <w:r w:rsidR="004A3974" w:rsidRPr="004A3974">
        <w:rPr>
          <w:rFonts w:ascii="Times New Roman" w:hAnsi="Times New Roman" w:cs="Times New Roman"/>
          <w:sz w:val="28"/>
          <w:szCs w:val="28"/>
        </w:rPr>
        <w:t xml:space="preserve">» </w:t>
      </w:r>
      <w:r w:rsidR="004A3974" w:rsidRPr="004A3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AF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сокращения количества рекламных мест на территории города.</w:t>
      </w:r>
    </w:p>
    <w:p w:rsidR="004A3974" w:rsidRPr="004A3974" w:rsidRDefault="00AF325A" w:rsidP="00B80C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правового акта направлен на решение проблемы, связанной с </w:t>
      </w:r>
      <w:r w:rsidR="004A3974" w:rsidRPr="004A3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A3974" w:rsidRPr="004A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="00B80CA5">
        <w:rPr>
          <w:rFonts w:ascii="Times New Roman" w:hAnsi="Times New Roman" w:cs="Times New Roman"/>
          <w:sz w:val="28"/>
          <w:szCs w:val="28"/>
        </w:rPr>
        <w:t>м</w:t>
      </w:r>
      <w:r w:rsidR="004A3974" w:rsidRPr="004A3974"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территории города</w:t>
      </w:r>
      <w:r w:rsidR="00FF1661">
        <w:rPr>
          <w:rFonts w:ascii="Times New Roman" w:hAnsi="Times New Roman" w:cs="Times New Roman"/>
          <w:sz w:val="28"/>
          <w:szCs w:val="28"/>
        </w:rPr>
        <w:t xml:space="preserve"> и замен</w:t>
      </w:r>
      <w:r w:rsidR="00B80CA5">
        <w:rPr>
          <w:rFonts w:ascii="Times New Roman" w:hAnsi="Times New Roman" w:cs="Times New Roman"/>
          <w:sz w:val="28"/>
          <w:szCs w:val="28"/>
        </w:rPr>
        <w:t>ой</w:t>
      </w:r>
      <w:r w:rsidR="00FF1661">
        <w:rPr>
          <w:rFonts w:ascii="Times New Roman" w:hAnsi="Times New Roman" w:cs="Times New Roman"/>
          <w:sz w:val="28"/>
          <w:szCs w:val="28"/>
        </w:rPr>
        <w:t xml:space="preserve"> части конструкций на современные цифровые носители.</w:t>
      </w:r>
      <w:r w:rsidR="004A3974" w:rsidRPr="004A39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324" w:rsidRPr="00F45228" w:rsidRDefault="00FF1661" w:rsidP="00B8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28">
        <w:rPr>
          <w:rFonts w:ascii="Times New Roman" w:hAnsi="Times New Roman" w:cs="Times New Roman"/>
          <w:sz w:val="28"/>
          <w:szCs w:val="28"/>
        </w:rPr>
        <w:t>Предметом правового регулирования</w:t>
      </w:r>
      <w:r w:rsidR="00ED6848" w:rsidRPr="00F45228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</w:t>
      </w:r>
      <w:r w:rsidR="003103AE"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45228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F45228" w:rsidRPr="00F45228">
        <w:rPr>
          <w:rFonts w:ascii="Times New Roman" w:hAnsi="Times New Roman" w:cs="Times New Roman"/>
          <w:sz w:val="28"/>
          <w:szCs w:val="28"/>
        </w:rPr>
        <w:t>, возникающие в сфере размещения наружной рекламы. Данный проект муниципального нормативного правового акта устанавливает допустимые места размещения рекламных конструкций на территории городского округа города – Барнаула Алтайского края с указанием типов, видов и площади информационных полей.</w:t>
      </w:r>
    </w:p>
    <w:p w:rsidR="00ED6848" w:rsidRPr="00043833" w:rsidRDefault="00FF1661" w:rsidP="00B80C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</w:t>
      </w:r>
      <w:r w:rsidR="00ED6848" w:rsidRPr="00043833">
        <w:rPr>
          <w:rFonts w:ascii="Times New Roman" w:hAnsi="Times New Roman" w:cs="Times New Roman"/>
          <w:sz w:val="28"/>
          <w:szCs w:val="28"/>
        </w:rPr>
        <w:t>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ED6848" w:rsidRPr="00043833" w:rsidRDefault="00ED6848" w:rsidP="00B80C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F45228">
        <w:rPr>
          <w:rFonts w:ascii="Times New Roman" w:hAnsi="Times New Roman" w:cs="Times New Roman"/>
          <w:sz w:val="28"/>
          <w:szCs w:val="28"/>
        </w:rPr>
        <w:t>на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A397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gramStart"/>
      <w:r w:rsidR="00B4001F" w:rsidRPr="00EB6231">
        <w:rPr>
          <w:rFonts w:ascii="Times New Roman" w:hAnsi="Times New Roman" w:cs="Times New Roman"/>
          <w:sz w:val="28"/>
          <w:szCs w:val="28"/>
        </w:rPr>
        <w:t>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3D20A9" w:rsidRPr="00EB62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557DBB" w:rsidRDefault="00ED6848" w:rsidP="00B80C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r w:rsidR="00FF1661" w:rsidRPr="0060338F">
        <w:rPr>
          <w:rFonts w:ascii="Times New Roman" w:hAnsi="Times New Roman" w:cs="Times New Roman"/>
          <w:sz w:val="28"/>
          <w:szCs w:val="28"/>
        </w:rPr>
        <w:t>нормативного правового акта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B80C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</w:t>
      </w:r>
      <w:r w:rsidR="00FF1661" w:rsidRPr="00043833">
        <w:rPr>
          <w:rFonts w:ascii="Times New Roman" w:hAnsi="Times New Roman" w:cs="Times New Roman"/>
          <w:sz w:val="28"/>
          <w:szCs w:val="28"/>
        </w:rPr>
        <w:t>акта</w:t>
      </w:r>
      <w:r w:rsidR="00FF1661">
        <w:rPr>
          <w:rFonts w:ascii="Times New Roman" w:hAnsi="Times New Roman" w:cs="Times New Roman"/>
          <w:sz w:val="28"/>
          <w:szCs w:val="28"/>
        </w:rPr>
        <w:t xml:space="preserve">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61">
        <w:rPr>
          <w:rFonts w:ascii="Times New Roman" w:hAnsi="Times New Roman" w:cs="Times New Roman"/>
          <w:sz w:val="28"/>
          <w:szCs w:val="28"/>
        </w:rPr>
        <w:t>изменения</w:t>
      </w:r>
      <w:r w:rsidR="00FF1661" w:rsidRPr="00043833">
        <w:rPr>
          <w:rFonts w:ascii="Times New Roman" w:hAnsi="Times New Roman" w:cs="Times New Roman"/>
          <w:sz w:val="28"/>
          <w:szCs w:val="28"/>
        </w:rPr>
        <w:t xml:space="preserve"> прав и обязанностей</w:t>
      </w:r>
      <w:r w:rsidR="00FF1661">
        <w:rPr>
          <w:rFonts w:ascii="Times New Roman" w:hAnsi="Times New Roman" w:cs="Times New Roman"/>
          <w:sz w:val="28"/>
          <w:szCs w:val="28"/>
        </w:rPr>
        <w:t xml:space="preserve"> </w:t>
      </w:r>
      <w:r w:rsidR="00FF1661"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FF1661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FF1661">
        <w:rPr>
          <w:rFonts w:ascii="Times New Roman" w:hAnsi="Times New Roman" w:cs="Times New Roman"/>
          <w:sz w:val="28"/>
          <w:szCs w:val="28"/>
        </w:rPr>
        <w:t>, поскольку</w:t>
      </w:r>
      <w:r w:rsidR="00B0571A">
        <w:rPr>
          <w:rFonts w:ascii="Times New Roman" w:hAnsi="Times New Roman" w:cs="Times New Roman"/>
          <w:sz w:val="28"/>
          <w:szCs w:val="28"/>
        </w:rPr>
        <w:t xml:space="preserve"> </w:t>
      </w:r>
      <w:r w:rsidR="00B0571A" w:rsidRPr="00B0571A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B0571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</w:t>
      </w:r>
      <w:r w:rsidR="00B0571A" w:rsidRPr="00B0571A">
        <w:rPr>
          <w:rFonts w:ascii="Times New Roman" w:hAnsi="Times New Roman" w:cs="Times New Roman"/>
          <w:sz w:val="28"/>
          <w:szCs w:val="28"/>
        </w:rPr>
        <w:t>осуществляется только при наличии утвержденных в установленном порядке схем размещения рекламных конструкций</w:t>
      </w:r>
      <w:r w:rsidR="009038FA">
        <w:rPr>
          <w:rFonts w:ascii="Times New Roman" w:hAnsi="Times New Roman" w:cs="Times New Roman"/>
          <w:sz w:val="28"/>
          <w:szCs w:val="28"/>
        </w:rPr>
        <w:t>.</w:t>
      </w:r>
    </w:p>
    <w:p w:rsidR="00E45DA6" w:rsidRPr="00BC14F2" w:rsidRDefault="00E45DA6" w:rsidP="00B8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F2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деятельности, связанных   с изменением их прав и обязанностей.</w:t>
      </w:r>
    </w:p>
    <w:p w:rsidR="00E75009" w:rsidRDefault="00E75009" w:rsidP="00B80CA5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043833" w:rsidRDefault="00FF1661" w:rsidP="00B80C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B0571A">
        <w:rPr>
          <w:rFonts w:ascii="Times New Roman" w:hAnsi="Times New Roman" w:cs="Times New Roman"/>
          <w:sz w:val="28"/>
          <w:szCs w:val="28"/>
        </w:rPr>
        <w:t>– после официального опубликования (обнародования).</w:t>
      </w:r>
    </w:p>
    <w:p w:rsidR="00ED6848" w:rsidRPr="00111990" w:rsidRDefault="00ED6848" w:rsidP="00B80C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</w:t>
      </w:r>
      <w:r w:rsidR="00F95F1C" w:rsidRPr="00186A0F">
        <w:rPr>
          <w:rFonts w:ascii="Times New Roman" w:hAnsi="Times New Roman" w:cs="Times New Roman"/>
          <w:sz w:val="28"/>
          <w:szCs w:val="28"/>
        </w:rPr>
        <w:t>периода</w:t>
      </w:r>
      <w:r w:rsidR="00F95F1C">
        <w:rPr>
          <w:rFonts w:ascii="Times New Roman" w:hAnsi="Times New Roman" w:cs="Times New Roman"/>
          <w:sz w:val="28"/>
          <w:szCs w:val="28"/>
        </w:rPr>
        <w:t xml:space="preserve"> </w:t>
      </w:r>
      <w:r w:rsidR="00F95F1C" w:rsidRPr="0011199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6848" w:rsidRPr="00111990" w:rsidRDefault="00F95F1C" w:rsidP="00B80C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</w:t>
      </w:r>
      <w:r w:rsidR="00ED6848" w:rsidRPr="00186A0F">
        <w:rPr>
          <w:rFonts w:ascii="Times New Roman" w:hAnsi="Times New Roman" w:cs="Times New Roman"/>
          <w:sz w:val="28"/>
          <w:szCs w:val="28"/>
        </w:rPr>
        <w:t xml:space="preserve">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86A0F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186A0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D6848"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6848" w:rsidRPr="00043833" w:rsidRDefault="00F95F1C" w:rsidP="00B80C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="00ED6848"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186A0F" w:rsidRPr="00EB6231" w:rsidRDefault="00F95F1C" w:rsidP="00B80C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</w:t>
      </w:r>
      <w:r w:rsidR="00186A0F" w:rsidRPr="00186A0F">
        <w:rPr>
          <w:rFonts w:ascii="Times New Roman" w:hAnsi="Times New Roman" w:cs="Times New Roman"/>
          <w:sz w:val="28"/>
          <w:szCs w:val="28"/>
        </w:rPr>
        <w:t xml:space="preserve"> регулирования являются </w:t>
      </w:r>
      <w:r w:rsidRPr="00186A0F">
        <w:rPr>
          <w:rFonts w:ascii="Times New Roman" w:hAnsi="Times New Roman" w:cs="Times New Roman"/>
          <w:sz w:val="28"/>
          <w:szCs w:val="28"/>
        </w:rPr>
        <w:t>следующие организационно</w:t>
      </w:r>
      <w:r w:rsidR="00186A0F" w:rsidRPr="00186A0F">
        <w:rPr>
          <w:rFonts w:ascii="Times New Roman" w:hAnsi="Times New Roman" w:cs="Times New Roman"/>
          <w:sz w:val="28"/>
          <w:szCs w:val="28"/>
        </w:rPr>
        <w:t>-</w:t>
      </w:r>
      <w:r w:rsidRPr="00186A0F">
        <w:rPr>
          <w:rFonts w:ascii="Times New Roman" w:hAnsi="Times New Roman" w:cs="Times New Roman"/>
          <w:sz w:val="28"/>
          <w:szCs w:val="28"/>
        </w:rPr>
        <w:t>технические, методологические, информационные</w:t>
      </w:r>
      <w:r w:rsidR="00186A0F" w:rsidRPr="00186A0F">
        <w:rPr>
          <w:rFonts w:ascii="Times New Roman" w:hAnsi="Times New Roman" w:cs="Times New Roman"/>
          <w:sz w:val="28"/>
          <w:szCs w:val="28"/>
        </w:rPr>
        <w:t xml:space="preserve"> и иные мероприятия</w:t>
      </w:r>
      <w:r w:rsidR="00186A0F"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990" w:rsidRDefault="00B0571A" w:rsidP="00B0571A">
      <w:pPr>
        <w:pStyle w:val="ConsPlusNonformat"/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F9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="00F95F1C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</w:p>
    <w:p w:rsidR="00B126E3" w:rsidRDefault="00B126E3" w:rsidP="00B0571A">
      <w:pPr>
        <w:pStyle w:val="ConsPlusNonformat"/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26E3" w:rsidRDefault="00B126E3" w:rsidP="00B0571A">
      <w:pPr>
        <w:pStyle w:val="ConsPlusNonformat"/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26E3" w:rsidRDefault="00B126E3" w:rsidP="00B0571A">
      <w:pPr>
        <w:pStyle w:val="ConsPlusNonformat"/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26E3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D3" w:rsidRDefault="00A175D3" w:rsidP="00E61310">
      <w:pPr>
        <w:spacing w:after="0" w:line="240" w:lineRule="auto"/>
      </w:pPr>
      <w:r>
        <w:separator/>
      </w:r>
    </w:p>
  </w:endnote>
  <w:endnote w:type="continuationSeparator" w:id="0">
    <w:p w:rsidR="00A175D3" w:rsidRDefault="00A175D3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D3" w:rsidRDefault="00A175D3" w:rsidP="00E61310">
      <w:pPr>
        <w:spacing w:after="0" w:line="240" w:lineRule="auto"/>
      </w:pPr>
      <w:r>
        <w:separator/>
      </w:r>
    </w:p>
  </w:footnote>
  <w:footnote w:type="continuationSeparator" w:id="0">
    <w:p w:rsidR="00A175D3" w:rsidRDefault="00A175D3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A1F44"/>
    <w:rsid w:val="001F012D"/>
    <w:rsid w:val="0022215E"/>
    <w:rsid w:val="00230500"/>
    <w:rsid w:val="00231C80"/>
    <w:rsid w:val="00242F7D"/>
    <w:rsid w:val="00283EE1"/>
    <w:rsid w:val="002B0D47"/>
    <w:rsid w:val="002C4D55"/>
    <w:rsid w:val="002D04D2"/>
    <w:rsid w:val="003103AE"/>
    <w:rsid w:val="00323E02"/>
    <w:rsid w:val="00343674"/>
    <w:rsid w:val="00344B19"/>
    <w:rsid w:val="0034770C"/>
    <w:rsid w:val="00347914"/>
    <w:rsid w:val="0036028F"/>
    <w:rsid w:val="003C6A45"/>
    <w:rsid w:val="003C7032"/>
    <w:rsid w:val="003C7A5C"/>
    <w:rsid w:val="003D20A9"/>
    <w:rsid w:val="003D7BB7"/>
    <w:rsid w:val="00403541"/>
    <w:rsid w:val="004103A7"/>
    <w:rsid w:val="0045075D"/>
    <w:rsid w:val="00453E63"/>
    <w:rsid w:val="004A3974"/>
    <w:rsid w:val="004B0324"/>
    <w:rsid w:val="004F2D93"/>
    <w:rsid w:val="00502375"/>
    <w:rsid w:val="00557DBB"/>
    <w:rsid w:val="0057777B"/>
    <w:rsid w:val="005D4329"/>
    <w:rsid w:val="0060338F"/>
    <w:rsid w:val="00636E15"/>
    <w:rsid w:val="00653FE5"/>
    <w:rsid w:val="006574D6"/>
    <w:rsid w:val="00677075"/>
    <w:rsid w:val="006B6818"/>
    <w:rsid w:val="006E6989"/>
    <w:rsid w:val="00742BDB"/>
    <w:rsid w:val="0076776C"/>
    <w:rsid w:val="00806284"/>
    <w:rsid w:val="0082780E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F4549"/>
    <w:rsid w:val="00A175D3"/>
    <w:rsid w:val="00A23E3C"/>
    <w:rsid w:val="00A82A71"/>
    <w:rsid w:val="00AB5B9E"/>
    <w:rsid w:val="00AC7C29"/>
    <w:rsid w:val="00AF325A"/>
    <w:rsid w:val="00B0571A"/>
    <w:rsid w:val="00B126E3"/>
    <w:rsid w:val="00B4001F"/>
    <w:rsid w:val="00B80CA5"/>
    <w:rsid w:val="00BA50EB"/>
    <w:rsid w:val="00BF783A"/>
    <w:rsid w:val="00C3051A"/>
    <w:rsid w:val="00C32A9C"/>
    <w:rsid w:val="00C82FC8"/>
    <w:rsid w:val="00CB779F"/>
    <w:rsid w:val="00CC26D2"/>
    <w:rsid w:val="00D15FF1"/>
    <w:rsid w:val="00D253AC"/>
    <w:rsid w:val="00D25A95"/>
    <w:rsid w:val="00D66C8D"/>
    <w:rsid w:val="00D8238D"/>
    <w:rsid w:val="00DA7AF0"/>
    <w:rsid w:val="00DF6ED0"/>
    <w:rsid w:val="00E43F59"/>
    <w:rsid w:val="00E45DA6"/>
    <w:rsid w:val="00E61310"/>
    <w:rsid w:val="00E72D75"/>
    <w:rsid w:val="00E75009"/>
    <w:rsid w:val="00EB6231"/>
    <w:rsid w:val="00ED6848"/>
    <w:rsid w:val="00EE6F3D"/>
    <w:rsid w:val="00F22DF8"/>
    <w:rsid w:val="00F45228"/>
    <w:rsid w:val="00F95F1C"/>
    <w:rsid w:val="00FC1DDD"/>
    <w:rsid w:val="00FF166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BC23"/>
  <w15:docId w15:val="{46BC8BC5-658E-4C53-859F-C89B9E73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B126E3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126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960B-AABE-46E3-9647-54901C03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Г. Шахова</dc:creator>
  <cp:lastModifiedBy>Архипова</cp:lastModifiedBy>
  <cp:revision>4</cp:revision>
  <cp:lastPrinted>2021-11-12T01:45:00Z</cp:lastPrinted>
  <dcterms:created xsi:type="dcterms:W3CDTF">2021-10-29T09:06:00Z</dcterms:created>
  <dcterms:modified xsi:type="dcterms:W3CDTF">2021-11-12T01:48:00Z</dcterms:modified>
</cp:coreProperties>
</file>