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28 августа 2013 г. N 168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РЕШЕНИЕ ГОРОДСКОЙ ДУМЫ</w:t>
      </w:r>
    </w:p>
    <w:p>
      <w:pPr>
        <w:pStyle w:val="2"/>
        <w:jc w:val="center"/>
      </w:pPr>
      <w:r>
        <w:rPr>
          <w:sz w:val="20"/>
        </w:rPr>
        <w:t xml:space="preserve">ОТ 02.10.2009 N 182 "ОБ УТВЕРЖДЕНИИ ПОЛОЖЕНИЯ ОБ</w:t>
      </w:r>
    </w:p>
    <w:p>
      <w:pPr>
        <w:pStyle w:val="2"/>
        <w:jc w:val="center"/>
      </w:pPr>
      <w:r>
        <w:rPr>
          <w:sz w:val="20"/>
        </w:rPr>
        <w:t xml:space="preserve">ОРГАНИЗАЦИИ МЕРОПРИЯТИЙ ПО ОХРАНЕ ОКРУЖАЮЩЕЙ СРЕДЫ</w:t>
      </w:r>
    </w:p>
    <w:p>
      <w:pPr>
        <w:pStyle w:val="2"/>
        <w:jc w:val="center"/>
      </w:pPr>
      <w:r>
        <w:rPr>
          <w:sz w:val="20"/>
        </w:rPr>
        <w:t xml:space="preserve">В ГРАНИЦАХ ГОРОДА БАРНАУЛА"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приведения в соответствие с действующим законодательством, рассмотрев предложения администрации города Барнаула,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следующее изменение в </w:t>
      </w:r>
      <w:hyperlink w:history="0" r:id="rId6" w:tooltip="Решение Барнаульской городской Думы от 02.10.2009 N 182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мероприятий по охране окружающей среды в границах города Барнаула, утвержденное решением городской Думы от 02.10.2009 N 182: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7" w:tooltip="Решение Барнаульской городской Думы от 02.10.2009 N 182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 3.3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"3.3. Организация работы по обеспечению охраны окружающей среды осуществляется отделом по охране окружающей среды администрации города Барнаула, комитетом по дорожному хозяйству, благоустройству, транспорту и связи города Барнаула, комитетом жилищно-коммунального хозяйства города Барнаула, администрациями районов города в соответствии с муниципальными нормативными правовыми актами. В случае необходимости для мероприятий по охране окружающей среды могут привлекаться специалисты иных органов местного самоуправления.".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законности и местному самоуправлению (Кислицин И.Г.).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Л.Н.ЗУБОВИЧ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28.08.2013 N 168</w:t>
            <w:br/>
            <w:t>"О внесении изменения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28.08.2013 N 168 "О внесении изменения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16&amp;n=23246&amp;dst=100012" TargetMode = "External"/>
	<Relationship Id="rId7" Type="http://schemas.openxmlformats.org/officeDocument/2006/relationships/hyperlink" Target="https://login.consultant.ru/link/?req=doc&amp;base=RLAW016&amp;n=23246&amp;dst=1000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28.08.2013 N 168
"О внесении изменения в решение городской Думы от 02.10.2009 N 182 "Об утверждении Положения об организации мероприятий по охране окружающей среды в границах города Барнаула"</dc:title>
  <dcterms:created xsi:type="dcterms:W3CDTF">2023-02-03T08:39:14Z</dcterms:created>
</cp:coreProperties>
</file>