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848" w:rsidRPr="008E5321" w:rsidRDefault="00ED6848" w:rsidP="000438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E5321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741C01" w:rsidRPr="00741C01" w:rsidRDefault="00ED6848" w:rsidP="00741C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E5321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B660A3" w:rsidRPr="008E5321">
        <w:rPr>
          <w:rFonts w:ascii="Times New Roman" w:hAnsi="Times New Roman" w:cs="Times New Roman"/>
          <w:sz w:val="28"/>
          <w:szCs w:val="28"/>
        </w:rPr>
        <w:t>оценки регулирующего воздействия</w:t>
      </w:r>
      <w:r w:rsidR="00AF5C4C">
        <w:rPr>
          <w:rFonts w:ascii="Times New Roman" w:hAnsi="Times New Roman" w:cs="Times New Roman"/>
          <w:sz w:val="28"/>
          <w:szCs w:val="28"/>
        </w:rPr>
        <w:t xml:space="preserve"> </w:t>
      </w:r>
      <w:r w:rsidR="006A145E">
        <w:rPr>
          <w:rFonts w:ascii="Times New Roman" w:hAnsi="Times New Roman" w:cs="Times New Roman"/>
          <w:sz w:val="28"/>
          <w:szCs w:val="28"/>
        </w:rPr>
        <w:t>решения Барнаульской городской Думы «</w:t>
      </w:r>
      <w:r w:rsidR="00741C01" w:rsidRPr="00741C01">
        <w:rPr>
          <w:rFonts w:ascii="Times New Roman" w:hAnsi="Times New Roman" w:cs="Times New Roman"/>
          <w:sz w:val="28"/>
          <w:szCs w:val="28"/>
        </w:rPr>
        <w:t>О внесении изменений в решение городской Думы от 22.12.2010 №423 «Об утверждении Правил размещения наружной рекламы в городе Барнауле» (в ред. решения от 23.08.2024 №374)</w:t>
      </w:r>
    </w:p>
    <w:p w:rsidR="00ED6848" w:rsidRPr="008E5321" w:rsidRDefault="00ED6848" w:rsidP="00741C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0B1F" w:rsidRPr="006D0B1F" w:rsidRDefault="006D0B1F" w:rsidP="006D0B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B1F">
        <w:rPr>
          <w:rFonts w:ascii="Times New Roman" w:hAnsi="Times New Roman" w:cs="Times New Roman"/>
          <w:sz w:val="28"/>
          <w:szCs w:val="28"/>
        </w:rPr>
        <w:t xml:space="preserve">Разработчиком проекта муниципального нормативного правового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F5C4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B1F">
        <w:rPr>
          <w:rFonts w:ascii="Times New Roman" w:hAnsi="Times New Roman" w:cs="Times New Roman"/>
          <w:sz w:val="28"/>
          <w:szCs w:val="28"/>
        </w:rPr>
        <w:t xml:space="preserve">акта </w:t>
      </w:r>
      <w:r w:rsidR="001F2FB1">
        <w:rPr>
          <w:rFonts w:ascii="Times New Roman" w:hAnsi="Times New Roman" w:cs="Times New Roman"/>
          <w:sz w:val="28"/>
          <w:szCs w:val="28"/>
        </w:rPr>
        <w:t>является комитет</w:t>
      </w:r>
      <w:r w:rsidRPr="006D0B1F">
        <w:rPr>
          <w:rFonts w:ascii="Times New Roman" w:hAnsi="Times New Roman" w:cs="Times New Roman"/>
          <w:sz w:val="28"/>
          <w:szCs w:val="28"/>
        </w:rPr>
        <w:t xml:space="preserve"> по строительству, архитектуре и развитию города Барнаула,                                                 ул. Короленко,65, г.Барнаул,</w:t>
      </w:r>
      <w:r>
        <w:rPr>
          <w:rFonts w:ascii="Times New Roman" w:hAnsi="Times New Roman" w:cs="Times New Roman"/>
          <w:sz w:val="28"/>
          <w:szCs w:val="28"/>
        </w:rPr>
        <w:t xml:space="preserve"> 656043, </w:t>
      </w:r>
      <w:r w:rsidR="00F96336">
        <w:rPr>
          <w:rFonts w:ascii="Times New Roman" w:hAnsi="Times New Roman" w:cs="Times New Roman"/>
          <w:sz w:val="28"/>
          <w:szCs w:val="28"/>
        </w:rPr>
        <w:t>тел. 371-401, 371-407</w:t>
      </w:r>
      <w:r w:rsidR="00AF5C4C">
        <w:rPr>
          <w:rFonts w:ascii="Times New Roman" w:hAnsi="Times New Roman" w:cs="Times New Roman"/>
          <w:sz w:val="28"/>
          <w:szCs w:val="28"/>
        </w:rPr>
        <w:t xml:space="preserve"> </w:t>
      </w:r>
      <w:r w:rsidRPr="006D0B1F">
        <w:rPr>
          <w:rFonts w:ascii="Times New Roman" w:hAnsi="Times New Roman" w:cs="Times New Roman"/>
          <w:sz w:val="28"/>
          <w:szCs w:val="28"/>
        </w:rPr>
        <w:t>archbarnaul@barnaul-adm.ru (далее – разработчик).</w:t>
      </w:r>
    </w:p>
    <w:p w:rsidR="00C34178" w:rsidRDefault="006D0B1F" w:rsidP="006974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B1F">
        <w:rPr>
          <w:rFonts w:ascii="Times New Roman" w:hAnsi="Times New Roman" w:cs="Times New Roman"/>
          <w:sz w:val="28"/>
          <w:szCs w:val="28"/>
        </w:rPr>
        <w:t>Разработчиком было принято решение о разработке проекта муниципального нормативного правового акта –</w:t>
      </w:r>
      <w:r w:rsidR="00AF5C4C">
        <w:rPr>
          <w:rFonts w:ascii="Times New Roman" w:hAnsi="Times New Roman" w:cs="Times New Roman"/>
          <w:sz w:val="28"/>
          <w:szCs w:val="28"/>
        </w:rPr>
        <w:t xml:space="preserve"> </w:t>
      </w:r>
      <w:r w:rsidR="0069749B">
        <w:rPr>
          <w:rFonts w:ascii="Times New Roman" w:hAnsi="Times New Roman" w:cs="Times New Roman"/>
          <w:sz w:val="28"/>
          <w:szCs w:val="28"/>
        </w:rPr>
        <w:t>решение Барнаульской городской Думы «</w:t>
      </w:r>
      <w:r w:rsidR="0069749B" w:rsidRPr="0069749B">
        <w:rPr>
          <w:rFonts w:ascii="Times New Roman" w:hAnsi="Times New Roman" w:cs="Times New Roman"/>
          <w:sz w:val="28"/>
          <w:szCs w:val="28"/>
        </w:rPr>
        <w:t>О внесении изменений в решение городской Думы от 22.12.2010 №423 «Об утверждении Правил размещения наружной рекламы в городе Барнауле» (в ред. решения от 23.08.2024 №374)</w:t>
      </w:r>
      <w:r w:rsidR="0069749B">
        <w:rPr>
          <w:rFonts w:ascii="Times New Roman" w:hAnsi="Times New Roman" w:cs="Times New Roman"/>
          <w:sz w:val="28"/>
          <w:szCs w:val="28"/>
        </w:rPr>
        <w:t xml:space="preserve">» </w:t>
      </w:r>
      <w:r w:rsidR="00AF5C4C">
        <w:rPr>
          <w:rFonts w:ascii="Times New Roman" w:hAnsi="Times New Roman" w:cs="Times New Roman"/>
          <w:sz w:val="28"/>
          <w:szCs w:val="28"/>
        </w:rPr>
        <w:t>в</w:t>
      </w:r>
      <w:r w:rsidR="00AF5C4C" w:rsidRPr="00AF5C4C">
        <w:rPr>
          <w:rFonts w:ascii="Times New Roman" w:hAnsi="Times New Roman" w:cs="Times New Roman"/>
          <w:sz w:val="28"/>
          <w:szCs w:val="28"/>
        </w:rPr>
        <w:t xml:space="preserve"> соответствии с Гражданским кодексом Российской Федерации, Федеральным законом от 13.03.2006 №38-ФЗ «О рекламе», решением Барнаульской городской Думы от 2</w:t>
      </w:r>
      <w:r w:rsidR="00AF5C4C">
        <w:rPr>
          <w:rFonts w:ascii="Times New Roman" w:hAnsi="Times New Roman" w:cs="Times New Roman"/>
          <w:sz w:val="28"/>
          <w:szCs w:val="28"/>
        </w:rPr>
        <w:t xml:space="preserve">2.12.2010 №423 </w:t>
      </w:r>
      <w:r w:rsidR="00AF5C4C" w:rsidRPr="00AF5C4C">
        <w:rPr>
          <w:rFonts w:ascii="Times New Roman" w:hAnsi="Times New Roman" w:cs="Times New Roman"/>
          <w:sz w:val="28"/>
          <w:szCs w:val="28"/>
        </w:rPr>
        <w:t xml:space="preserve">«Об утверждении Правил размещения наружной рекламы в городе Барнауле», в </w:t>
      </w:r>
      <w:r w:rsidR="00873007">
        <w:rPr>
          <w:rFonts w:ascii="Times New Roman" w:hAnsi="Times New Roman" w:cs="Times New Roman"/>
          <w:sz w:val="28"/>
          <w:szCs w:val="28"/>
        </w:rPr>
        <w:t xml:space="preserve">связи </w:t>
      </w:r>
      <w:bookmarkStart w:id="0" w:name="_GoBack"/>
      <w:bookmarkEnd w:id="0"/>
      <w:r w:rsidR="00873007">
        <w:rPr>
          <w:rFonts w:ascii="Times New Roman" w:hAnsi="Times New Roman" w:cs="Times New Roman"/>
          <w:sz w:val="28"/>
          <w:szCs w:val="28"/>
        </w:rPr>
        <w:t>с дополнением типов и видов рекламных конструкций, допустимых к установке на территории города Барнаула</w:t>
      </w:r>
      <w:r w:rsidR="00AF5C4C">
        <w:rPr>
          <w:rFonts w:ascii="Times New Roman" w:hAnsi="Times New Roman" w:cs="Times New Roman"/>
          <w:sz w:val="28"/>
          <w:szCs w:val="28"/>
        </w:rPr>
        <w:t>.</w:t>
      </w:r>
    </w:p>
    <w:p w:rsidR="00DE293A" w:rsidRDefault="00DE293A" w:rsidP="00305765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293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Предметом правового регулирования проекта муниципального нормативного правового акта являются правоотношения, возникающие в связи с размещением наружной рекламы в городе Барнауле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DE29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ED6848" w:rsidRDefault="00ED6848" w:rsidP="0030576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Проект</w:t>
      </w:r>
      <w:r w:rsidR="000E47D6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муниципального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нормативного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правового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 xml:space="preserve">акта </w:t>
      </w:r>
      <w:r w:rsidRPr="00557DBB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043833">
        <w:rPr>
          <w:rFonts w:ascii="Times New Roman" w:hAnsi="Times New Roman" w:cs="Times New Roman"/>
          <w:sz w:val="28"/>
          <w:szCs w:val="28"/>
        </w:rPr>
        <w:t>законодательству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Российской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Федерации,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Алтайского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края,</w:t>
      </w:r>
      <w:r w:rsidR="00742BDB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муниципальным правовым актам города Барнаула.</w:t>
      </w:r>
    </w:p>
    <w:p w:rsidR="00CF7AB9" w:rsidRPr="00CF7AB9" w:rsidRDefault="00ED6848" w:rsidP="00305765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Действие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муниципального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нормативного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правового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акта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будет</w:t>
      </w:r>
      <w:r w:rsidR="000D7E3B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 xml:space="preserve">распространено </w:t>
      </w:r>
      <w:r w:rsidRPr="00EB6231">
        <w:rPr>
          <w:rFonts w:ascii="Times New Roman" w:hAnsi="Times New Roman" w:cs="Times New Roman"/>
          <w:sz w:val="28"/>
          <w:szCs w:val="28"/>
        </w:rPr>
        <w:t>на</w:t>
      </w:r>
      <w:r w:rsidR="0071606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="003D20A9" w:rsidRPr="00EB6231">
        <w:rPr>
          <w:rFonts w:ascii="Times New Roman" w:eastAsia="Times New Roman" w:hAnsi="Times New Roman" w:cs="Times New Roman"/>
          <w:sz w:val="28"/>
          <w:szCs w:val="28"/>
        </w:rPr>
        <w:t>ф</w:t>
      </w:r>
      <w:r w:rsidR="004B0324">
        <w:rPr>
          <w:rFonts w:ascii="Times New Roman" w:hAnsi="Times New Roman" w:cs="Times New Roman"/>
          <w:sz w:val="28"/>
          <w:szCs w:val="28"/>
        </w:rPr>
        <w:t>изических лиц, в том числе индивидуальных предпринимателей,</w:t>
      </w:r>
      <w:r w:rsidR="003D20A9" w:rsidRPr="00EB6231">
        <w:rPr>
          <w:rFonts w:ascii="Times New Roman" w:hAnsi="Times New Roman" w:cs="Times New Roman"/>
          <w:sz w:val="28"/>
          <w:szCs w:val="28"/>
        </w:rPr>
        <w:t xml:space="preserve"> юридически</w:t>
      </w:r>
      <w:r w:rsidR="004B0324">
        <w:rPr>
          <w:rFonts w:ascii="Times New Roman" w:hAnsi="Times New Roman" w:cs="Times New Roman"/>
          <w:sz w:val="28"/>
          <w:szCs w:val="28"/>
        </w:rPr>
        <w:t>х</w:t>
      </w:r>
      <w:r w:rsidR="003D20A9" w:rsidRPr="00EB6231">
        <w:rPr>
          <w:rFonts w:ascii="Times New Roman" w:hAnsi="Times New Roman" w:cs="Times New Roman"/>
          <w:sz w:val="28"/>
          <w:szCs w:val="28"/>
        </w:rPr>
        <w:t xml:space="preserve"> лиц</w:t>
      </w:r>
      <w:r w:rsidR="00323E02" w:rsidRPr="00EB6231">
        <w:rPr>
          <w:rFonts w:ascii="Times New Roman" w:hAnsi="Times New Roman" w:cs="Times New Roman"/>
          <w:sz w:val="28"/>
          <w:szCs w:val="28"/>
        </w:rPr>
        <w:t xml:space="preserve">, </w:t>
      </w:r>
      <w:r w:rsidR="00B4001F" w:rsidRPr="00EB6231">
        <w:rPr>
          <w:rFonts w:ascii="Times New Roman" w:hAnsi="Times New Roman" w:cs="Times New Roman"/>
          <w:sz w:val="28"/>
          <w:szCs w:val="28"/>
        </w:rPr>
        <w:t xml:space="preserve">комитет по строительству, архитектуре и развитию города, </w:t>
      </w:r>
      <w:r w:rsidR="008655D3" w:rsidRPr="00EB6231">
        <w:rPr>
          <w:rFonts w:ascii="Times New Roman" w:hAnsi="Times New Roman" w:cs="Times New Roman"/>
          <w:sz w:val="28"/>
          <w:szCs w:val="28"/>
        </w:rPr>
        <w:t>администрации</w:t>
      </w:r>
      <w:r w:rsidR="004B0324">
        <w:rPr>
          <w:rFonts w:ascii="Times New Roman" w:hAnsi="Times New Roman" w:cs="Times New Roman"/>
          <w:sz w:val="28"/>
          <w:szCs w:val="28"/>
        </w:rPr>
        <w:t xml:space="preserve"> районов</w:t>
      </w:r>
      <w:r w:rsidR="00B4001F" w:rsidRPr="00EB6231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515567" w:rsidRPr="00EB6231">
        <w:rPr>
          <w:rFonts w:ascii="Times New Roman" w:hAnsi="Times New Roman" w:cs="Times New Roman"/>
          <w:sz w:val="28"/>
          <w:szCs w:val="28"/>
        </w:rPr>
        <w:t>Барнаула</w:t>
      </w:r>
      <w:r w:rsidR="00515567">
        <w:rPr>
          <w:rFonts w:ascii="Times New Roman" w:hAnsi="Times New Roman" w:cs="Times New Roman"/>
          <w:sz w:val="28"/>
          <w:szCs w:val="28"/>
        </w:rPr>
        <w:t>.</w:t>
      </w:r>
    </w:p>
    <w:p w:rsidR="00557DBB" w:rsidRDefault="00ED6848" w:rsidP="0030576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38F">
        <w:rPr>
          <w:rFonts w:ascii="Times New Roman" w:hAnsi="Times New Roman" w:cs="Times New Roman"/>
          <w:sz w:val="28"/>
          <w:szCs w:val="28"/>
        </w:rPr>
        <w:t>Принятие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проекта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муниципального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нормативного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правового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акта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не</w:t>
      </w:r>
      <w:r w:rsidR="0045075D" w:rsidRPr="0060338F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повлечет изменения полномочий органов местного самоуправления города</w:t>
      </w:r>
      <w:r w:rsidRPr="00557DBB">
        <w:rPr>
          <w:rFonts w:ascii="Times New Roman" w:hAnsi="Times New Roman" w:cs="Times New Roman"/>
          <w:sz w:val="28"/>
          <w:szCs w:val="28"/>
        </w:rPr>
        <w:t>.</w:t>
      </w:r>
    </w:p>
    <w:p w:rsidR="003463E9" w:rsidRDefault="00E75009" w:rsidP="00557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D6848" w:rsidRPr="00043833">
        <w:rPr>
          <w:rFonts w:ascii="Times New Roman" w:hAnsi="Times New Roman" w:cs="Times New Roman"/>
          <w:sz w:val="28"/>
          <w:szCs w:val="28"/>
        </w:rPr>
        <w:t>ринятие проекта муниципального нормативного правового акта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="00465B91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повлечет изменения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043833">
        <w:rPr>
          <w:rFonts w:ascii="Times New Roman" w:hAnsi="Times New Roman" w:cs="Times New Roman"/>
          <w:sz w:val="28"/>
          <w:szCs w:val="28"/>
        </w:rPr>
        <w:t>прав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043833">
        <w:rPr>
          <w:rFonts w:ascii="Times New Roman" w:hAnsi="Times New Roman" w:cs="Times New Roman"/>
          <w:sz w:val="28"/>
          <w:szCs w:val="28"/>
        </w:rPr>
        <w:t>и</w:t>
      </w:r>
      <w:r w:rsidR="0006283E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043833">
        <w:rPr>
          <w:rFonts w:ascii="Times New Roman" w:hAnsi="Times New Roman" w:cs="Times New Roman"/>
          <w:sz w:val="28"/>
          <w:szCs w:val="28"/>
        </w:rPr>
        <w:t>обязанност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043833">
        <w:rPr>
          <w:rFonts w:ascii="Times New Roman" w:hAnsi="Times New Roman" w:cs="Times New Roman"/>
          <w:sz w:val="28"/>
          <w:szCs w:val="28"/>
        </w:rPr>
        <w:t>субъектов предпринимательской и</w:t>
      </w:r>
      <w:r w:rsidR="00043833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043833">
        <w:rPr>
          <w:rFonts w:ascii="Times New Roman" w:hAnsi="Times New Roman" w:cs="Times New Roman"/>
          <w:sz w:val="28"/>
          <w:szCs w:val="28"/>
        </w:rPr>
        <w:t>инвестиционной деятельности</w:t>
      </w:r>
      <w:r w:rsidR="003463E9">
        <w:rPr>
          <w:rFonts w:ascii="Times New Roman" w:hAnsi="Times New Roman" w:cs="Times New Roman"/>
          <w:sz w:val="28"/>
          <w:szCs w:val="28"/>
        </w:rPr>
        <w:t>.</w:t>
      </w:r>
    </w:p>
    <w:p w:rsidR="006B7076" w:rsidRDefault="006B7076" w:rsidP="00557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76">
        <w:rPr>
          <w:rFonts w:ascii="Times New Roman" w:hAnsi="Times New Roman" w:cs="Times New Roman"/>
          <w:sz w:val="28"/>
          <w:szCs w:val="28"/>
        </w:rPr>
        <w:t xml:space="preserve">Принятие проекта муниципального нормативного правового акта не повлечет увеличение (уменьшение) расходов субъектов предпринимательской и </w:t>
      </w:r>
      <w:r w:rsidR="00DE293A" w:rsidRPr="006B7076">
        <w:rPr>
          <w:rFonts w:ascii="Times New Roman" w:hAnsi="Times New Roman" w:cs="Times New Roman"/>
          <w:sz w:val="28"/>
          <w:szCs w:val="28"/>
        </w:rPr>
        <w:t>иной эконо</w:t>
      </w:r>
      <w:r w:rsidR="00DE293A">
        <w:rPr>
          <w:rFonts w:ascii="Times New Roman" w:hAnsi="Times New Roman" w:cs="Times New Roman"/>
          <w:sz w:val="28"/>
          <w:szCs w:val="28"/>
        </w:rPr>
        <w:t>мической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и органов</w:t>
      </w:r>
      <w:r w:rsidR="00D155B4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6B7076">
        <w:rPr>
          <w:rFonts w:ascii="Times New Roman" w:hAnsi="Times New Roman" w:cs="Times New Roman"/>
          <w:sz w:val="28"/>
          <w:szCs w:val="28"/>
        </w:rPr>
        <w:t xml:space="preserve"> города, связанных с изменением их прав и обязанностей.</w:t>
      </w:r>
    </w:p>
    <w:p w:rsidR="00E75009" w:rsidRDefault="00E75009" w:rsidP="00E75009">
      <w:pPr>
        <w:widowControl w:val="0"/>
        <w:tabs>
          <w:tab w:val="left" w:leader="underscore" w:pos="93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276A">
        <w:rPr>
          <w:rFonts w:ascii="Times New Roman" w:hAnsi="Times New Roman"/>
          <w:sz w:val="28"/>
          <w:szCs w:val="28"/>
        </w:rPr>
        <w:t xml:space="preserve">Принятие проекта муниципального правового акта </w:t>
      </w:r>
      <w:r>
        <w:rPr>
          <w:rFonts w:ascii="Times New Roman" w:hAnsi="Times New Roman"/>
          <w:sz w:val="28"/>
          <w:szCs w:val="28"/>
        </w:rPr>
        <w:t>не</w:t>
      </w:r>
      <w:r w:rsidR="003057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повлечет возникновение </w:t>
      </w:r>
      <w:r w:rsidRPr="0076276A">
        <w:rPr>
          <w:rFonts w:ascii="Times New Roman" w:hAnsi="Times New Roman"/>
          <w:sz w:val="28"/>
          <w:szCs w:val="28"/>
        </w:rPr>
        <w:t>риск</w:t>
      </w:r>
      <w:r>
        <w:rPr>
          <w:rFonts w:ascii="Times New Roman" w:hAnsi="Times New Roman"/>
          <w:sz w:val="28"/>
          <w:szCs w:val="28"/>
        </w:rPr>
        <w:t>ов</w:t>
      </w:r>
      <w:r w:rsidRPr="0076276A">
        <w:rPr>
          <w:rFonts w:ascii="Times New Roman" w:hAnsi="Times New Roman"/>
          <w:sz w:val="28"/>
          <w:szCs w:val="28"/>
        </w:rPr>
        <w:t xml:space="preserve"> негативных последствий решения проблемы предложенным способом р</w:t>
      </w:r>
      <w:r>
        <w:rPr>
          <w:rFonts w:ascii="Times New Roman" w:hAnsi="Times New Roman"/>
          <w:sz w:val="28"/>
          <w:szCs w:val="28"/>
        </w:rPr>
        <w:t>егулирования.</w:t>
      </w:r>
    </w:p>
    <w:p w:rsidR="00716062" w:rsidRDefault="00716062" w:rsidP="0071606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 правового акта – после официального опубликования.</w:t>
      </w:r>
    </w:p>
    <w:p w:rsidR="00716062" w:rsidRDefault="00716062" w:rsidP="0071606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отсутствует.</w:t>
      </w:r>
    </w:p>
    <w:p w:rsidR="00716062" w:rsidRDefault="00716062" w:rsidP="0071606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Необходимость установления отсрочки вступления в силу муниципального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нормативного правового акта отсутствует.</w:t>
      </w:r>
    </w:p>
    <w:p w:rsidR="00716062" w:rsidRDefault="00716062" w:rsidP="0071606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регулирования на ранее возникшие отношения отсутствует.</w:t>
      </w:r>
    </w:p>
    <w:p w:rsidR="00716062" w:rsidRDefault="00716062" w:rsidP="0071606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Необходимыми для достижения заявленных целей регулирования являются следующие организационно-технические, методологические, информационные и иные мероприятия: обнародование принятого нормативного правового акта.</w:t>
      </w:r>
    </w:p>
    <w:p w:rsidR="00283EE1" w:rsidRDefault="00283EE1" w:rsidP="000C7D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16062" w:rsidRDefault="00716062" w:rsidP="000C7D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3EE1" w:rsidRDefault="00F769A8" w:rsidP="00F769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716062">
        <w:rPr>
          <w:rFonts w:ascii="Times New Roman" w:hAnsi="Times New Roman" w:cs="Times New Roman"/>
          <w:sz w:val="28"/>
          <w:szCs w:val="28"/>
        </w:rPr>
        <w:t xml:space="preserve"> </w:t>
      </w:r>
      <w:r w:rsidR="00283EE1">
        <w:rPr>
          <w:rFonts w:ascii="Times New Roman" w:hAnsi="Times New Roman" w:cs="Times New Roman"/>
          <w:sz w:val="28"/>
          <w:szCs w:val="28"/>
        </w:rPr>
        <w:t>комитета</w:t>
      </w:r>
      <w:r w:rsidR="00FC1DDD" w:rsidRPr="00FC1DDD">
        <w:rPr>
          <w:rFonts w:ascii="Times New Roman" w:hAnsi="Times New Roman" w:cs="Times New Roman"/>
          <w:sz w:val="28"/>
          <w:szCs w:val="28"/>
        </w:rPr>
        <w:t xml:space="preserve"> по строительству,</w:t>
      </w:r>
    </w:p>
    <w:p w:rsidR="00111990" w:rsidRDefault="00FC1DDD" w:rsidP="000C7DD9">
      <w:pPr>
        <w:pStyle w:val="ConsPlusNonformat"/>
        <w:jc w:val="both"/>
        <w:rPr>
          <w:rFonts w:ascii="Calibri" w:hAnsi="Calibri" w:cs="Calibri"/>
        </w:rPr>
      </w:pPr>
      <w:r w:rsidRPr="00FC1DDD">
        <w:rPr>
          <w:rFonts w:ascii="Times New Roman" w:hAnsi="Times New Roman" w:cs="Times New Roman"/>
          <w:sz w:val="28"/>
          <w:szCs w:val="28"/>
        </w:rPr>
        <w:t>архитектуре и</w:t>
      </w:r>
      <w:r w:rsidR="00283EE1">
        <w:rPr>
          <w:rFonts w:ascii="Times New Roman" w:hAnsi="Times New Roman" w:cs="Times New Roman"/>
          <w:sz w:val="28"/>
          <w:szCs w:val="28"/>
        </w:rPr>
        <w:t xml:space="preserve"> </w:t>
      </w:r>
      <w:r w:rsidRPr="00FC1DDD">
        <w:rPr>
          <w:rFonts w:ascii="Times New Roman" w:hAnsi="Times New Roman" w:cs="Times New Roman"/>
          <w:sz w:val="28"/>
          <w:szCs w:val="28"/>
        </w:rPr>
        <w:t>развитию города Барнаула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0A1563">
        <w:rPr>
          <w:rFonts w:ascii="Times New Roman" w:hAnsi="Times New Roman" w:cs="Times New Roman"/>
          <w:sz w:val="28"/>
          <w:szCs w:val="28"/>
        </w:rPr>
        <w:tab/>
      </w:r>
      <w:r w:rsidR="000A15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E293A">
        <w:rPr>
          <w:rFonts w:ascii="Times New Roman" w:hAnsi="Times New Roman" w:cs="Times New Roman"/>
          <w:sz w:val="28"/>
          <w:szCs w:val="28"/>
        </w:rPr>
        <w:t xml:space="preserve">            Р.А. Тасюк</w:t>
      </w:r>
      <w:r w:rsidR="00F769A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11990" w:rsidSect="00636E15">
      <w:pgSz w:w="11905" w:h="16838"/>
      <w:pgMar w:top="1134" w:right="567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F1D" w:rsidRDefault="00084F1D" w:rsidP="00E61310">
      <w:pPr>
        <w:spacing w:after="0" w:line="240" w:lineRule="auto"/>
      </w:pPr>
      <w:r>
        <w:separator/>
      </w:r>
    </w:p>
  </w:endnote>
  <w:endnote w:type="continuationSeparator" w:id="0">
    <w:p w:rsidR="00084F1D" w:rsidRDefault="00084F1D" w:rsidP="00E61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F1D" w:rsidRDefault="00084F1D" w:rsidP="00E61310">
      <w:pPr>
        <w:spacing w:after="0" w:line="240" w:lineRule="auto"/>
      </w:pPr>
      <w:r>
        <w:separator/>
      </w:r>
    </w:p>
  </w:footnote>
  <w:footnote w:type="continuationSeparator" w:id="0">
    <w:p w:rsidR="00084F1D" w:rsidRDefault="00084F1D" w:rsidP="00E61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B656B"/>
    <w:multiLevelType w:val="hybridMultilevel"/>
    <w:tmpl w:val="F724B9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9F00A19"/>
    <w:multiLevelType w:val="hybridMultilevel"/>
    <w:tmpl w:val="2A844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912E7"/>
    <w:multiLevelType w:val="hybridMultilevel"/>
    <w:tmpl w:val="AA32D0FE"/>
    <w:lvl w:ilvl="0" w:tplc="9D649F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848"/>
    <w:rsid w:val="000118ED"/>
    <w:rsid w:val="00017686"/>
    <w:rsid w:val="00023A07"/>
    <w:rsid w:val="00036545"/>
    <w:rsid w:val="00043833"/>
    <w:rsid w:val="0004393B"/>
    <w:rsid w:val="000523DB"/>
    <w:rsid w:val="0005423E"/>
    <w:rsid w:val="0006283E"/>
    <w:rsid w:val="00084F1D"/>
    <w:rsid w:val="000943BC"/>
    <w:rsid w:val="000944A9"/>
    <w:rsid w:val="00095905"/>
    <w:rsid w:val="000A1563"/>
    <w:rsid w:val="000A5B59"/>
    <w:rsid w:val="000B1007"/>
    <w:rsid w:val="000C1956"/>
    <w:rsid w:val="000C4F7F"/>
    <w:rsid w:val="000C7DD9"/>
    <w:rsid w:val="000D7E3B"/>
    <w:rsid w:val="000E47D6"/>
    <w:rsid w:val="00111990"/>
    <w:rsid w:val="0013663A"/>
    <w:rsid w:val="00186A0F"/>
    <w:rsid w:val="00191D53"/>
    <w:rsid w:val="001F012D"/>
    <w:rsid w:val="001F2FB1"/>
    <w:rsid w:val="0022215E"/>
    <w:rsid w:val="00230500"/>
    <w:rsid w:val="00231C80"/>
    <w:rsid w:val="00237BB1"/>
    <w:rsid w:val="00283EE1"/>
    <w:rsid w:val="002B0D47"/>
    <w:rsid w:val="002C4D55"/>
    <w:rsid w:val="002D04D2"/>
    <w:rsid w:val="00305765"/>
    <w:rsid w:val="003103AE"/>
    <w:rsid w:val="00323E02"/>
    <w:rsid w:val="003463E9"/>
    <w:rsid w:val="0034770C"/>
    <w:rsid w:val="00347914"/>
    <w:rsid w:val="0036028F"/>
    <w:rsid w:val="00367A05"/>
    <w:rsid w:val="003C6A45"/>
    <w:rsid w:val="003C7032"/>
    <w:rsid w:val="003D20A9"/>
    <w:rsid w:val="00403541"/>
    <w:rsid w:val="0045075D"/>
    <w:rsid w:val="00453E63"/>
    <w:rsid w:val="00465B91"/>
    <w:rsid w:val="004B0324"/>
    <w:rsid w:val="004F2D93"/>
    <w:rsid w:val="00502375"/>
    <w:rsid w:val="00515567"/>
    <w:rsid w:val="00557DBB"/>
    <w:rsid w:val="0057777B"/>
    <w:rsid w:val="005D4329"/>
    <w:rsid w:val="0060338F"/>
    <w:rsid w:val="00636E15"/>
    <w:rsid w:val="006373EC"/>
    <w:rsid w:val="00653FE5"/>
    <w:rsid w:val="00665AFB"/>
    <w:rsid w:val="006822AE"/>
    <w:rsid w:val="0069749B"/>
    <w:rsid w:val="006A145E"/>
    <w:rsid w:val="006B6818"/>
    <w:rsid w:val="006B7076"/>
    <w:rsid w:val="006D0B1F"/>
    <w:rsid w:val="006E6989"/>
    <w:rsid w:val="00716062"/>
    <w:rsid w:val="00741C01"/>
    <w:rsid w:val="00742BDB"/>
    <w:rsid w:val="0076776C"/>
    <w:rsid w:val="00806284"/>
    <w:rsid w:val="00823F6C"/>
    <w:rsid w:val="008655D3"/>
    <w:rsid w:val="00873007"/>
    <w:rsid w:val="008765C6"/>
    <w:rsid w:val="00885DA6"/>
    <w:rsid w:val="008C58E2"/>
    <w:rsid w:val="008E5321"/>
    <w:rsid w:val="009038FA"/>
    <w:rsid w:val="00904C2A"/>
    <w:rsid w:val="00914E11"/>
    <w:rsid w:val="00915569"/>
    <w:rsid w:val="00940657"/>
    <w:rsid w:val="00957C34"/>
    <w:rsid w:val="00963F2C"/>
    <w:rsid w:val="009806EA"/>
    <w:rsid w:val="00986653"/>
    <w:rsid w:val="00A23E3C"/>
    <w:rsid w:val="00A82A71"/>
    <w:rsid w:val="00A94D74"/>
    <w:rsid w:val="00AB5B9E"/>
    <w:rsid w:val="00AF1F51"/>
    <w:rsid w:val="00AF5C4C"/>
    <w:rsid w:val="00B004C7"/>
    <w:rsid w:val="00B330C7"/>
    <w:rsid w:val="00B4001F"/>
    <w:rsid w:val="00B56321"/>
    <w:rsid w:val="00B660A3"/>
    <w:rsid w:val="00BA50EB"/>
    <w:rsid w:val="00C3051A"/>
    <w:rsid w:val="00C32A9C"/>
    <w:rsid w:val="00C34178"/>
    <w:rsid w:val="00CA3411"/>
    <w:rsid w:val="00CC26D2"/>
    <w:rsid w:val="00CF7AB9"/>
    <w:rsid w:val="00D05ADC"/>
    <w:rsid w:val="00D155B4"/>
    <w:rsid w:val="00D15FF1"/>
    <w:rsid w:val="00D1743F"/>
    <w:rsid w:val="00D253AC"/>
    <w:rsid w:val="00D25A95"/>
    <w:rsid w:val="00D3590D"/>
    <w:rsid w:val="00D51DC9"/>
    <w:rsid w:val="00D8238D"/>
    <w:rsid w:val="00DA7AF0"/>
    <w:rsid w:val="00DE293A"/>
    <w:rsid w:val="00E43F59"/>
    <w:rsid w:val="00E61310"/>
    <w:rsid w:val="00E72D75"/>
    <w:rsid w:val="00E75009"/>
    <w:rsid w:val="00EB6231"/>
    <w:rsid w:val="00ED6848"/>
    <w:rsid w:val="00EE6F3D"/>
    <w:rsid w:val="00F004C9"/>
    <w:rsid w:val="00F22DF8"/>
    <w:rsid w:val="00F620B1"/>
    <w:rsid w:val="00F769A8"/>
    <w:rsid w:val="00F96336"/>
    <w:rsid w:val="00FC1DDD"/>
    <w:rsid w:val="00FE1F0C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77923"/>
  <w15:docId w15:val="{7EDA193E-DD74-456A-9437-7C85D18F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D68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1310"/>
  </w:style>
  <w:style w:type="paragraph" w:styleId="a5">
    <w:name w:val="footer"/>
    <w:basedOn w:val="a"/>
    <w:link w:val="a6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1310"/>
  </w:style>
  <w:style w:type="character" w:styleId="a7">
    <w:name w:val="Hyperlink"/>
    <w:basedOn w:val="a0"/>
    <w:uiPriority w:val="99"/>
    <w:unhideWhenUsed/>
    <w:rsid w:val="0080628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103A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A5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5B59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222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A15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b"/>
    <w:uiPriority w:val="59"/>
    <w:rsid w:val="000C7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4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A4A6C-2E16-4B61-8C64-9287C00DB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Г. Шахова</dc:creator>
  <cp:lastModifiedBy>Архипова Л.С.</cp:lastModifiedBy>
  <cp:revision>3</cp:revision>
  <cp:lastPrinted>2022-06-03T04:22:00Z</cp:lastPrinted>
  <dcterms:created xsi:type="dcterms:W3CDTF">2025-06-19T02:11:00Z</dcterms:created>
  <dcterms:modified xsi:type="dcterms:W3CDTF">2025-06-19T02:13:00Z</dcterms:modified>
</cp:coreProperties>
</file>