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D8D7" w14:textId="431BF341" w:rsidR="00CA14CF" w:rsidRDefault="00CA14CF" w:rsidP="00CA14CF">
      <w:pPr>
        <w:ind w:right="-6"/>
        <w:jc w:val="center"/>
        <w:rPr>
          <w:b/>
          <w:sz w:val="28"/>
          <w:szCs w:val="28"/>
        </w:rPr>
      </w:pPr>
      <w:bookmarkStart w:id="0" w:name="_Hlk157787670"/>
      <w:bookmarkStart w:id="1" w:name="_GoBack"/>
      <w:r>
        <w:rPr>
          <w:b/>
          <w:sz w:val="28"/>
          <w:szCs w:val="28"/>
        </w:rPr>
        <w:t>Приговором Октябрьского районного суда осужден житель г. Барнаула, который длительное время не выплачивал алим</w:t>
      </w:r>
      <w:r w:rsidR="008D45B1">
        <w:rPr>
          <w:b/>
          <w:sz w:val="28"/>
          <w:szCs w:val="28"/>
        </w:rPr>
        <w:t>енты на содержание своей дочери</w:t>
      </w:r>
    </w:p>
    <w:bookmarkEnd w:id="0"/>
    <w:bookmarkEnd w:id="1"/>
    <w:p w14:paraId="260A71AB" w14:textId="77777777" w:rsidR="00CA14CF" w:rsidRPr="00961104" w:rsidRDefault="00CA14CF" w:rsidP="00CA14CF">
      <w:pPr>
        <w:ind w:right="-6"/>
        <w:jc w:val="center"/>
        <w:rPr>
          <w:b/>
          <w:sz w:val="28"/>
          <w:szCs w:val="28"/>
        </w:rPr>
      </w:pPr>
      <w:r w:rsidRPr="00961104">
        <w:rPr>
          <w:b/>
          <w:sz w:val="28"/>
          <w:szCs w:val="28"/>
        </w:rPr>
        <w:t xml:space="preserve"> </w:t>
      </w:r>
    </w:p>
    <w:p w14:paraId="79B7847C" w14:textId="77777777" w:rsidR="00CA14CF" w:rsidRDefault="00CA14CF" w:rsidP="00CA1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Приговором суда Октябрьского района г. Барнаула ранее судимый житель г. Барнаула признан виновным по ч.1 ст. 157 УК РФ за</w:t>
      </w:r>
      <w:r w:rsidRPr="00961104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неуплату алиментов на содержание своей дочери.</w:t>
      </w:r>
    </w:p>
    <w:p w14:paraId="1062814F" w14:textId="77777777" w:rsidR="00CA14CF" w:rsidRDefault="00CA14CF" w:rsidP="00CA1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установлено, что мужчина ранее привлечен к административной ответственности за неуплату алиментов. Не сделав для себя должных выводов, будучи трудоспособным, вновь на протяжении длительного времени не выплачивал средства на содержание несовершеннолетнего ребенка, без уважительных причин в нарушение решения суда. При этом работал неофициально, имел доход от своей деятельности, но участия в воспитании ребенка не принимал. </w:t>
      </w:r>
    </w:p>
    <w:p w14:paraId="2E077BB5" w14:textId="77777777" w:rsidR="00CA14CF" w:rsidRPr="00EA1A35" w:rsidRDefault="00CA14CF" w:rsidP="00CA1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 подсудимый вину признал в полном объеме, в содеянном раскаялся.</w:t>
      </w:r>
    </w:p>
    <w:p w14:paraId="70219795" w14:textId="77777777" w:rsidR="00CA14CF" w:rsidRDefault="00CA14CF" w:rsidP="00CA1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назначено наказание в виде </w:t>
      </w:r>
      <w:r w:rsidRPr="00EA1A35">
        <w:rPr>
          <w:sz w:val="28"/>
          <w:szCs w:val="28"/>
        </w:rPr>
        <w:t xml:space="preserve">9 </w:t>
      </w:r>
      <w:r>
        <w:rPr>
          <w:sz w:val="28"/>
          <w:szCs w:val="28"/>
        </w:rPr>
        <w:t>месяцев исправительных с удержанием 5 % из заработной платы в доход государства. Приговор вступил в законную силу.</w:t>
      </w:r>
    </w:p>
    <w:p w14:paraId="53C11E3F" w14:textId="77777777" w:rsidR="00CA14CF" w:rsidRDefault="00CA14CF" w:rsidP="00CA14CF">
      <w:pPr>
        <w:ind w:firstLine="709"/>
        <w:jc w:val="both"/>
        <w:rPr>
          <w:sz w:val="28"/>
          <w:szCs w:val="28"/>
        </w:rPr>
      </w:pPr>
    </w:p>
    <w:p w14:paraId="32B23F1D" w14:textId="77777777" w:rsidR="00CA14CF" w:rsidRDefault="00CA14CF" w:rsidP="00CA14CF">
      <w:pPr>
        <w:jc w:val="both"/>
        <w:rPr>
          <w:color w:val="000000"/>
          <w:sz w:val="28"/>
          <w:szCs w:val="28"/>
        </w:rPr>
      </w:pPr>
    </w:p>
    <w:p w14:paraId="7B2C0869" w14:textId="77777777" w:rsidR="00CA14CF" w:rsidRPr="00E832CA" w:rsidRDefault="00CA14CF" w:rsidP="00E832CA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 xml:space="preserve">Заместитель прокурора </w:t>
      </w:r>
    </w:p>
    <w:p w14:paraId="6443A63D" w14:textId="0D786609" w:rsidR="00CA14CF" w:rsidRPr="00E832CA" w:rsidRDefault="00CA14CF" w:rsidP="00E832CA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>Октябрьского района г. Барнаула</w:t>
      </w:r>
    </w:p>
    <w:p w14:paraId="124D5345" w14:textId="68DB361A" w:rsidR="00CA14CF" w:rsidRPr="00E832CA" w:rsidRDefault="00CA14CF" w:rsidP="00E832CA">
      <w:pPr>
        <w:jc w:val="both"/>
        <w:rPr>
          <w:b/>
          <w:sz w:val="28"/>
          <w:szCs w:val="28"/>
        </w:rPr>
      </w:pPr>
      <w:r w:rsidRPr="00E832CA">
        <w:rPr>
          <w:b/>
          <w:sz w:val="28"/>
          <w:szCs w:val="28"/>
        </w:rPr>
        <w:t>младший советник юстиции</w:t>
      </w:r>
      <w:r w:rsidRPr="00E832CA">
        <w:rPr>
          <w:b/>
          <w:sz w:val="28"/>
          <w:szCs w:val="28"/>
        </w:rPr>
        <w:tab/>
      </w:r>
      <w:r w:rsidRPr="00E832CA">
        <w:rPr>
          <w:b/>
          <w:sz w:val="28"/>
          <w:szCs w:val="28"/>
        </w:rPr>
        <w:tab/>
        <w:t xml:space="preserve">                    </w:t>
      </w:r>
      <w:r w:rsidRPr="00E832CA">
        <w:rPr>
          <w:b/>
          <w:sz w:val="28"/>
          <w:szCs w:val="28"/>
        </w:rPr>
        <w:tab/>
      </w:r>
      <w:r w:rsidR="00E832CA">
        <w:rPr>
          <w:b/>
          <w:sz w:val="28"/>
          <w:szCs w:val="28"/>
        </w:rPr>
        <w:t xml:space="preserve">      </w:t>
      </w:r>
      <w:r w:rsidRPr="00E832CA">
        <w:rPr>
          <w:b/>
          <w:sz w:val="28"/>
          <w:szCs w:val="28"/>
        </w:rPr>
        <w:t xml:space="preserve">  Ю.В. Григорьева</w:t>
      </w:r>
    </w:p>
    <w:p w14:paraId="428A0E07" w14:textId="45490479" w:rsidR="00CA14CF" w:rsidRPr="00E832CA" w:rsidRDefault="00CA14CF" w:rsidP="00E832CA">
      <w:pPr>
        <w:jc w:val="both"/>
        <w:rPr>
          <w:b/>
          <w:sz w:val="28"/>
          <w:szCs w:val="28"/>
        </w:rPr>
      </w:pPr>
    </w:p>
    <w:p w14:paraId="1D3D7F4F" w14:textId="5B49BC02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36BE8F6A" w14:textId="4790A48F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1305CDA1" w14:textId="60AE5E7F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1C6C1324" w14:textId="79272038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6D0C03DF" w14:textId="00FD61D9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139F8199" w14:textId="693B9429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2DAFDC79" w14:textId="4EA9DB95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6559C3DC" w14:textId="3FBBBBDE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20231189" w14:textId="7C647F18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366CC31D" w14:textId="05861212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036FEA8D" w14:textId="7785C490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61D2C1FF" w14:textId="6D692CE0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76EB7406" w14:textId="41CF04B0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3DF3AD2D" w14:textId="48477E00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79B999FE" w14:textId="605596DD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4E898436" w14:textId="0CA1E2FD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398DAF72" w14:textId="0B907059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3F32C832" w14:textId="1A36F30B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4916AE69" w14:textId="062DBB94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2381D08B" w14:textId="462A2BAE" w:rsidR="00CA14CF" w:rsidRDefault="00CA14CF" w:rsidP="00CA14CF">
      <w:pPr>
        <w:spacing w:line="240" w:lineRule="exact"/>
        <w:ind w:right="181" w:firstLine="6"/>
        <w:jc w:val="both"/>
        <w:rPr>
          <w:sz w:val="28"/>
          <w:szCs w:val="28"/>
        </w:rPr>
      </w:pPr>
    </w:p>
    <w:p w14:paraId="7B1FD06D" w14:textId="77777777" w:rsidR="00CA14CF" w:rsidRDefault="00CA14CF"/>
    <w:sectPr w:rsidR="00CA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D"/>
    <w:rsid w:val="00481C00"/>
    <w:rsid w:val="006877D7"/>
    <w:rsid w:val="00790B1A"/>
    <w:rsid w:val="008D45B1"/>
    <w:rsid w:val="009B55AB"/>
    <w:rsid w:val="00CA14CF"/>
    <w:rsid w:val="00D732AB"/>
    <w:rsid w:val="00E832CA"/>
    <w:rsid w:val="00F6678D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1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A14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Лавниченко Ольга Евгеньевна</dc:creator>
  <cp:keywords/>
  <dc:description/>
  <cp:lastModifiedBy>User</cp:lastModifiedBy>
  <cp:revision>8</cp:revision>
  <dcterms:created xsi:type="dcterms:W3CDTF">2024-02-06T10:36:00Z</dcterms:created>
  <dcterms:modified xsi:type="dcterms:W3CDTF">2024-02-07T10:00:00Z</dcterms:modified>
</cp:coreProperties>
</file>