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C1C" w:rsidRDefault="00567C1C">
      <w:pPr>
        <w:pStyle w:val="ConsPlusNormal"/>
        <w:jc w:val="right"/>
        <w:outlineLvl w:val="0"/>
      </w:pPr>
      <w:r>
        <w:t>Приложение 3</w:t>
      </w:r>
    </w:p>
    <w:p w:rsidR="00567C1C" w:rsidRDefault="00567C1C">
      <w:pPr>
        <w:pStyle w:val="ConsPlusNormal"/>
        <w:jc w:val="right"/>
      </w:pPr>
      <w:r>
        <w:t>к Решению</w:t>
      </w:r>
    </w:p>
    <w:p w:rsidR="00567C1C" w:rsidRDefault="00567C1C">
      <w:pPr>
        <w:pStyle w:val="ConsPlusNormal"/>
        <w:jc w:val="right"/>
      </w:pPr>
      <w:r>
        <w:t>городской Думы</w:t>
      </w:r>
    </w:p>
    <w:p w:rsidR="00567C1C" w:rsidRDefault="00567C1C">
      <w:pPr>
        <w:pStyle w:val="ConsPlusNormal"/>
        <w:jc w:val="right"/>
      </w:pPr>
      <w:r>
        <w:t>от 29 октября 2021 г. N 775</w:t>
      </w:r>
    </w:p>
    <w:p w:rsidR="00567C1C" w:rsidRDefault="00567C1C">
      <w:pPr>
        <w:pStyle w:val="ConsPlusNormal"/>
        <w:jc w:val="both"/>
      </w:pPr>
    </w:p>
    <w:p w:rsidR="00567C1C" w:rsidRDefault="00567C1C">
      <w:pPr>
        <w:pStyle w:val="ConsPlusTitle"/>
        <w:jc w:val="center"/>
      </w:pPr>
      <w:r>
        <w:t>ПОЛОЖЕНИЕ</w:t>
      </w:r>
    </w:p>
    <w:p w:rsidR="00567C1C" w:rsidRDefault="00567C1C">
      <w:pPr>
        <w:pStyle w:val="ConsPlusTitle"/>
        <w:jc w:val="center"/>
      </w:pPr>
      <w:r>
        <w:t>О ЛЕНИНСКОМ РАЙОНЕ ГОРОДА БАРНАУЛА И АДМИНИСТРАЦИИ</w:t>
      </w:r>
    </w:p>
    <w:p w:rsidR="00567C1C" w:rsidRDefault="00567C1C">
      <w:pPr>
        <w:pStyle w:val="ConsPlusTitle"/>
        <w:jc w:val="center"/>
      </w:pPr>
      <w:r>
        <w:t>ЛЕНИНСКОГО РАЙОНА ГОРОДА БАРНАУЛА</w:t>
      </w:r>
    </w:p>
    <w:p w:rsidR="00567C1C" w:rsidRDefault="00567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C1C" w:rsidRDefault="00567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C1C" w:rsidRDefault="00567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C1C" w:rsidRDefault="00567C1C">
            <w:pPr>
              <w:pStyle w:val="ConsPlusNormal"/>
              <w:jc w:val="center"/>
            </w:pPr>
            <w:r>
              <w:rPr>
                <w:color w:val="392C69"/>
              </w:rPr>
              <w:t>Список изменяющих документов</w:t>
            </w:r>
          </w:p>
          <w:p w:rsidR="00567C1C" w:rsidRDefault="00567C1C">
            <w:pPr>
              <w:pStyle w:val="ConsPlusNormal"/>
              <w:jc w:val="center"/>
            </w:pPr>
            <w:r>
              <w:rPr>
                <w:color w:val="392C69"/>
              </w:rPr>
              <w:t>(в ред. Решений Барнаульской городской Думы</w:t>
            </w:r>
          </w:p>
          <w:p w:rsidR="00567C1C" w:rsidRDefault="00567C1C">
            <w:pPr>
              <w:pStyle w:val="ConsPlusNormal"/>
              <w:jc w:val="center"/>
            </w:pPr>
            <w:r>
              <w:rPr>
                <w:color w:val="392C69"/>
              </w:rPr>
              <w:t xml:space="preserve">от 17.06.2022 </w:t>
            </w:r>
            <w:hyperlink r:id="rId4">
              <w:r>
                <w:rPr>
                  <w:color w:val="0000FF"/>
                </w:rPr>
                <w:t>N 927</w:t>
              </w:r>
            </w:hyperlink>
            <w:r>
              <w:rPr>
                <w:color w:val="392C69"/>
              </w:rPr>
              <w:t xml:space="preserve">, от 17.03.2023 </w:t>
            </w:r>
            <w:hyperlink r:id="rId5">
              <w:r>
                <w:rPr>
                  <w:color w:val="0000FF"/>
                </w:rPr>
                <w:t>N 113</w:t>
              </w:r>
            </w:hyperlink>
            <w:r>
              <w:rPr>
                <w:color w:val="392C69"/>
              </w:rPr>
              <w:t xml:space="preserve">, от 25.08.2023 </w:t>
            </w:r>
            <w:hyperlink r:id="rId6">
              <w:r>
                <w:rPr>
                  <w:color w:val="0000FF"/>
                </w:rPr>
                <w:t>N 205</w:t>
              </w:r>
            </w:hyperlink>
            <w:r>
              <w:rPr>
                <w:color w:val="392C69"/>
              </w:rPr>
              <w:t>,</w:t>
            </w:r>
          </w:p>
          <w:p w:rsidR="00567C1C" w:rsidRDefault="00567C1C">
            <w:pPr>
              <w:pStyle w:val="ConsPlusNormal"/>
              <w:jc w:val="center"/>
            </w:pPr>
            <w:r>
              <w:rPr>
                <w:color w:val="392C69"/>
              </w:rPr>
              <w:t xml:space="preserve">от 01.12.2023 </w:t>
            </w:r>
            <w:hyperlink r:id="rId7">
              <w:r>
                <w:rPr>
                  <w:color w:val="0000FF"/>
                </w:rPr>
                <w:t>N 270</w:t>
              </w:r>
            </w:hyperlink>
            <w:r>
              <w:rPr>
                <w:color w:val="392C69"/>
              </w:rPr>
              <w:t xml:space="preserve">, от 23.08.2024 </w:t>
            </w:r>
            <w:hyperlink r:id="rId8">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C1C" w:rsidRDefault="00567C1C">
            <w:pPr>
              <w:pStyle w:val="ConsPlusNormal"/>
            </w:pPr>
          </w:p>
        </w:tc>
      </w:tr>
    </w:tbl>
    <w:p w:rsidR="00567C1C" w:rsidRDefault="00567C1C">
      <w:pPr>
        <w:pStyle w:val="ConsPlusNormal"/>
        <w:jc w:val="both"/>
      </w:pPr>
    </w:p>
    <w:p w:rsidR="00567C1C" w:rsidRDefault="00567C1C">
      <w:pPr>
        <w:pStyle w:val="ConsPlusTitle"/>
        <w:jc w:val="center"/>
        <w:outlineLvl w:val="1"/>
      </w:pPr>
      <w:r>
        <w:t>I. Общие положения</w:t>
      </w:r>
    </w:p>
    <w:p w:rsidR="00567C1C" w:rsidRDefault="00567C1C">
      <w:pPr>
        <w:pStyle w:val="ConsPlusNormal"/>
        <w:jc w:val="both"/>
      </w:pPr>
    </w:p>
    <w:p w:rsidR="00567C1C" w:rsidRDefault="00567C1C">
      <w:pPr>
        <w:pStyle w:val="ConsPlusTitle"/>
        <w:ind w:firstLine="540"/>
        <w:jc w:val="both"/>
        <w:outlineLvl w:val="2"/>
      </w:pPr>
      <w:r>
        <w:t>Статья 1. Предмет регулирования Положения о Ленинском районе города Барнаула и администрации Ленинского района города Барнаула</w:t>
      </w:r>
    </w:p>
    <w:p w:rsidR="00567C1C" w:rsidRDefault="00567C1C">
      <w:pPr>
        <w:pStyle w:val="ConsPlusNormal"/>
        <w:jc w:val="both"/>
      </w:pPr>
    </w:p>
    <w:p w:rsidR="00567C1C" w:rsidRDefault="00567C1C">
      <w:pPr>
        <w:pStyle w:val="ConsPlusNormal"/>
        <w:ind w:firstLine="540"/>
        <w:jc w:val="both"/>
      </w:pPr>
      <w:r>
        <w:t>Предметом регулирования Положения о Ленинском районе города Барнаула и администрации Ленинского района города Барнаула (далее - Положение) является статус Ленинского района города Барнаула, организация деятельности и компетенция администрации Ленинского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Ленинском районе города Барнаула.</w:t>
      </w:r>
    </w:p>
    <w:p w:rsidR="00567C1C" w:rsidRDefault="00567C1C">
      <w:pPr>
        <w:pStyle w:val="ConsPlusNormal"/>
        <w:jc w:val="both"/>
      </w:pPr>
    </w:p>
    <w:p w:rsidR="00567C1C" w:rsidRDefault="00567C1C">
      <w:pPr>
        <w:pStyle w:val="ConsPlusTitle"/>
        <w:ind w:firstLine="540"/>
        <w:jc w:val="both"/>
        <w:outlineLvl w:val="2"/>
      </w:pPr>
      <w:r>
        <w:t>Статья 2. Принятие Положения, внесение в него изменений и дополнений</w:t>
      </w:r>
    </w:p>
    <w:p w:rsidR="00567C1C" w:rsidRDefault="00567C1C">
      <w:pPr>
        <w:pStyle w:val="ConsPlusNormal"/>
        <w:jc w:val="both"/>
      </w:pPr>
    </w:p>
    <w:p w:rsidR="00567C1C" w:rsidRDefault="00567C1C">
      <w:pPr>
        <w:pStyle w:val="ConsPlusNormal"/>
        <w:ind w:firstLine="540"/>
        <w:jc w:val="both"/>
      </w:pPr>
      <w:r>
        <w:t>Принятие Положения, внесение в него изменений и дополнений являются компетенцией Барнаульской городской Думы (далее - городская Дума).</w:t>
      </w:r>
    </w:p>
    <w:p w:rsidR="00567C1C" w:rsidRDefault="00567C1C">
      <w:pPr>
        <w:pStyle w:val="ConsPlusNormal"/>
        <w:jc w:val="both"/>
      </w:pPr>
    </w:p>
    <w:p w:rsidR="00567C1C" w:rsidRDefault="00567C1C">
      <w:pPr>
        <w:pStyle w:val="ConsPlusTitle"/>
        <w:jc w:val="center"/>
        <w:outlineLvl w:val="1"/>
      </w:pPr>
      <w:r>
        <w:t>II. Ленинский район города Барнаула и его территория</w:t>
      </w:r>
    </w:p>
    <w:p w:rsidR="00567C1C" w:rsidRDefault="00567C1C">
      <w:pPr>
        <w:pStyle w:val="ConsPlusNormal"/>
        <w:jc w:val="both"/>
      </w:pPr>
    </w:p>
    <w:p w:rsidR="00567C1C" w:rsidRDefault="00567C1C">
      <w:pPr>
        <w:pStyle w:val="ConsPlusTitle"/>
        <w:ind w:firstLine="540"/>
        <w:jc w:val="both"/>
        <w:outlineLvl w:val="2"/>
      </w:pPr>
      <w:r>
        <w:t>Статья 3. Ленинский район города Барнаула и его статус</w:t>
      </w:r>
    </w:p>
    <w:p w:rsidR="00567C1C" w:rsidRDefault="00567C1C">
      <w:pPr>
        <w:pStyle w:val="ConsPlusNormal"/>
        <w:jc w:val="both"/>
      </w:pPr>
    </w:p>
    <w:p w:rsidR="00567C1C" w:rsidRDefault="00567C1C">
      <w:pPr>
        <w:pStyle w:val="ConsPlusNormal"/>
        <w:ind w:firstLine="540"/>
        <w:jc w:val="both"/>
      </w:pPr>
      <w:r>
        <w:t>1. Ленинский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567C1C" w:rsidRDefault="00567C1C">
      <w:pPr>
        <w:pStyle w:val="ConsPlusNormal"/>
        <w:spacing w:before="220"/>
        <w:ind w:firstLine="540"/>
        <w:jc w:val="both"/>
      </w:pPr>
      <w:r>
        <w:t>2. Район образован в соответствии с Указом Президиума Верховного Совета РСФСР от 31 марта 1972 года N 14/704.</w:t>
      </w:r>
    </w:p>
    <w:p w:rsidR="00567C1C" w:rsidRDefault="00567C1C">
      <w:pPr>
        <w:pStyle w:val="ConsPlusNormal"/>
        <w:spacing w:before="220"/>
        <w:ind w:firstLine="540"/>
        <w:jc w:val="both"/>
      </w:pPr>
      <w:r>
        <w:t>В районе образована и действует сельская администрация.</w:t>
      </w:r>
    </w:p>
    <w:p w:rsidR="00567C1C" w:rsidRDefault="00567C1C">
      <w:pPr>
        <w:pStyle w:val="ConsPlusNormal"/>
        <w:jc w:val="both"/>
      </w:pPr>
    </w:p>
    <w:p w:rsidR="00567C1C" w:rsidRDefault="00567C1C">
      <w:pPr>
        <w:pStyle w:val="ConsPlusTitle"/>
        <w:ind w:firstLine="540"/>
        <w:jc w:val="both"/>
        <w:outlineLvl w:val="2"/>
      </w:pPr>
      <w:r>
        <w:t>Статья 4. Территория района</w:t>
      </w:r>
    </w:p>
    <w:p w:rsidR="00567C1C" w:rsidRDefault="00567C1C">
      <w:pPr>
        <w:pStyle w:val="ConsPlusNormal"/>
        <w:jc w:val="both"/>
      </w:pPr>
    </w:p>
    <w:p w:rsidR="00567C1C" w:rsidRDefault="00567C1C">
      <w:pPr>
        <w:pStyle w:val="ConsPlusNormal"/>
        <w:ind w:firstLine="540"/>
        <w:jc w:val="both"/>
      </w:pPr>
      <w: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567C1C" w:rsidRDefault="00567C1C">
      <w:pPr>
        <w:pStyle w:val="ConsPlusNormal"/>
        <w:spacing w:before="220"/>
        <w:ind w:firstLine="540"/>
        <w:jc w:val="both"/>
      </w:pPr>
      <w:r>
        <w:t>2. Описание границ района устанавливается решением городской Думы.</w:t>
      </w:r>
    </w:p>
    <w:p w:rsidR="00567C1C" w:rsidRDefault="00567C1C">
      <w:pPr>
        <w:pStyle w:val="ConsPlusNormal"/>
        <w:spacing w:before="220"/>
        <w:ind w:firstLine="540"/>
        <w:jc w:val="both"/>
      </w:pPr>
      <w:r>
        <w:t xml:space="preserve">3. Район граничит с Железнодорожным, Индустриальным, Октябрьским районами города </w:t>
      </w:r>
      <w:r>
        <w:lastRenderedPageBreak/>
        <w:t>Барнаула, Павловским, Первомайским, Тальменским муниципальными районами Алтайского края.</w:t>
      </w:r>
    </w:p>
    <w:p w:rsidR="00567C1C" w:rsidRDefault="00567C1C">
      <w:pPr>
        <w:pStyle w:val="ConsPlusNormal"/>
        <w:jc w:val="both"/>
      </w:pPr>
    </w:p>
    <w:p w:rsidR="00567C1C" w:rsidRDefault="00567C1C">
      <w:pPr>
        <w:pStyle w:val="ConsPlusTitle"/>
        <w:ind w:firstLine="540"/>
        <w:jc w:val="both"/>
        <w:outlineLvl w:val="2"/>
      </w:pPr>
      <w:r>
        <w:t>Статья 5. Сельские населенные пункты и поселки в составе района</w:t>
      </w:r>
    </w:p>
    <w:p w:rsidR="00567C1C" w:rsidRDefault="00567C1C">
      <w:pPr>
        <w:pStyle w:val="ConsPlusNormal"/>
        <w:jc w:val="both"/>
      </w:pPr>
    </w:p>
    <w:p w:rsidR="00567C1C" w:rsidRDefault="00567C1C">
      <w:pPr>
        <w:pStyle w:val="ConsPlusNormal"/>
        <w:ind w:firstLine="540"/>
        <w:jc w:val="both"/>
      </w:pPr>
      <w:r>
        <w:t>1. На территории района расположены: поселки Березовка, Землянуха, Казенная Заимка, Научный Городок, сельский населенный пункт - село Гоньба.</w:t>
      </w:r>
    </w:p>
    <w:p w:rsidR="00567C1C" w:rsidRDefault="00567C1C">
      <w:pPr>
        <w:pStyle w:val="ConsPlusNormal"/>
        <w:spacing w:before="220"/>
        <w:ind w:firstLine="540"/>
        <w:jc w:val="both"/>
      </w:pPr>
      <w:r>
        <w:t xml:space="preserve">2. Правовой статус сельских населенных пунктов и поселков, расположенных на территории района, определяется </w:t>
      </w:r>
      <w:hyperlink r:id="rId9">
        <w:r>
          <w:rPr>
            <w:color w:val="0000FF"/>
          </w:rPr>
          <w:t>Уставом</w:t>
        </w:r>
      </w:hyperlink>
      <w:r>
        <w:t xml:space="preserve"> городского округа - города Барнаула Алтайского края и регулируется отдельным Положением, утверждаемым городской Думой.</w:t>
      </w:r>
    </w:p>
    <w:p w:rsidR="00567C1C" w:rsidRDefault="00567C1C">
      <w:pPr>
        <w:pStyle w:val="ConsPlusNormal"/>
        <w:jc w:val="both"/>
      </w:pPr>
    </w:p>
    <w:p w:rsidR="00567C1C" w:rsidRDefault="00567C1C">
      <w:pPr>
        <w:pStyle w:val="ConsPlusTitle"/>
        <w:jc w:val="center"/>
        <w:outlineLvl w:val="1"/>
      </w:pPr>
      <w:r>
        <w:t>III. Глава администрации Ленинского района города Барнаула.</w:t>
      </w:r>
    </w:p>
    <w:p w:rsidR="00567C1C" w:rsidRDefault="00567C1C">
      <w:pPr>
        <w:pStyle w:val="ConsPlusTitle"/>
        <w:jc w:val="center"/>
      </w:pPr>
      <w:r>
        <w:t>Администрация Ленинского района города Барнаула</w:t>
      </w:r>
    </w:p>
    <w:p w:rsidR="00567C1C" w:rsidRDefault="00567C1C">
      <w:pPr>
        <w:pStyle w:val="ConsPlusNormal"/>
        <w:jc w:val="both"/>
      </w:pPr>
    </w:p>
    <w:p w:rsidR="00567C1C" w:rsidRDefault="00567C1C">
      <w:pPr>
        <w:pStyle w:val="ConsPlusTitle"/>
        <w:ind w:firstLine="540"/>
        <w:jc w:val="both"/>
        <w:outlineLvl w:val="2"/>
      </w:pPr>
      <w:r>
        <w:t>Статья 6. Глава администрации Ленинского района города Барнаула</w:t>
      </w:r>
    </w:p>
    <w:p w:rsidR="00567C1C" w:rsidRDefault="00567C1C">
      <w:pPr>
        <w:pStyle w:val="ConsPlusNormal"/>
        <w:jc w:val="both"/>
      </w:pPr>
    </w:p>
    <w:p w:rsidR="00567C1C" w:rsidRDefault="00567C1C">
      <w:pPr>
        <w:pStyle w:val="ConsPlusNormal"/>
        <w:ind w:firstLine="540"/>
        <w:jc w:val="both"/>
      </w:pPr>
      <w:r>
        <w:t xml:space="preserve">1. Глава администрации Ленинского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10">
        <w:r>
          <w:rPr>
            <w:color w:val="0000FF"/>
          </w:rPr>
          <w:t>кодексом</w:t>
        </w:r>
      </w:hyperlink>
      <w:r>
        <w:t xml:space="preserve"> Российской Федерации, а также по основаниям, установленным действующим законодательством о муниципальной службе.</w:t>
      </w:r>
    </w:p>
    <w:p w:rsidR="00567C1C" w:rsidRDefault="00567C1C">
      <w:pPr>
        <w:pStyle w:val="ConsPlusNormal"/>
        <w:spacing w:before="220"/>
        <w:ind w:firstLine="540"/>
        <w:jc w:val="both"/>
      </w:pPr>
      <w:r>
        <w:t>2. Глава администрации района руководит администрацией Ленинского района города Барнаула (далее - администрация района) на принципах единоначалия.</w:t>
      </w:r>
    </w:p>
    <w:p w:rsidR="00567C1C" w:rsidRDefault="00567C1C">
      <w:pPr>
        <w:pStyle w:val="ConsPlusNormal"/>
        <w:spacing w:before="220"/>
        <w:ind w:firstLine="540"/>
        <w:jc w:val="both"/>
      </w:pPr>
      <w:r>
        <w:t>3. Глава администрации района подотчетен в своей деятельности главе города Барнаула и ответственен перед ним.</w:t>
      </w:r>
    </w:p>
    <w:p w:rsidR="00567C1C" w:rsidRDefault="00567C1C">
      <w:pPr>
        <w:pStyle w:val="ConsPlusNormal"/>
        <w:spacing w:before="220"/>
        <w:ind w:firstLine="540"/>
        <w:jc w:val="both"/>
      </w:pPr>
      <w: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567C1C" w:rsidRDefault="00567C1C">
      <w:pPr>
        <w:pStyle w:val="ConsPlusNormal"/>
        <w:jc w:val="both"/>
      </w:pPr>
    </w:p>
    <w:p w:rsidR="00567C1C" w:rsidRDefault="00567C1C">
      <w:pPr>
        <w:pStyle w:val="ConsPlusTitle"/>
        <w:ind w:firstLine="540"/>
        <w:jc w:val="both"/>
        <w:outlineLvl w:val="2"/>
      </w:pPr>
      <w:r>
        <w:t>Статья 7. Полномочия главы администрации района</w:t>
      </w:r>
    </w:p>
    <w:p w:rsidR="00567C1C" w:rsidRDefault="00567C1C">
      <w:pPr>
        <w:pStyle w:val="ConsPlusNormal"/>
        <w:jc w:val="both"/>
      </w:pPr>
    </w:p>
    <w:p w:rsidR="00567C1C" w:rsidRDefault="00567C1C">
      <w:pPr>
        <w:pStyle w:val="ConsPlusNormal"/>
        <w:ind w:firstLine="540"/>
        <w:jc w:val="both"/>
      </w:pPr>
      <w:r>
        <w:t>1. Глава администрации района обладает следующими полномочиями:</w:t>
      </w:r>
    </w:p>
    <w:p w:rsidR="00567C1C" w:rsidRDefault="00567C1C">
      <w:pPr>
        <w:pStyle w:val="ConsPlusNormal"/>
        <w:spacing w:before="220"/>
        <w:ind w:firstLine="540"/>
        <w:jc w:val="both"/>
      </w:pPr>
      <w:r>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rsidR="00567C1C" w:rsidRDefault="00567C1C">
      <w:pPr>
        <w:pStyle w:val="ConsPlusNormal"/>
        <w:spacing w:before="220"/>
        <w:ind w:firstLine="540"/>
        <w:jc w:val="both"/>
      </w:pPr>
      <w: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567C1C" w:rsidRDefault="00567C1C">
      <w:pPr>
        <w:pStyle w:val="ConsPlusNormal"/>
        <w:spacing w:before="220"/>
        <w:ind w:firstLine="540"/>
        <w:jc w:val="both"/>
      </w:pPr>
      <w:r>
        <w:t>3) утверждает структуру администрации района, структуру сельской (поселковой) администрации, представляет на утверждение главе города Барнаула штатное расписание администрации района, штаты сельской (поселковой) администрации, органов администрации района, являющихся юридическими лицами;</w:t>
      </w:r>
    </w:p>
    <w:p w:rsidR="00567C1C" w:rsidRDefault="00567C1C">
      <w:pPr>
        <w:pStyle w:val="ConsPlusNormal"/>
        <w:spacing w:before="220"/>
        <w:ind w:firstLine="540"/>
        <w:jc w:val="both"/>
      </w:pPr>
      <w:r>
        <w:t xml:space="preserve">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а также </w:t>
      </w:r>
      <w:r>
        <w:lastRenderedPageBreak/>
        <w:t>технических работников администрации района;</w:t>
      </w:r>
    </w:p>
    <w:p w:rsidR="00567C1C" w:rsidRDefault="00567C1C">
      <w:pPr>
        <w:pStyle w:val="ConsPlusNormal"/>
        <w:spacing w:before="220"/>
        <w:ind w:firstLine="540"/>
        <w:jc w:val="both"/>
      </w:pPr>
      <w: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567C1C" w:rsidRDefault="00567C1C">
      <w:pPr>
        <w:pStyle w:val="ConsPlusNormal"/>
        <w:spacing w:before="220"/>
        <w:ind w:firstLine="540"/>
        <w:jc w:val="both"/>
      </w:pPr>
      <w:r>
        <w:t>6) организует работу с кадрами администрации района, их аттестацию, принимает меры по повышению их квалификации;</w:t>
      </w:r>
    </w:p>
    <w:p w:rsidR="00567C1C" w:rsidRDefault="00567C1C">
      <w:pPr>
        <w:pStyle w:val="ConsPlusNormal"/>
        <w:spacing w:before="220"/>
        <w:ind w:firstLine="540"/>
        <w:jc w:val="both"/>
      </w:pPr>
      <w:r>
        <w:t>7)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567C1C" w:rsidRDefault="00567C1C">
      <w:pPr>
        <w:pStyle w:val="ConsPlusNormal"/>
        <w:spacing w:before="220"/>
        <w:ind w:firstLine="540"/>
        <w:jc w:val="both"/>
      </w:pPr>
      <w:r>
        <w:t>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567C1C" w:rsidRDefault="00567C1C">
      <w:pPr>
        <w:pStyle w:val="ConsPlusNormal"/>
        <w:spacing w:before="220"/>
        <w:ind w:firstLine="540"/>
        <w:jc w:val="both"/>
      </w:pPr>
      <w:r>
        <w:t>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rsidR="00567C1C" w:rsidRDefault="00567C1C">
      <w:pPr>
        <w:pStyle w:val="ConsPlusNormal"/>
        <w:spacing w:before="220"/>
        <w:ind w:firstLine="540"/>
        <w:jc w:val="both"/>
      </w:pPr>
      <w:r>
        <w:t>10) заключает предусмотренные законодательством договоры, соглашения, контракты;</w:t>
      </w:r>
    </w:p>
    <w:p w:rsidR="00567C1C" w:rsidRDefault="00567C1C">
      <w:pPr>
        <w:pStyle w:val="ConsPlusNormal"/>
        <w:spacing w:before="220"/>
        <w:ind w:firstLine="540"/>
        <w:jc w:val="both"/>
      </w:pPr>
      <w:r>
        <w:t>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567C1C" w:rsidRDefault="00567C1C">
      <w:pPr>
        <w:pStyle w:val="ConsPlusNormal"/>
        <w:spacing w:before="220"/>
        <w:ind w:firstLine="540"/>
        <w:jc w:val="both"/>
      </w:pPr>
      <w:r>
        <w:t>12) организует прием граждан, рассматривает обращения, предложения, заявления и жалобы граждан, принимает по ним решения;</w:t>
      </w:r>
    </w:p>
    <w:p w:rsidR="00567C1C" w:rsidRDefault="00567C1C">
      <w:pPr>
        <w:pStyle w:val="ConsPlusNormal"/>
        <w:spacing w:before="220"/>
        <w:ind w:firstLine="540"/>
        <w:jc w:val="both"/>
      </w:pPr>
      <w:r>
        <w:t>13) проводит ежегодно отчет о деятельности администрации района и обеспечивает его размещение на официальном Интернет-сайте города Барнаула;</w:t>
      </w:r>
    </w:p>
    <w:p w:rsidR="00567C1C" w:rsidRDefault="00567C1C">
      <w:pPr>
        <w:pStyle w:val="ConsPlusNormal"/>
        <w:spacing w:before="220"/>
        <w:ind w:firstLine="540"/>
        <w:jc w:val="both"/>
      </w:pPr>
      <w:r>
        <w:t>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rsidR="00567C1C" w:rsidRDefault="00567C1C">
      <w:pPr>
        <w:pStyle w:val="ConsPlusNormal"/>
        <w:spacing w:before="220"/>
        <w:ind w:firstLine="540"/>
        <w:jc w:val="both"/>
      </w:pPr>
      <w:r>
        <w:t>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567C1C" w:rsidRDefault="00567C1C">
      <w:pPr>
        <w:pStyle w:val="ConsPlusNormal"/>
        <w:spacing w:before="220"/>
        <w:ind w:firstLine="540"/>
        <w:jc w:val="both"/>
      </w:pPr>
      <w:r>
        <w:t>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567C1C" w:rsidRDefault="00567C1C">
      <w:pPr>
        <w:pStyle w:val="ConsPlusNormal"/>
        <w:spacing w:before="220"/>
        <w:ind w:firstLine="540"/>
        <w:jc w:val="both"/>
      </w:pPr>
      <w:r>
        <w:t>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567C1C" w:rsidRDefault="00567C1C">
      <w:pPr>
        <w:pStyle w:val="ConsPlusNormal"/>
        <w:spacing w:before="220"/>
        <w:ind w:firstLine="540"/>
        <w:jc w:val="both"/>
      </w:pPr>
      <w:r>
        <w:t>18) 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rsidR="00567C1C" w:rsidRDefault="00567C1C">
      <w:pPr>
        <w:pStyle w:val="ConsPlusNormal"/>
        <w:spacing w:before="220"/>
        <w:ind w:firstLine="540"/>
        <w:jc w:val="both"/>
      </w:pPr>
      <w:r>
        <w:t>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rsidR="00567C1C" w:rsidRDefault="00567C1C">
      <w:pPr>
        <w:pStyle w:val="ConsPlusNormal"/>
        <w:spacing w:before="220"/>
        <w:ind w:firstLine="540"/>
        <w:jc w:val="both"/>
      </w:pPr>
      <w:r>
        <w:t xml:space="preserve">20) обеспечивает исполнение порядка установления и оценки применения обязательных </w:t>
      </w:r>
      <w:r>
        <w:lastRenderedPageBreak/>
        <w:t>требований, устанавливаемых в муниципальных нормативных правовых актах города Барнаула, разработчиком которых является администрация района;</w:t>
      </w:r>
    </w:p>
    <w:p w:rsidR="00567C1C" w:rsidRDefault="00567C1C">
      <w:pPr>
        <w:pStyle w:val="ConsPlusNormal"/>
        <w:spacing w:before="220"/>
        <w:ind w:firstLine="540"/>
        <w:jc w:val="both"/>
      </w:pPr>
      <w:r>
        <w:t>21) осуществляет взаимодействие с органами государственной власти, органами местного самоуправления, органами администрации города по вопросам, относящимся к компетенции администрации района;</w:t>
      </w:r>
    </w:p>
    <w:p w:rsidR="00567C1C" w:rsidRDefault="00567C1C">
      <w:pPr>
        <w:pStyle w:val="ConsPlusNormal"/>
        <w:spacing w:before="220"/>
        <w:ind w:firstLine="540"/>
        <w:jc w:val="both"/>
      </w:pPr>
      <w:r>
        <w:t>22) осуществляет иные полномочия в соответствии с законодательством и муниципальными правовыми актами города Барнаула.</w:t>
      </w:r>
    </w:p>
    <w:p w:rsidR="00567C1C" w:rsidRDefault="00567C1C">
      <w:pPr>
        <w:pStyle w:val="ConsPlusNormal"/>
        <w:spacing w:before="220"/>
        <w:ind w:firstLine="540"/>
        <w:jc w:val="both"/>
      </w:pPr>
      <w: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rsidR="00567C1C" w:rsidRDefault="00567C1C">
      <w:pPr>
        <w:pStyle w:val="ConsPlusNormal"/>
        <w:spacing w:before="220"/>
        <w:ind w:firstLine="540"/>
        <w:jc w:val="both"/>
      </w:pPr>
      <w:r>
        <w:t>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567C1C" w:rsidRDefault="00567C1C">
      <w:pPr>
        <w:pStyle w:val="ConsPlusNormal"/>
        <w:jc w:val="both"/>
      </w:pPr>
    </w:p>
    <w:p w:rsidR="00567C1C" w:rsidRDefault="00567C1C">
      <w:pPr>
        <w:pStyle w:val="ConsPlusTitle"/>
        <w:ind w:firstLine="540"/>
        <w:jc w:val="both"/>
        <w:outlineLvl w:val="2"/>
      </w:pPr>
      <w:r>
        <w:t>Статья 8. Администрация района и ее структура</w:t>
      </w:r>
    </w:p>
    <w:p w:rsidR="00567C1C" w:rsidRDefault="00567C1C">
      <w:pPr>
        <w:pStyle w:val="ConsPlusNormal"/>
        <w:jc w:val="both"/>
      </w:pPr>
    </w:p>
    <w:p w:rsidR="00567C1C" w:rsidRDefault="00567C1C">
      <w:pPr>
        <w:pStyle w:val="ConsPlusNormal"/>
        <w:ind w:firstLine="540"/>
        <w:jc w:val="both"/>
      </w:pPr>
      <w:r>
        <w:t>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округа и осуществляющим исполнительно-распорядительные функции на соответствующей территории.</w:t>
      </w:r>
    </w:p>
    <w:p w:rsidR="00567C1C" w:rsidRDefault="00567C1C">
      <w:pPr>
        <w:pStyle w:val="ConsPlusNormal"/>
        <w:spacing w:before="220"/>
        <w:ind w:firstLine="540"/>
        <w:jc w:val="both"/>
      </w:pPr>
      <w:r>
        <w:t>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Ленинского района города Барнаула. Сокращенное наименование юридического лица - администрация района.</w:t>
      </w:r>
    </w:p>
    <w:p w:rsidR="00567C1C" w:rsidRDefault="00567C1C">
      <w:pPr>
        <w:pStyle w:val="ConsPlusNormal"/>
        <w:spacing w:before="220"/>
        <w:ind w:firstLine="540"/>
        <w:jc w:val="both"/>
      </w:pPr>
      <w: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11">
        <w:r>
          <w:rPr>
            <w:color w:val="0000FF"/>
          </w:rPr>
          <w:t>Уставом</w:t>
        </w:r>
      </w:hyperlink>
      <w:r>
        <w:t xml:space="preserve"> городского округа - города Барнаула Алтайского края и муниципальными правовыми актами города Барнаула.</w:t>
      </w:r>
    </w:p>
    <w:p w:rsidR="00567C1C" w:rsidRDefault="00567C1C">
      <w:pPr>
        <w:pStyle w:val="ConsPlusNormal"/>
        <w:spacing w:before="220"/>
        <w:ind w:firstLine="540"/>
        <w:jc w:val="both"/>
      </w:pPr>
      <w:r>
        <w:t>3. Место нахождения администрации района в городе Барнауле:</w:t>
      </w:r>
    </w:p>
    <w:p w:rsidR="00567C1C" w:rsidRDefault="00567C1C">
      <w:pPr>
        <w:pStyle w:val="ConsPlusNormal"/>
        <w:spacing w:before="220"/>
        <w:ind w:firstLine="540"/>
        <w:jc w:val="both"/>
      </w:pPr>
      <w:r>
        <w:t>656055, Алтайский край, г. Барнаул, ул. Георгия Исакова, 230.</w:t>
      </w:r>
    </w:p>
    <w:p w:rsidR="00567C1C" w:rsidRDefault="00567C1C">
      <w:pPr>
        <w:pStyle w:val="ConsPlusNormal"/>
        <w:spacing w:before="220"/>
        <w:ind w:firstLine="540"/>
        <w:jc w:val="both"/>
      </w:pPr>
      <w: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1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3">
        <w:r>
          <w:rPr>
            <w:color w:val="0000FF"/>
          </w:rPr>
          <w:t>Уставом</w:t>
        </w:r>
      </w:hyperlink>
      <w:r>
        <w:t xml:space="preserve"> (Основным Законом) Алтайского края, законами и иными нормативными правовыми актами Алтайского края, </w:t>
      </w:r>
      <w:hyperlink r:id="rId14">
        <w:r>
          <w:rPr>
            <w:color w:val="0000FF"/>
          </w:rPr>
          <w:t>Уставом</w:t>
        </w:r>
      </w:hyperlink>
      <w: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rsidR="00567C1C" w:rsidRDefault="00567C1C">
      <w:pPr>
        <w:pStyle w:val="ConsPlusNormal"/>
        <w:spacing w:before="220"/>
        <w:ind w:firstLine="540"/>
        <w:jc w:val="both"/>
      </w:pPr>
      <w:r>
        <w:t>5. Структура администрации района утверждается главой администрации района.</w:t>
      </w:r>
    </w:p>
    <w:p w:rsidR="00567C1C" w:rsidRDefault="00567C1C">
      <w:pPr>
        <w:pStyle w:val="ConsPlusNormal"/>
        <w:spacing w:before="220"/>
        <w:ind w:firstLine="540"/>
        <w:jc w:val="both"/>
      </w:pPr>
      <w:r>
        <w:t xml:space="preserve">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w:t>
      </w:r>
      <w:r>
        <w:lastRenderedPageBreak/>
        <w:t>являются положения об этих органах, утвержденные администрацией района.</w:t>
      </w:r>
    </w:p>
    <w:p w:rsidR="00567C1C" w:rsidRDefault="00567C1C">
      <w:pPr>
        <w:pStyle w:val="ConsPlusNormal"/>
        <w:spacing w:before="220"/>
        <w:ind w:firstLine="540"/>
        <w:jc w:val="both"/>
      </w:pPr>
      <w: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567C1C" w:rsidRDefault="00567C1C">
      <w:pPr>
        <w:pStyle w:val="ConsPlusNormal"/>
        <w:spacing w:before="220"/>
        <w:ind w:firstLine="540"/>
        <w:jc w:val="both"/>
      </w:pPr>
      <w:r>
        <w:t>7. Муниципальные служащие администрации района при исполнении возложенных на них обязанностей руководствуются должностными инструкциями.</w:t>
      </w:r>
    </w:p>
    <w:p w:rsidR="00567C1C" w:rsidRDefault="00567C1C">
      <w:pPr>
        <w:pStyle w:val="ConsPlusNormal"/>
        <w:spacing w:before="220"/>
        <w:ind w:firstLine="540"/>
        <w:jc w:val="both"/>
      </w:pPr>
      <w:r>
        <w:t>8. Реорганизация и ликвидация администрации района осуществляется городской Думой в соответствии с действующим законодательством.</w:t>
      </w:r>
    </w:p>
    <w:p w:rsidR="00567C1C" w:rsidRDefault="00567C1C">
      <w:pPr>
        <w:pStyle w:val="ConsPlusNormal"/>
        <w:jc w:val="both"/>
      </w:pPr>
    </w:p>
    <w:p w:rsidR="00567C1C" w:rsidRDefault="00567C1C">
      <w:pPr>
        <w:pStyle w:val="ConsPlusTitle"/>
        <w:ind w:firstLine="540"/>
        <w:jc w:val="both"/>
        <w:outlineLvl w:val="2"/>
      </w:pPr>
      <w:r>
        <w:t>Статья 9. Коллегиальные, совещательные и координационные органы администрации района</w:t>
      </w:r>
    </w:p>
    <w:p w:rsidR="00567C1C" w:rsidRDefault="00567C1C">
      <w:pPr>
        <w:pStyle w:val="ConsPlusNormal"/>
        <w:jc w:val="both"/>
      </w:pPr>
    </w:p>
    <w:p w:rsidR="00567C1C" w:rsidRDefault="00567C1C">
      <w:pPr>
        <w:pStyle w:val="ConsPlusNormal"/>
        <w:ind w:firstLine="540"/>
        <w:jc w:val="both"/>
      </w:pPr>
      <w:r>
        <w:t>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567C1C" w:rsidRDefault="00567C1C">
      <w:pPr>
        <w:pStyle w:val="ConsPlusNormal"/>
        <w:spacing w:before="220"/>
        <w:ind w:firstLine="540"/>
        <w:jc w:val="both"/>
      </w:pPr>
      <w: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rsidR="00567C1C" w:rsidRDefault="00567C1C">
      <w:pPr>
        <w:pStyle w:val="ConsPlusNormal"/>
        <w:spacing w:before="220"/>
        <w:ind w:firstLine="540"/>
        <w:jc w:val="both"/>
      </w:pPr>
      <w:r>
        <w:t>3. Рабочие органы создаются в форме комиссий, советов, рабочих групп, коллегий, штабов, организационных комитетов.</w:t>
      </w:r>
    </w:p>
    <w:p w:rsidR="00567C1C" w:rsidRDefault="00567C1C">
      <w:pPr>
        <w:pStyle w:val="ConsPlusNormal"/>
        <w:spacing w:before="220"/>
        <w:ind w:firstLine="540"/>
        <w:jc w:val="both"/>
      </w:pPr>
      <w: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567C1C" w:rsidRDefault="00567C1C">
      <w:pPr>
        <w:pStyle w:val="ConsPlusNormal"/>
        <w:jc w:val="both"/>
      </w:pPr>
    </w:p>
    <w:p w:rsidR="00567C1C" w:rsidRDefault="00567C1C">
      <w:pPr>
        <w:pStyle w:val="ConsPlusTitle"/>
        <w:ind w:firstLine="540"/>
        <w:jc w:val="both"/>
        <w:outlineLvl w:val="2"/>
      </w:pPr>
      <w:r>
        <w:t>Статья 10. Правовые акты администрации района</w:t>
      </w:r>
    </w:p>
    <w:p w:rsidR="00567C1C" w:rsidRDefault="00567C1C">
      <w:pPr>
        <w:pStyle w:val="ConsPlusNormal"/>
        <w:jc w:val="both"/>
      </w:pPr>
    </w:p>
    <w:p w:rsidR="00567C1C" w:rsidRDefault="00567C1C">
      <w:pPr>
        <w:pStyle w:val="ConsPlusNormal"/>
        <w:ind w:firstLine="540"/>
        <w:jc w:val="both"/>
      </w:pPr>
      <w: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567C1C" w:rsidRDefault="00567C1C">
      <w:pPr>
        <w:pStyle w:val="ConsPlusNormal"/>
        <w:spacing w:before="220"/>
        <w:ind w:firstLine="540"/>
        <w:jc w:val="both"/>
      </w:pPr>
      <w:r>
        <w:t>2. Глава администрации района имеет право отменять постановления и распоряжения сельской (поселковой) администрации,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567C1C" w:rsidRDefault="00567C1C">
      <w:pPr>
        <w:pStyle w:val="ConsPlusNormal"/>
        <w:spacing w:before="220"/>
        <w:ind w:firstLine="540"/>
        <w:jc w:val="both"/>
      </w:pPr>
      <w:r>
        <w:t>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rsidR="00567C1C" w:rsidRDefault="00567C1C">
      <w:pPr>
        <w:pStyle w:val="ConsPlusNormal"/>
        <w:spacing w:before="220"/>
        <w:ind w:firstLine="540"/>
        <w:jc w:val="both"/>
      </w:pPr>
      <w: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rsidR="00567C1C" w:rsidRDefault="00567C1C">
      <w:pPr>
        <w:pStyle w:val="ConsPlusNormal"/>
        <w:jc w:val="both"/>
      </w:pPr>
      <w:r>
        <w:t xml:space="preserve">(в ред. </w:t>
      </w:r>
      <w:hyperlink r:id="rId15">
        <w:r>
          <w:rPr>
            <w:color w:val="0000FF"/>
          </w:rPr>
          <w:t>Решения</w:t>
        </w:r>
      </w:hyperlink>
      <w:r>
        <w:t xml:space="preserve"> Барнаульской городской Думы от 25.08.2023 N 205)</w:t>
      </w:r>
    </w:p>
    <w:p w:rsidR="00567C1C" w:rsidRDefault="00567C1C">
      <w:pPr>
        <w:pStyle w:val="ConsPlusNormal"/>
        <w:spacing w:before="220"/>
        <w:ind w:firstLine="540"/>
        <w:jc w:val="both"/>
      </w:pPr>
      <w:r>
        <w:t>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567C1C" w:rsidRDefault="00567C1C">
      <w:pPr>
        <w:pStyle w:val="ConsPlusNormal"/>
        <w:spacing w:before="220"/>
        <w:ind w:firstLine="540"/>
        <w:jc w:val="both"/>
      </w:pPr>
      <w:r>
        <w:lastRenderedPageBreak/>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567C1C" w:rsidRDefault="00567C1C">
      <w:pPr>
        <w:pStyle w:val="ConsPlusNormal"/>
        <w:jc w:val="both"/>
      </w:pPr>
    </w:p>
    <w:p w:rsidR="00567C1C" w:rsidRDefault="00567C1C">
      <w:pPr>
        <w:pStyle w:val="ConsPlusTitle"/>
        <w:ind w:firstLine="540"/>
        <w:jc w:val="both"/>
        <w:outlineLvl w:val="2"/>
      </w:pPr>
      <w:r>
        <w:t>Статья 11. Полномочия администрации района в области обеспечения социально-экономического развития района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 xml:space="preserve">1) исключен. - </w:t>
      </w:r>
      <w:hyperlink r:id="rId16">
        <w:r>
          <w:rPr>
            <w:color w:val="0000FF"/>
          </w:rPr>
          <w:t>Решение</w:t>
        </w:r>
      </w:hyperlink>
      <w:r>
        <w:t xml:space="preserve"> Барнаульской городской Думы от 17.03.2023 N 113;</w:t>
      </w:r>
    </w:p>
    <w:p w:rsidR="00567C1C" w:rsidRDefault="00567C1C">
      <w:pPr>
        <w:pStyle w:val="ConsPlusNormal"/>
        <w:spacing w:before="220"/>
        <w:ind w:firstLine="540"/>
        <w:jc w:val="both"/>
      </w:pPr>
      <w:r>
        <w:t>2) обеспечивает выполнение индикативного плана социально-экономического развития района с целью повышения уровня и качества жизни населения;</w:t>
      </w:r>
    </w:p>
    <w:p w:rsidR="00567C1C" w:rsidRDefault="00567C1C">
      <w:pPr>
        <w:pStyle w:val="ConsPlusNormal"/>
        <w:spacing w:before="220"/>
        <w:ind w:firstLine="540"/>
        <w:jc w:val="both"/>
      </w:pPr>
      <w:r>
        <w:t xml:space="preserve">3) исключен. - </w:t>
      </w:r>
      <w:hyperlink r:id="rId17">
        <w:r>
          <w:rPr>
            <w:color w:val="0000FF"/>
          </w:rPr>
          <w:t>Решение</w:t>
        </w:r>
      </w:hyperlink>
      <w:r>
        <w:t xml:space="preserve"> Барнаульской городской Думы от 17.03.2023 N 113;</w:t>
      </w:r>
    </w:p>
    <w:p w:rsidR="00567C1C" w:rsidRDefault="00567C1C">
      <w:pPr>
        <w:pStyle w:val="ConsPlusNormal"/>
        <w:spacing w:before="220"/>
        <w:ind w:firstLine="540"/>
        <w:jc w:val="both"/>
      </w:pPr>
      <w:r>
        <w:t>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rsidR="00567C1C" w:rsidRDefault="00567C1C">
      <w:pPr>
        <w:pStyle w:val="ConsPlusNormal"/>
        <w:spacing w:before="220"/>
        <w:ind w:firstLine="540"/>
        <w:jc w:val="both"/>
      </w:pPr>
      <w:r>
        <w:t>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567C1C" w:rsidRDefault="00567C1C">
      <w:pPr>
        <w:pStyle w:val="ConsPlusNormal"/>
        <w:spacing w:before="220"/>
        <w:ind w:firstLine="540"/>
        <w:jc w:val="both"/>
      </w:pPr>
      <w:r>
        <w:t xml:space="preserve">6) исключен. - </w:t>
      </w:r>
      <w:hyperlink r:id="rId18">
        <w:r>
          <w:rPr>
            <w:color w:val="0000FF"/>
          </w:rPr>
          <w:t>Решение</w:t>
        </w:r>
      </w:hyperlink>
      <w:r>
        <w:t xml:space="preserve"> Барнаульской городской Думы от 17.03.2023 N 113;</w:t>
      </w:r>
    </w:p>
    <w:p w:rsidR="00567C1C" w:rsidRDefault="00567C1C">
      <w:pPr>
        <w:pStyle w:val="ConsPlusNormal"/>
        <w:spacing w:before="220"/>
        <w:ind w:firstLine="540"/>
        <w:jc w:val="both"/>
      </w:pPr>
      <w:r>
        <w:t>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567C1C" w:rsidRDefault="00567C1C">
      <w:pPr>
        <w:pStyle w:val="ConsPlusNormal"/>
        <w:spacing w:before="220"/>
        <w:ind w:firstLine="540"/>
        <w:jc w:val="both"/>
      </w:pPr>
      <w:r>
        <w:t>8)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12. Полномочия администрации района в области бюджета, финансов и учета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rsidR="00567C1C" w:rsidRDefault="00567C1C">
      <w:pPr>
        <w:pStyle w:val="ConsPlusNormal"/>
        <w:spacing w:before="220"/>
        <w:ind w:firstLine="540"/>
        <w:jc w:val="both"/>
      </w:pPr>
      <w: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567C1C" w:rsidRDefault="00567C1C">
      <w:pPr>
        <w:pStyle w:val="ConsPlusNormal"/>
        <w:spacing w:before="220"/>
        <w:ind w:firstLine="540"/>
        <w:jc w:val="both"/>
      </w:pPr>
      <w:r>
        <w:t>3) взаимодействует с органами государственной статистики по обмену статистическими данными;</w:t>
      </w:r>
    </w:p>
    <w:p w:rsidR="00567C1C" w:rsidRDefault="00567C1C">
      <w:pPr>
        <w:pStyle w:val="ConsPlusNormal"/>
        <w:spacing w:before="220"/>
        <w:ind w:firstLine="540"/>
        <w:jc w:val="both"/>
      </w:pPr>
      <w:r>
        <w:t xml:space="preserve">4) осуществляет внутренний финансовый аудит в соответствии с Бюджетным </w:t>
      </w:r>
      <w:hyperlink r:id="rId19">
        <w:r>
          <w:rPr>
            <w:color w:val="0000FF"/>
          </w:rPr>
          <w:t>кодексом</w:t>
        </w:r>
      </w:hyperlink>
      <w:r>
        <w:t xml:space="preserve"> Российской Федерации;</w:t>
      </w:r>
    </w:p>
    <w:p w:rsidR="00567C1C" w:rsidRDefault="00567C1C">
      <w:pPr>
        <w:pStyle w:val="ConsPlusNormal"/>
        <w:spacing w:before="220"/>
        <w:ind w:firstLine="540"/>
        <w:jc w:val="both"/>
      </w:pPr>
      <w:r>
        <w:t>5) осуществляет составление, утверждение и ведение бюджетной росписи;</w:t>
      </w:r>
    </w:p>
    <w:p w:rsidR="00567C1C" w:rsidRDefault="00567C1C">
      <w:pPr>
        <w:pStyle w:val="ConsPlusNormal"/>
        <w:spacing w:before="220"/>
        <w:ind w:firstLine="540"/>
        <w:jc w:val="both"/>
      </w:pPr>
      <w:r>
        <w:lastRenderedPageBreak/>
        <w:t>6)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13. Полномочия администрации района в области управления муниципальным имуществом</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rsidR="00567C1C" w:rsidRDefault="00567C1C">
      <w:pPr>
        <w:pStyle w:val="ConsPlusNormal"/>
        <w:spacing w:before="220"/>
        <w:ind w:firstLine="540"/>
        <w:jc w:val="both"/>
      </w:pPr>
      <w:r>
        <w:t>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rsidR="00567C1C" w:rsidRDefault="00567C1C">
      <w:pPr>
        <w:pStyle w:val="ConsPlusNormal"/>
        <w:spacing w:before="220"/>
        <w:ind w:firstLine="540"/>
        <w:jc w:val="both"/>
      </w:pPr>
      <w:r>
        <w:t>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567C1C" w:rsidRDefault="00567C1C">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14. Полномочия администрации района в области использования земли</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распоряжается земельными участками, расположенными на подведомственной территории, для размещения индивидуальных погребов и хозяйственных построек,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567C1C" w:rsidRDefault="00567C1C">
      <w:pPr>
        <w:pStyle w:val="ConsPlusNormal"/>
        <w:jc w:val="both"/>
      </w:pPr>
      <w:r>
        <w:t xml:space="preserve">(в ред. </w:t>
      </w:r>
      <w:hyperlink r:id="rId20">
        <w:r>
          <w:rPr>
            <w:color w:val="0000FF"/>
          </w:rPr>
          <w:t>Решения</w:t>
        </w:r>
      </w:hyperlink>
      <w:r>
        <w:t xml:space="preserve"> Барнаульской городской Думы от 23.08.2024 N 367)</w:t>
      </w:r>
    </w:p>
    <w:p w:rsidR="00567C1C" w:rsidRDefault="00567C1C">
      <w:pPr>
        <w:pStyle w:val="ConsPlusNormal"/>
        <w:spacing w:before="220"/>
        <w:ind w:firstLine="540"/>
        <w:jc w:val="both"/>
      </w:pPr>
      <w: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w:t>
      </w:r>
      <w:hyperlink r:id="rId21">
        <w:r>
          <w:rPr>
            <w:color w:val="0000FF"/>
          </w:rPr>
          <w:t>подпунктах 1</w:t>
        </w:r>
      </w:hyperlink>
      <w:r>
        <w:t xml:space="preserve"> - </w:t>
      </w:r>
      <w:hyperlink r:id="rId22">
        <w:r>
          <w:rPr>
            <w:color w:val="0000FF"/>
          </w:rPr>
          <w:t>5</w:t>
        </w:r>
      </w:hyperlink>
      <w:r>
        <w:t xml:space="preserve">, </w:t>
      </w:r>
      <w:hyperlink r:id="rId23">
        <w:r>
          <w:rPr>
            <w:color w:val="0000FF"/>
          </w:rPr>
          <w:t>7</w:t>
        </w:r>
      </w:hyperlink>
      <w:r>
        <w:t xml:space="preserve"> и </w:t>
      </w:r>
      <w:hyperlink r:id="rId24">
        <w:r>
          <w:rPr>
            <w:color w:val="0000FF"/>
          </w:rPr>
          <w:t>9 пункта 1 статьи 39.33</w:t>
        </w:r>
      </w:hyperlink>
      <w:r>
        <w:t xml:space="preserve"> Земельного кодекса Российской Федерации;</w:t>
      </w:r>
    </w:p>
    <w:p w:rsidR="00567C1C" w:rsidRDefault="00567C1C">
      <w:pPr>
        <w:pStyle w:val="ConsPlusNormal"/>
        <w:jc w:val="both"/>
      </w:pPr>
      <w:r>
        <w:t xml:space="preserve">(в ред. </w:t>
      </w:r>
      <w:hyperlink r:id="rId25">
        <w:r>
          <w:rPr>
            <w:color w:val="0000FF"/>
          </w:rPr>
          <w:t>Решения</w:t>
        </w:r>
      </w:hyperlink>
      <w:r>
        <w:t xml:space="preserve"> Барнаульской городской Думы от 17.06.2022 N 927)</w:t>
      </w:r>
    </w:p>
    <w:p w:rsidR="00567C1C" w:rsidRDefault="00567C1C">
      <w:pPr>
        <w:pStyle w:val="ConsPlusNormal"/>
        <w:spacing w:before="220"/>
        <w:ind w:firstLine="540"/>
        <w:jc w:val="both"/>
      </w:pPr>
      <w:r>
        <w:t>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67C1C" w:rsidRDefault="00567C1C">
      <w:pPr>
        <w:pStyle w:val="ConsPlusNormal"/>
        <w:spacing w:before="220"/>
        <w:ind w:firstLine="540"/>
        <w:jc w:val="both"/>
      </w:pPr>
      <w:r>
        <w:t>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567C1C" w:rsidRDefault="00567C1C">
      <w:pPr>
        <w:pStyle w:val="ConsPlusNormal"/>
        <w:spacing w:before="220"/>
        <w:ind w:firstLine="540"/>
        <w:jc w:val="both"/>
      </w:pPr>
      <w:r>
        <w:t>5)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15. Полномочия администрации района в области охраны окружающей среды</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567C1C" w:rsidRDefault="00567C1C">
      <w:pPr>
        <w:pStyle w:val="ConsPlusNormal"/>
        <w:spacing w:before="220"/>
        <w:ind w:firstLine="540"/>
        <w:jc w:val="both"/>
      </w:pPr>
      <w:r>
        <w:t>2) 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567C1C" w:rsidRDefault="00567C1C">
      <w:pPr>
        <w:pStyle w:val="ConsPlusNormal"/>
        <w:spacing w:before="220"/>
        <w:ind w:firstLine="540"/>
        <w:jc w:val="both"/>
      </w:pPr>
      <w:r>
        <w:t>3) утверждает планы мероприятий в сфере охраны окружающей среды, обеспечивает их реализацию;</w:t>
      </w:r>
    </w:p>
    <w:p w:rsidR="00567C1C" w:rsidRDefault="00567C1C">
      <w:pPr>
        <w:pStyle w:val="ConsPlusNormal"/>
        <w:jc w:val="both"/>
      </w:pPr>
      <w:r>
        <w:t xml:space="preserve">(п. 3 введен </w:t>
      </w:r>
      <w:hyperlink r:id="rId26">
        <w:r>
          <w:rPr>
            <w:color w:val="0000FF"/>
          </w:rPr>
          <w:t>Решением</w:t>
        </w:r>
      </w:hyperlink>
      <w:r>
        <w:t xml:space="preserve"> Барнаульской городской Думы от 17.06.2022 N 927)</w:t>
      </w:r>
    </w:p>
    <w:p w:rsidR="00567C1C" w:rsidRDefault="00567C1C">
      <w:pPr>
        <w:pStyle w:val="ConsPlusNormal"/>
        <w:spacing w:before="220"/>
        <w:ind w:firstLine="540"/>
        <w:jc w:val="both"/>
      </w:pPr>
      <w:r>
        <w:t>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rsidR="00567C1C" w:rsidRDefault="00567C1C">
      <w:pPr>
        <w:pStyle w:val="ConsPlusNormal"/>
        <w:jc w:val="both"/>
      </w:pPr>
      <w:r>
        <w:t xml:space="preserve">(п. 4 введен </w:t>
      </w:r>
      <w:hyperlink r:id="rId27">
        <w:r>
          <w:rPr>
            <w:color w:val="0000FF"/>
          </w:rPr>
          <w:t>Решением</w:t>
        </w:r>
      </w:hyperlink>
      <w:r>
        <w:t xml:space="preserve"> Барнаульской городской Думы от 17.06.2022 N 927)</w:t>
      </w:r>
    </w:p>
    <w:p w:rsidR="00567C1C" w:rsidRDefault="00567C1C">
      <w:pPr>
        <w:pStyle w:val="ConsPlusNormal"/>
        <w:spacing w:before="220"/>
        <w:ind w:firstLine="540"/>
        <w:jc w:val="both"/>
      </w:pPr>
      <w:r>
        <w:t>5) взаимодействует в вопросах охраны окружающей среды и обеспечения экологической безопасности с государственными органами исполнительной власти, осуществляющими государственное управление в сфере охраны окружающей среды;</w:t>
      </w:r>
    </w:p>
    <w:p w:rsidR="00567C1C" w:rsidRDefault="00567C1C">
      <w:pPr>
        <w:pStyle w:val="ConsPlusNormal"/>
        <w:jc w:val="both"/>
      </w:pPr>
      <w:r>
        <w:t xml:space="preserve">(п. 5 введен </w:t>
      </w:r>
      <w:hyperlink r:id="rId28">
        <w:r>
          <w:rPr>
            <w:color w:val="0000FF"/>
          </w:rPr>
          <w:t>Решением</w:t>
        </w:r>
      </w:hyperlink>
      <w:r>
        <w:t xml:space="preserve"> Барнаульской городской Думы от 17.06.2022 N 927)</w:t>
      </w:r>
    </w:p>
    <w:p w:rsidR="00567C1C" w:rsidRDefault="00567C1C">
      <w:pPr>
        <w:pStyle w:val="ConsPlusNormal"/>
        <w:spacing w:before="220"/>
        <w:ind w:firstLine="540"/>
        <w:jc w:val="both"/>
      </w:pPr>
      <w:r>
        <w:t>6) содействует развитию предпринимательства в области охраны окружающей среды;</w:t>
      </w:r>
    </w:p>
    <w:p w:rsidR="00567C1C" w:rsidRDefault="00567C1C">
      <w:pPr>
        <w:pStyle w:val="ConsPlusNormal"/>
        <w:jc w:val="both"/>
      </w:pPr>
      <w:r>
        <w:t xml:space="preserve">(п. 6 введен </w:t>
      </w:r>
      <w:hyperlink r:id="rId29">
        <w:r>
          <w:rPr>
            <w:color w:val="0000FF"/>
          </w:rPr>
          <w:t>Решением</w:t>
        </w:r>
      </w:hyperlink>
      <w:r>
        <w:t xml:space="preserve"> Барнаульской городской Думы от 17.06.2022 N 927)</w:t>
      </w:r>
    </w:p>
    <w:p w:rsidR="00567C1C" w:rsidRDefault="00567C1C">
      <w:pPr>
        <w:pStyle w:val="ConsPlusNormal"/>
        <w:spacing w:before="220"/>
        <w:ind w:firstLine="540"/>
        <w:jc w:val="both"/>
      </w:pPr>
      <w:hyperlink r:id="rId30">
        <w:r>
          <w:rPr>
            <w:color w:val="0000FF"/>
          </w:rPr>
          <w:t>7</w:t>
        </w:r>
      </w:hyperlink>
      <w:r>
        <w:t>)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16. Полномочия администрации района в области архитектуры и строительства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rsidR="00567C1C" w:rsidRDefault="00567C1C">
      <w:pPr>
        <w:pStyle w:val="ConsPlusNormal"/>
        <w:spacing w:before="220"/>
        <w:ind w:firstLine="540"/>
        <w:jc w:val="both"/>
      </w:pPr>
      <w:r>
        <w:t>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малых архитектурных форм;</w:t>
      </w:r>
    </w:p>
    <w:p w:rsidR="00567C1C" w:rsidRDefault="00567C1C">
      <w:pPr>
        <w:pStyle w:val="ConsPlusNormal"/>
        <w:spacing w:before="220"/>
        <w:ind w:firstLine="540"/>
        <w:jc w:val="both"/>
      </w:pPr>
      <w:r>
        <w:t>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567C1C" w:rsidRDefault="00567C1C">
      <w:pPr>
        <w:pStyle w:val="ConsPlusNormal"/>
        <w:spacing w:before="220"/>
        <w:ind w:firstLine="540"/>
        <w:jc w:val="both"/>
      </w:pPr>
      <w:r>
        <w:t>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p w:rsidR="00567C1C" w:rsidRDefault="00567C1C">
      <w:pPr>
        <w:pStyle w:val="ConsPlusNormal"/>
        <w:jc w:val="both"/>
      </w:pPr>
      <w:r>
        <w:t xml:space="preserve">(в ред. </w:t>
      </w:r>
      <w:hyperlink r:id="rId31">
        <w:r>
          <w:rPr>
            <w:color w:val="0000FF"/>
          </w:rPr>
          <w:t>Решения</w:t>
        </w:r>
      </w:hyperlink>
      <w:r>
        <w:t xml:space="preserve"> Барнаульской городской Думы от 17.06.2022 N 927)</w:t>
      </w:r>
    </w:p>
    <w:p w:rsidR="00567C1C" w:rsidRDefault="00567C1C">
      <w:pPr>
        <w:pStyle w:val="ConsPlusNormal"/>
        <w:spacing w:before="220"/>
        <w:ind w:firstLine="540"/>
        <w:jc w:val="both"/>
      </w:pPr>
      <w: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w:t>
      </w:r>
      <w:r>
        <w:lastRenderedPageBreak/>
        <w:t xml:space="preserve">соответствии с Федеральным </w:t>
      </w:r>
      <w:hyperlink r:id="rId32">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33">
        <w:r>
          <w:rPr>
            <w:color w:val="0000FF"/>
          </w:rPr>
          <w:t>кодексом</w:t>
        </w:r>
      </w:hyperlink>
      <w:r>
        <w:t xml:space="preserve"> Российской Федерации;</w:t>
      </w:r>
    </w:p>
    <w:p w:rsidR="00567C1C" w:rsidRDefault="00567C1C">
      <w:pPr>
        <w:pStyle w:val="ConsPlusNormal"/>
        <w:jc w:val="both"/>
      </w:pPr>
      <w:r>
        <w:t xml:space="preserve">(в ред. </w:t>
      </w:r>
      <w:hyperlink r:id="rId34">
        <w:r>
          <w:rPr>
            <w:color w:val="0000FF"/>
          </w:rPr>
          <w:t>Решения</w:t>
        </w:r>
      </w:hyperlink>
      <w:r>
        <w:t xml:space="preserve"> Барнаульской городской Думы от 17.06.2022 N 927)</w:t>
      </w:r>
    </w:p>
    <w:p w:rsidR="00567C1C" w:rsidRDefault="00567C1C">
      <w:pPr>
        <w:pStyle w:val="ConsPlusNormal"/>
        <w:spacing w:before="220"/>
        <w:ind w:firstLine="540"/>
        <w:jc w:val="both"/>
      </w:pPr>
      <w:r>
        <w:t>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567C1C" w:rsidRDefault="00567C1C">
      <w:pPr>
        <w:pStyle w:val="ConsPlusNormal"/>
        <w:jc w:val="both"/>
      </w:pPr>
      <w:r>
        <w:t xml:space="preserve">(в ред. Решений Барнаульской городской Думы от 17.06.2022 </w:t>
      </w:r>
      <w:hyperlink r:id="rId35">
        <w:r>
          <w:rPr>
            <w:color w:val="0000FF"/>
          </w:rPr>
          <w:t>N 927</w:t>
        </w:r>
      </w:hyperlink>
      <w:r>
        <w:t xml:space="preserve">, от 17.03.2023 </w:t>
      </w:r>
      <w:hyperlink r:id="rId36">
        <w:r>
          <w:rPr>
            <w:color w:val="0000FF"/>
          </w:rPr>
          <w:t>N 113</w:t>
        </w:r>
      </w:hyperlink>
      <w:r>
        <w:t>)</w:t>
      </w:r>
    </w:p>
    <w:p w:rsidR="00567C1C" w:rsidRDefault="00567C1C">
      <w:pPr>
        <w:pStyle w:val="ConsPlusNormal"/>
        <w:spacing w:before="220"/>
        <w:ind w:firstLine="540"/>
        <w:jc w:val="both"/>
      </w:pPr>
      <w:r>
        <w:t>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67C1C" w:rsidRDefault="00567C1C">
      <w:pPr>
        <w:pStyle w:val="ConsPlusNormal"/>
        <w:spacing w:before="220"/>
        <w:ind w:firstLine="540"/>
        <w:jc w:val="both"/>
      </w:pPr>
      <w:r>
        <w:t>8) направляет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rsidR="00567C1C" w:rsidRDefault="00567C1C">
      <w:pPr>
        <w:pStyle w:val="ConsPlusNormal"/>
        <w:spacing w:before="220"/>
        <w:ind w:firstLine="540"/>
        <w:jc w:val="both"/>
      </w:pPr>
      <w:r>
        <w:t>9) оказывает содействие в организации и проведении общественных обсуждений по вопросам градостроительной деятельности;</w:t>
      </w:r>
    </w:p>
    <w:p w:rsidR="00567C1C" w:rsidRDefault="00567C1C">
      <w:pPr>
        <w:pStyle w:val="ConsPlusNormal"/>
        <w:spacing w:before="220"/>
        <w:ind w:firstLine="540"/>
        <w:jc w:val="both"/>
      </w:pPr>
      <w:r>
        <w:t>10)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17. Полномочия администрации района в области благоустройства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 xml:space="preserve">1) организует благоустройство территории района в соответствии с </w:t>
      </w:r>
      <w:hyperlink r:id="rId37">
        <w:r>
          <w:rPr>
            <w:color w:val="0000FF"/>
          </w:rPr>
          <w:t>Правилами</w:t>
        </w:r>
      </w:hyperlink>
      <w:r>
        <w:t xml:space="preserve"> благоустройства территории городского округа - города Барнаула Алтайского края;</w:t>
      </w:r>
    </w:p>
    <w:p w:rsidR="00567C1C" w:rsidRDefault="00567C1C">
      <w:pPr>
        <w:pStyle w:val="ConsPlusNormal"/>
        <w:spacing w:before="220"/>
        <w:ind w:firstLine="540"/>
        <w:jc w:val="both"/>
      </w:pPr>
      <w:r>
        <w:t xml:space="preserve">2) осуществляет муниципальный контроль в сфере благоустройства, предметом которого является соблюдение </w:t>
      </w:r>
      <w:hyperlink r:id="rId38">
        <w:r>
          <w:rPr>
            <w:color w:val="0000FF"/>
          </w:rPr>
          <w:t>Правил</w:t>
        </w:r>
      </w:hyperlink>
      <w:r>
        <w:t xml:space="preserve">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67C1C" w:rsidRDefault="00567C1C">
      <w:pPr>
        <w:pStyle w:val="ConsPlusNormal"/>
        <w:spacing w:before="220"/>
        <w:ind w:firstLine="540"/>
        <w:jc w:val="both"/>
      </w:pPr>
      <w:r>
        <w:t>3) выдает разрешение (ордер) на проведение земляных работ;</w:t>
      </w:r>
    </w:p>
    <w:p w:rsidR="00567C1C" w:rsidRDefault="00567C1C">
      <w:pPr>
        <w:pStyle w:val="ConsPlusNormal"/>
        <w:spacing w:before="220"/>
        <w:ind w:firstLine="540"/>
        <w:jc w:val="both"/>
      </w:pPr>
      <w:r>
        <w:t>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 города Барнаула Алтайского края, и земельных участках, государственная собственность на которые не разграничена;</w:t>
      </w:r>
    </w:p>
    <w:p w:rsidR="00567C1C" w:rsidRDefault="00567C1C">
      <w:pPr>
        <w:pStyle w:val="ConsPlusNormal"/>
        <w:spacing w:before="220"/>
        <w:ind w:firstLine="540"/>
        <w:jc w:val="both"/>
      </w:pPr>
      <w: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 города Барнаула Алтайского края, и земельных участках, государственная собственность на которые не разграничена, в комитет по благоустройству города Барнаула в порядке, определенном постановлением администрации города;</w:t>
      </w:r>
    </w:p>
    <w:p w:rsidR="00567C1C" w:rsidRDefault="00567C1C">
      <w:pPr>
        <w:pStyle w:val="ConsPlusNormal"/>
        <w:jc w:val="both"/>
      </w:pPr>
      <w:r>
        <w:lastRenderedPageBreak/>
        <w:t xml:space="preserve">(в ред. </w:t>
      </w:r>
      <w:hyperlink r:id="rId39">
        <w:r>
          <w:rPr>
            <w:color w:val="0000FF"/>
          </w:rPr>
          <w:t>Решения</w:t>
        </w:r>
      </w:hyperlink>
      <w:r>
        <w:t xml:space="preserve"> Барнаульской городской Думы от 01.12.2023 N 270)</w:t>
      </w:r>
    </w:p>
    <w:p w:rsidR="00567C1C" w:rsidRDefault="00567C1C">
      <w:pPr>
        <w:pStyle w:val="ConsPlusNormal"/>
        <w:spacing w:before="220"/>
        <w:ind w:firstLine="540"/>
        <w:jc w:val="both"/>
      </w:pPr>
      <w:r>
        <w:t>6) организует праздничное оформление территории района;</w:t>
      </w:r>
    </w:p>
    <w:p w:rsidR="00567C1C" w:rsidRDefault="00567C1C">
      <w:pPr>
        <w:pStyle w:val="ConsPlusNormal"/>
        <w:spacing w:before="220"/>
        <w:ind w:firstLine="540"/>
        <w:jc w:val="both"/>
      </w:pPr>
      <w:r>
        <w:t>7)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18. Полномочия администрации района в области жилищно-коммунального хозяйства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осуществляет контроль за использованием и сохранностью муниципального жилищного фонда, расположенного на территории района;</w:t>
      </w:r>
    </w:p>
    <w:p w:rsidR="00567C1C" w:rsidRDefault="00567C1C">
      <w:pPr>
        <w:pStyle w:val="ConsPlusNormal"/>
        <w:spacing w:before="220"/>
        <w:ind w:firstLine="540"/>
        <w:jc w:val="both"/>
      </w:pPr>
      <w:r>
        <w:t>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rsidR="00567C1C" w:rsidRDefault="00567C1C">
      <w:pPr>
        <w:pStyle w:val="ConsPlusNormal"/>
        <w:spacing w:before="220"/>
        <w:ind w:firstLine="540"/>
        <w:jc w:val="both"/>
      </w:pPr>
      <w:r>
        <w:t>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порядке, предусмотренном постановлением администрации города, в случае 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rsidR="00567C1C" w:rsidRDefault="00567C1C">
      <w:pPr>
        <w:pStyle w:val="ConsPlusNormal"/>
        <w:spacing w:before="220"/>
        <w:ind w:firstLine="540"/>
        <w:jc w:val="both"/>
      </w:pPr>
      <w:r>
        <w:t>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rsidR="00567C1C" w:rsidRDefault="00567C1C">
      <w:pPr>
        <w:pStyle w:val="ConsPlusNormal"/>
        <w:spacing w:before="220"/>
        <w:ind w:firstLine="540"/>
        <w:jc w:val="both"/>
      </w:pPr>
      <w:r>
        <w:t>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rsidR="00567C1C" w:rsidRDefault="00567C1C">
      <w:pPr>
        <w:pStyle w:val="ConsPlusNormal"/>
        <w:jc w:val="both"/>
      </w:pPr>
      <w:r>
        <w:t xml:space="preserve">(п. 2 в ред. </w:t>
      </w:r>
      <w:hyperlink r:id="rId40">
        <w:r>
          <w:rPr>
            <w:color w:val="0000FF"/>
          </w:rPr>
          <w:t>Решения</w:t>
        </w:r>
      </w:hyperlink>
      <w:r>
        <w:t xml:space="preserve"> Барнаульской городской Думы от 17.03.2023 N 113)</w:t>
      </w:r>
    </w:p>
    <w:p w:rsidR="00567C1C" w:rsidRDefault="00567C1C">
      <w:pPr>
        <w:pStyle w:val="ConsPlusNormal"/>
        <w:spacing w:before="220"/>
        <w:ind w:firstLine="540"/>
        <w:jc w:val="both"/>
      </w:pPr>
      <w:r>
        <w:t>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rsidR="00567C1C" w:rsidRDefault="00567C1C">
      <w:pPr>
        <w:pStyle w:val="ConsPlusNormal"/>
        <w:spacing w:before="220"/>
        <w:ind w:firstLine="540"/>
        <w:jc w:val="both"/>
      </w:pPr>
      <w:r>
        <w:t>4) согласовывает переустройство и (или) перепланировку помещений в многоквартирном доме;</w:t>
      </w:r>
    </w:p>
    <w:p w:rsidR="00567C1C" w:rsidRDefault="00567C1C">
      <w:pPr>
        <w:pStyle w:val="ConsPlusNormal"/>
        <w:spacing w:before="220"/>
        <w:ind w:firstLine="540"/>
        <w:jc w:val="both"/>
      </w:pPr>
      <w:r>
        <w:t>5) предоставляет информацию о порядке предоставления жилищно-коммунальных услуг населению;</w:t>
      </w:r>
    </w:p>
    <w:p w:rsidR="00567C1C" w:rsidRDefault="00567C1C">
      <w:pPr>
        <w:pStyle w:val="ConsPlusNormal"/>
        <w:spacing w:before="220"/>
        <w:ind w:firstLine="540"/>
        <w:jc w:val="both"/>
      </w:pPr>
      <w:r>
        <w:t>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rsidR="00567C1C" w:rsidRDefault="00567C1C">
      <w:pPr>
        <w:pStyle w:val="ConsPlusNormal"/>
        <w:jc w:val="both"/>
      </w:pPr>
      <w:r>
        <w:t xml:space="preserve">(п. 6 в ред. </w:t>
      </w:r>
      <w:hyperlink r:id="rId41">
        <w:r>
          <w:rPr>
            <w:color w:val="0000FF"/>
          </w:rPr>
          <w:t>Решения</w:t>
        </w:r>
      </w:hyperlink>
      <w:r>
        <w:t xml:space="preserve"> Барнаульской городской Думы от 17.03.2023 N 113)</w:t>
      </w:r>
    </w:p>
    <w:p w:rsidR="00567C1C" w:rsidRDefault="00567C1C">
      <w:pPr>
        <w:pStyle w:val="ConsPlusNormal"/>
        <w:spacing w:before="220"/>
        <w:ind w:firstLine="540"/>
        <w:jc w:val="both"/>
      </w:pPr>
      <w:r>
        <w:lastRenderedPageBreak/>
        <w:t>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Барнаула;</w:t>
      </w:r>
    </w:p>
    <w:p w:rsidR="00567C1C" w:rsidRDefault="00567C1C">
      <w:pPr>
        <w:pStyle w:val="ConsPlusNormal"/>
        <w:spacing w:before="220"/>
        <w:ind w:firstLine="540"/>
        <w:jc w:val="both"/>
      </w:pPr>
      <w:r>
        <w:t>8) содействует в информировании населения о планируемых мероприятиях по ремонту, реконструкции объектов жилищно-коммунального хозяйства;</w:t>
      </w:r>
    </w:p>
    <w:p w:rsidR="00567C1C" w:rsidRDefault="00567C1C">
      <w:pPr>
        <w:pStyle w:val="ConsPlusNormal"/>
        <w:spacing w:before="220"/>
        <w:ind w:firstLine="540"/>
        <w:jc w:val="both"/>
      </w:pPr>
      <w:r>
        <w:t>9) участвует в подготовке жилищного фонда и социальных объектов к отопительному сезону;</w:t>
      </w:r>
    </w:p>
    <w:p w:rsidR="00567C1C" w:rsidRDefault="00567C1C">
      <w:pPr>
        <w:pStyle w:val="ConsPlusNormal"/>
        <w:spacing w:before="220"/>
        <w:ind w:firstLine="540"/>
        <w:jc w:val="both"/>
      </w:pPr>
      <w:r>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rsidR="00567C1C" w:rsidRDefault="00567C1C">
      <w:pPr>
        <w:pStyle w:val="ConsPlusNormal"/>
        <w:spacing w:before="220"/>
        <w:ind w:firstLine="540"/>
        <w:jc w:val="both"/>
      </w:pPr>
      <w:r>
        <w:t>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rsidR="00567C1C" w:rsidRDefault="00567C1C">
      <w:pPr>
        <w:pStyle w:val="ConsPlusNormal"/>
        <w:spacing w:before="220"/>
        <w:ind w:firstLine="540"/>
        <w:jc w:val="both"/>
      </w:pPr>
      <w:r>
        <w:t>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w:t>
      </w:r>
    </w:p>
    <w:p w:rsidR="00567C1C" w:rsidRDefault="00567C1C">
      <w:pPr>
        <w:pStyle w:val="ConsPlusNormal"/>
        <w:jc w:val="both"/>
      </w:pPr>
      <w:r>
        <w:t xml:space="preserve">(п. 12 в ред. </w:t>
      </w:r>
      <w:hyperlink r:id="rId42">
        <w:r>
          <w:rPr>
            <w:color w:val="0000FF"/>
          </w:rPr>
          <w:t>Решения</w:t>
        </w:r>
      </w:hyperlink>
      <w:r>
        <w:t xml:space="preserve"> Барнаульской городской Думы от 17.03.2023 N 113)</w:t>
      </w:r>
    </w:p>
    <w:p w:rsidR="00567C1C" w:rsidRDefault="00567C1C">
      <w:pPr>
        <w:pStyle w:val="ConsPlusNormal"/>
        <w:spacing w:before="220"/>
        <w:ind w:firstLine="540"/>
        <w:jc w:val="both"/>
      </w:pPr>
      <w:r>
        <w:t>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rsidR="00567C1C" w:rsidRDefault="00567C1C">
      <w:pPr>
        <w:pStyle w:val="ConsPlusNormal"/>
        <w:jc w:val="both"/>
      </w:pPr>
      <w:r>
        <w:t xml:space="preserve">(п. 12.1 введен </w:t>
      </w:r>
      <w:hyperlink r:id="rId43">
        <w:r>
          <w:rPr>
            <w:color w:val="0000FF"/>
          </w:rPr>
          <w:t>Решением</w:t>
        </w:r>
      </w:hyperlink>
      <w:r>
        <w:t xml:space="preserve"> Барнаульской городской Думы от 17.03.2023 N 113)</w:t>
      </w:r>
    </w:p>
    <w:p w:rsidR="00567C1C" w:rsidRDefault="00567C1C">
      <w:pPr>
        <w:pStyle w:val="ConsPlusNormal"/>
        <w:spacing w:before="220"/>
        <w:ind w:firstLine="540"/>
        <w:jc w:val="both"/>
      </w:pPr>
      <w:r>
        <w:t>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rsidR="00567C1C" w:rsidRDefault="00567C1C">
      <w:pPr>
        <w:pStyle w:val="ConsPlusNormal"/>
        <w:spacing w:before="220"/>
        <w:ind w:firstLine="540"/>
        <w:jc w:val="both"/>
      </w:pPr>
      <w:r>
        <w:t>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rsidR="00567C1C" w:rsidRDefault="00567C1C">
      <w:pPr>
        <w:pStyle w:val="ConsPlusNormal"/>
        <w:spacing w:before="220"/>
        <w:ind w:firstLine="540"/>
        <w:jc w:val="both"/>
      </w:pPr>
      <w:r>
        <w:t>15) принимает меры по обеспечению сохранности имущества или жилого помещения, расположенного на территории района и находящегося в собственности осужденного, на период отбывания им уголовного наказания, в случае возложения такой обязанности судом;</w:t>
      </w:r>
    </w:p>
    <w:p w:rsidR="00567C1C" w:rsidRDefault="00567C1C">
      <w:pPr>
        <w:pStyle w:val="ConsPlusNormal"/>
        <w:jc w:val="both"/>
      </w:pPr>
      <w:r>
        <w:t xml:space="preserve">(п. 15 введен </w:t>
      </w:r>
      <w:hyperlink r:id="rId44">
        <w:r>
          <w:rPr>
            <w:color w:val="0000FF"/>
          </w:rPr>
          <w:t>Решением</w:t>
        </w:r>
      </w:hyperlink>
      <w:r>
        <w:t xml:space="preserve"> Барнаульской городской Думы от 23.08.2024 N 367)</w:t>
      </w:r>
    </w:p>
    <w:p w:rsidR="00567C1C" w:rsidRDefault="00567C1C">
      <w:pPr>
        <w:pStyle w:val="ConsPlusNormal"/>
        <w:spacing w:before="220"/>
        <w:ind w:firstLine="540"/>
        <w:jc w:val="both"/>
      </w:pPr>
      <w:hyperlink r:id="rId45">
        <w:r>
          <w:rPr>
            <w:color w:val="0000FF"/>
          </w:rPr>
          <w:t>16</w:t>
        </w:r>
      </w:hyperlink>
      <w:r>
        <w:t>)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19. Полномочия администрации района в области дорожного хозяйства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567C1C" w:rsidRDefault="00567C1C">
      <w:pPr>
        <w:pStyle w:val="ConsPlusNormal"/>
        <w:spacing w:before="220"/>
        <w:ind w:firstLine="540"/>
        <w:jc w:val="both"/>
      </w:pPr>
      <w:r>
        <w:lastRenderedPageBreak/>
        <w:t>2) вносит предложения по организации дорожного движения на территории района;</w:t>
      </w:r>
    </w:p>
    <w:p w:rsidR="00567C1C" w:rsidRDefault="00567C1C">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rsidR="00567C1C" w:rsidRDefault="00567C1C">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20. Полномочия администрации района в области рекламы и информационных конструкций</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rsidR="00567C1C" w:rsidRDefault="00567C1C">
      <w:pPr>
        <w:pStyle w:val="ConsPlusNormal"/>
        <w:spacing w:before="220"/>
        <w:ind w:firstLine="540"/>
        <w:jc w:val="both"/>
      </w:pPr>
      <w:r>
        <w:t>2) согласовывает комплексные проекты рекламного оформления зданий;</w:t>
      </w:r>
    </w:p>
    <w:p w:rsidR="00567C1C" w:rsidRDefault="00567C1C">
      <w:pPr>
        <w:pStyle w:val="ConsPlusNormal"/>
        <w:spacing w:before="220"/>
        <w:ind w:firstLine="540"/>
        <w:jc w:val="both"/>
      </w:pPr>
      <w:r>
        <w:t>3) согласовывает проекты размещения информационных конструкций на территории района;</w:t>
      </w:r>
    </w:p>
    <w:p w:rsidR="00567C1C" w:rsidRDefault="00567C1C">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21. Полномочия администрации района по вопросам развития малого и среднего предпринимательства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rsidR="00567C1C" w:rsidRDefault="00567C1C">
      <w:pPr>
        <w:pStyle w:val="ConsPlusNormal"/>
        <w:spacing w:before="220"/>
        <w:ind w:firstLine="540"/>
        <w:jc w:val="both"/>
      </w:pPr>
      <w:r>
        <w:t>вносит предложения в администрацию города по формам оказания поддержки субъектов малого и среднего предпринимательства;</w:t>
      </w:r>
    </w:p>
    <w:p w:rsidR="00567C1C" w:rsidRDefault="00567C1C">
      <w:pPr>
        <w:pStyle w:val="ConsPlusNormal"/>
        <w:spacing w:before="220"/>
        <w:ind w:firstLine="540"/>
        <w:jc w:val="both"/>
      </w:pPr>
      <w:r>
        <w:t>осуществляет информационно-консультационную работу с субъектами малого и среднего предпринимательства об участии в выставочно-ярмарочных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rsidR="00567C1C" w:rsidRDefault="00567C1C">
      <w:pPr>
        <w:pStyle w:val="ConsPlusNormal"/>
        <w:jc w:val="both"/>
      </w:pPr>
      <w:r>
        <w:t xml:space="preserve">(в ред. </w:t>
      </w:r>
      <w:hyperlink r:id="rId46">
        <w:r>
          <w:rPr>
            <w:color w:val="0000FF"/>
          </w:rPr>
          <w:t>Решения</w:t>
        </w:r>
      </w:hyperlink>
      <w:r>
        <w:t xml:space="preserve"> Барнаульской городской Думы от 17.03.2023 N 113)</w:t>
      </w:r>
    </w:p>
    <w:p w:rsidR="00567C1C" w:rsidRDefault="00567C1C">
      <w:pPr>
        <w:pStyle w:val="ConsPlusNormal"/>
        <w:spacing w:before="220"/>
        <w:ind w:firstLine="540"/>
        <w:jc w:val="both"/>
      </w:pPr>
      <w:r>
        <w:t xml:space="preserve">абзац исключен. - </w:t>
      </w:r>
      <w:hyperlink r:id="rId47">
        <w:r>
          <w:rPr>
            <w:color w:val="0000FF"/>
          </w:rPr>
          <w:t>Решение</w:t>
        </w:r>
      </w:hyperlink>
      <w:r>
        <w:t xml:space="preserve"> Барнаульской городской Думы от 17.03.2023 N 113;</w:t>
      </w:r>
    </w:p>
    <w:p w:rsidR="00567C1C" w:rsidRDefault="00567C1C">
      <w:pPr>
        <w:pStyle w:val="ConsPlusNormal"/>
        <w:spacing w:before="220"/>
        <w:ind w:firstLine="540"/>
        <w:jc w:val="both"/>
      </w:pPr>
      <w:r>
        <w:t>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rsidR="00567C1C" w:rsidRDefault="00567C1C">
      <w:pPr>
        <w:pStyle w:val="ConsPlusNormal"/>
        <w:jc w:val="both"/>
      </w:pPr>
      <w:r>
        <w:t xml:space="preserve">(в ред. </w:t>
      </w:r>
      <w:hyperlink r:id="rId48">
        <w:r>
          <w:rPr>
            <w:color w:val="0000FF"/>
          </w:rPr>
          <w:t>Решения</w:t>
        </w:r>
      </w:hyperlink>
      <w:r>
        <w:t xml:space="preserve"> Барнаульской городской Думы от 17.03.2023 N 113)</w:t>
      </w:r>
    </w:p>
    <w:p w:rsidR="00567C1C" w:rsidRDefault="00567C1C">
      <w:pPr>
        <w:pStyle w:val="ConsPlusNormal"/>
        <w:spacing w:before="220"/>
        <w:ind w:firstLine="540"/>
        <w:jc w:val="both"/>
      </w:pPr>
      <w:r>
        <w:t>2)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22. Полномочия администрации района в области общественного питания, торговли и бытового обслуживания населения</w:t>
      </w:r>
    </w:p>
    <w:p w:rsidR="00567C1C" w:rsidRDefault="00567C1C">
      <w:pPr>
        <w:pStyle w:val="ConsPlusNormal"/>
        <w:ind w:firstLine="540"/>
        <w:jc w:val="both"/>
      </w:pPr>
    </w:p>
    <w:p w:rsidR="00567C1C" w:rsidRDefault="00567C1C">
      <w:pPr>
        <w:pStyle w:val="ConsPlusNormal"/>
        <w:ind w:firstLine="540"/>
        <w:jc w:val="both"/>
      </w:pPr>
      <w:r>
        <w:t xml:space="preserve">(в ред. </w:t>
      </w:r>
      <w:hyperlink r:id="rId49">
        <w:r>
          <w:rPr>
            <w:color w:val="0000FF"/>
          </w:rPr>
          <w:t>Решения</w:t>
        </w:r>
      </w:hyperlink>
      <w:r>
        <w:t xml:space="preserve"> Барнаульской городской Думы от 01.12.2023 N 270)</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анализирует состояние, структуру и обеспечение населения услугами общественного питания, торговли и бытового обслуживания;</w:t>
      </w:r>
    </w:p>
    <w:p w:rsidR="00567C1C" w:rsidRDefault="00567C1C">
      <w:pPr>
        <w:pStyle w:val="ConsPlusNormal"/>
        <w:spacing w:before="220"/>
        <w:ind w:firstLine="540"/>
        <w:jc w:val="both"/>
      </w:pPr>
      <w:r>
        <w:t>2) организует и проводит специализированные продовольственные ярмарки выходного дня;</w:t>
      </w:r>
    </w:p>
    <w:p w:rsidR="00567C1C" w:rsidRDefault="00567C1C">
      <w:pPr>
        <w:pStyle w:val="ConsPlusNormal"/>
        <w:spacing w:before="220"/>
        <w:ind w:firstLine="540"/>
        <w:jc w:val="both"/>
      </w:pPr>
      <w:r>
        <w:t>3) решает в соответствии с муниципальными правовыми актами города Барнаула вопросы, связанные с размещением нестационарных торговых объектов сферы общественного питания, торговли и бытовых услуг;</w:t>
      </w:r>
    </w:p>
    <w:p w:rsidR="00567C1C" w:rsidRDefault="00567C1C">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23. Полномочия администрации района в области культуры, молодежной политики, физической культуры и спорта</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участвует в организации досуга и обеспечения жителей городского округа услугами организаций культуры;</w:t>
      </w:r>
    </w:p>
    <w:p w:rsidR="00567C1C" w:rsidRDefault="00567C1C">
      <w:pPr>
        <w:pStyle w:val="ConsPlusNormal"/>
        <w:spacing w:before="220"/>
        <w:ind w:firstLine="540"/>
        <w:jc w:val="both"/>
      </w:pPr>
      <w:r>
        <w:t>2) осуществляет взаимодействие с организациями культуры, физической культуры и спорта;</w:t>
      </w:r>
    </w:p>
    <w:p w:rsidR="00567C1C" w:rsidRDefault="00567C1C">
      <w:pPr>
        <w:pStyle w:val="ConsPlusNormal"/>
        <w:spacing w:before="220"/>
        <w:ind w:firstLine="540"/>
        <w:jc w:val="both"/>
      </w:pPr>
      <w:r>
        <w:t>3) организует проведение районных мероприятий в области культуры, физкультурно-спортивной работы по месту жительства и месту отдыха граждан;</w:t>
      </w:r>
    </w:p>
    <w:p w:rsidR="00567C1C" w:rsidRDefault="00567C1C">
      <w:pPr>
        <w:pStyle w:val="ConsPlusNormal"/>
        <w:jc w:val="both"/>
      </w:pPr>
      <w:r>
        <w:t xml:space="preserve">(п. 3 в ред. </w:t>
      </w:r>
      <w:hyperlink r:id="rId50">
        <w:r>
          <w:rPr>
            <w:color w:val="0000FF"/>
          </w:rPr>
          <w:t>Решения</w:t>
        </w:r>
      </w:hyperlink>
      <w:r>
        <w:t xml:space="preserve"> Барнаульской городской Думы от 17.03.2023 N 113)</w:t>
      </w:r>
    </w:p>
    <w:p w:rsidR="00567C1C" w:rsidRDefault="00567C1C">
      <w:pPr>
        <w:pStyle w:val="ConsPlusNormal"/>
        <w:spacing w:before="220"/>
        <w:ind w:firstLine="540"/>
        <w:jc w:val="both"/>
      </w:pPr>
      <w:r>
        <w:t>4) оказывает в пределах своих полномочий консультационную и методическую помощь организациям физической культуры и массового спорта района;</w:t>
      </w:r>
    </w:p>
    <w:p w:rsidR="00567C1C" w:rsidRDefault="00567C1C">
      <w:pPr>
        <w:pStyle w:val="ConsPlusNormal"/>
        <w:spacing w:before="220"/>
        <w:ind w:firstLine="540"/>
        <w:jc w:val="both"/>
      </w:pPr>
      <w:r>
        <w:t>5) организует работу среди молодежи по пропаганде занятий физической культурой и спортом, формированию здорового образа жизни;</w:t>
      </w:r>
    </w:p>
    <w:p w:rsidR="00567C1C" w:rsidRDefault="00567C1C">
      <w:pPr>
        <w:pStyle w:val="ConsPlusNormal"/>
        <w:spacing w:before="220"/>
        <w:ind w:firstLine="540"/>
        <w:jc w:val="both"/>
      </w:pPr>
      <w:r>
        <w:t>6) взаимодействует с ветеранскими и иными общественными организациями по вопросам патриотического воспитания подрастающего поколения;</w:t>
      </w:r>
    </w:p>
    <w:p w:rsidR="00567C1C" w:rsidRDefault="00567C1C">
      <w:pPr>
        <w:pStyle w:val="ConsPlusNormal"/>
        <w:spacing w:before="220"/>
        <w:ind w:firstLine="540"/>
        <w:jc w:val="both"/>
      </w:pPr>
      <w:r>
        <w:t>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567C1C" w:rsidRDefault="00567C1C">
      <w:pPr>
        <w:pStyle w:val="ConsPlusNormal"/>
        <w:spacing w:before="220"/>
        <w:ind w:firstLine="540"/>
        <w:jc w:val="both"/>
      </w:pPr>
      <w:r>
        <w:t>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rsidR="00567C1C" w:rsidRDefault="00567C1C">
      <w:pPr>
        <w:pStyle w:val="ConsPlusNormal"/>
        <w:jc w:val="both"/>
      </w:pPr>
      <w:r>
        <w:t xml:space="preserve">(п. 8 введен </w:t>
      </w:r>
      <w:hyperlink r:id="rId51">
        <w:r>
          <w:rPr>
            <w:color w:val="0000FF"/>
          </w:rPr>
          <w:t>Решением</w:t>
        </w:r>
      </w:hyperlink>
      <w:r>
        <w:t xml:space="preserve"> Барнаульской городской Думы от 17.06.2022 N 927)</w:t>
      </w:r>
    </w:p>
    <w:p w:rsidR="00567C1C" w:rsidRDefault="00567C1C">
      <w:pPr>
        <w:pStyle w:val="ConsPlusNormal"/>
        <w:spacing w:before="220"/>
        <w:ind w:firstLine="540"/>
        <w:jc w:val="both"/>
      </w:pPr>
      <w:hyperlink r:id="rId52">
        <w:r>
          <w:rPr>
            <w:color w:val="0000FF"/>
          </w:rPr>
          <w:t>9</w:t>
        </w:r>
      </w:hyperlink>
      <w:r>
        <w:t>)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24. Полномочия администрации района в области обеспечения правопорядка, охраны прав и свобод граждан</w:t>
      </w:r>
    </w:p>
    <w:p w:rsidR="00567C1C" w:rsidRDefault="00567C1C">
      <w:pPr>
        <w:pStyle w:val="ConsPlusNormal"/>
        <w:ind w:firstLine="540"/>
        <w:jc w:val="both"/>
      </w:pPr>
    </w:p>
    <w:p w:rsidR="00567C1C" w:rsidRDefault="00567C1C">
      <w:pPr>
        <w:pStyle w:val="ConsPlusNormal"/>
        <w:ind w:firstLine="540"/>
        <w:jc w:val="both"/>
      </w:pPr>
      <w:r>
        <w:lastRenderedPageBreak/>
        <w:t xml:space="preserve">(в ред. </w:t>
      </w:r>
      <w:hyperlink r:id="rId53">
        <w:r>
          <w:rPr>
            <w:color w:val="0000FF"/>
          </w:rPr>
          <w:t>Решения</w:t>
        </w:r>
      </w:hyperlink>
      <w:r>
        <w:t xml:space="preserve"> Барнаульской городской Думы от 01.12.2023 N 270)</w:t>
      </w:r>
    </w:p>
    <w:p w:rsidR="00567C1C" w:rsidRDefault="00567C1C">
      <w:pPr>
        <w:pStyle w:val="ConsPlusNormal"/>
        <w:jc w:val="both"/>
      </w:pPr>
    </w:p>
    <w:p w:rsidR="00567C1C" w:rsidRDefault="00567C1C">
      <w:pPr>
        <w:pStyle w:val="ConsPlusNormal"/>
        <w:ind w:firstLine="540"/>
        <w:jc w:val="both"/>
      </w:pPr>
      <w:r>
        <w:t>Администрация района:</w:t>
      </w:r>
    </w:p>
    <w:p w:rsidR="00567C1C" w:rsidRDefault="00567C1C">
      <w:pPr>
        <w:pStyle w:val="ConsPlusNormal"/>
        <w:spacing w:before="220"/>
        <w:ind w:firstLine="540"/>
        <w:jc w:val="both"/>
      </w:pPr>
      <w: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567C1C" w:rsidRDefault="00567C1C">
      <w:pPr>
        <w:pStyle w:val="ConsPlusNormal"/>
        <w:spacing w:before="220"/>
        <w:ind w:firstLine="540"/>
        <w:jc w:val="both"/>
      </w:pPr>
      <w:r>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567C1C" w:rsidRDefault="00567C1C">
      <w:pPr>
        <w:pStyle w:val="ConsPlusNormal"/>
        <w:spacing w:before="220"/>
        <w:ind w:firstLine="540"/>
        <w:jc w:val="both"/>
      </w:pPr>
      <w:r>
        <w:t>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rsidR="00567C1C" w:rsidRDefault="00567C1C">
      <w:pPr>
        <w:pStyle w:val="ConsPlusNormal"/>
        <w:spacing w:before="220"/>
        <w:ind w:firstLine="540"/>
        <w:jc w:val="both"/>
      </w:pPr>
      <w:r>
        <w:t>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rsidR="00567C1C" w:rsidRDefault="00567C1C">
      <w:pPr>
        <w:pStyle w:val="ConsPlusNormal"/>
        <w:spacing w:before="220"/>
        <w:ind w:firstLine="540"/>
        <w:jc w:val="both"/>
      </w:pPr>
      <w:r>
        <w:t>5) организует работу административной комиссии при администрации города Барнаула по Ленинскому району города Барнаула, комиссии по делам несовершеннолетних и защите их прав;</w:t>
      </w:r>
    </w:p>
    <w:p w:rsidR="00567C1C" w:rsidRDefault="00567C1C">
      <w:pPr>
        <w:pStyle w:val="ConsPlusNormal"/>
        <w:spacing w:before="220"/>
        <w:ind w:firstLine="540"/>
        <w:jc w:val="both"/>
      </w:pPr>
      <w:r>
        <w:t>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567C1C" w:rsidRDefault="00567C1C">
      <w:pPr>
        <w:pStyle w:val="ConsPlusNormal"/>
        <w:spacing w:before="220"/>
        <w:ind w:firstLine="540"/>
        <w:jc w:val="both"/>
      </w:pPr>
      <w:r>
        <w:t>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rsidR="00567C1C" w:rsidRDefault="00567C1C">
      <w:pPr>
        <w:pStyle w:val="ConsPlusNormal"/>
        <w:spacing w:before="220"/>
        <w:ind w:firstLine="540"/>
        <w:jc w:val="both"/>
      </w:pPr>
      <w:r>
        <w:t>8) выдает разрешение на вступление в брак лицам, достигшим возраста шестнадцати лет, но не достигшим возраста восемнадцати лет;</w:t>
      </w:r>
    </w:p>
    <w:p w:rsidR="00567C1C" w:rsidRDefault="00567C1C">
      <w:pPr>
        <w:pStyle w:val="ConsPlusNormal"/>
        <w:spacing w:before="220"/>
        <w:ind w:firstLine="540"/>
        <w:jc w:val="both"/>
      </w:pPr>
      <w: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567C1C" w:rsidRDefault="00567C1C">
      <w:pPr>
        <w:pStyle w:val="ConsPlusNormal"/>
        <w:spacing w:before="220"/>
        <w:ind w:firstLine="540"/>
        <w:jc w:val="both"/>
      </w:pPr>
      <w:r>
        <w:t>10)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567C1C" w:rsidRDefault="00567C1C">
      <w:pPr>
        <w:pStyle w:val="ConsPlusNormal"/>
        <w:spacing w:before="220"/>
        <w:ind w:firstLine="540"/>
        <w:jc w:val="both"/>
      </w:pPr>
      <w:r>
        <w:lastRenderedPageBreak/>
        <w:t>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567C1C" w:rsidRDefault="00567C1C">
      <w:pPr>
        <w:pStyle w:val="ConsPlusNormal"/>
        <w:spacing w:before="220"/>
        <w:ind w:firstLine="540"/>
        <w:jc w:val="both"/>
      </w:pPr>
      <w:r>
        <w:t>12) участвует в формировании списков кандидатов в присяжные заседатели судов общей юрисдикции;</w:t>
      </w:r>
    </w:p>
    <w:p w:rsidR="00567C1C" w:rsidRDefault="00567C1C">
      <w:pPr>
        <w:pStyle w:val="ConsPlusNormal"/>
        <w:spacing w:before="220"/>
        <w:ind w:firstLine="540"/>
        <w:jc w:val="both"/>
      </w:pPr>
      <w:r>
        <w:t xml:space="preserve">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w:t>
      </w:r>
      <w:proofErr w:type="gramStart"/>
      <w:r>
        <w:t>жительства</w:t>
      </w:r>
      <w:proofErr w:type="gramEnd"/>
      <w:r>
        <w:t xml:space="preserve"> осужденного;</w:t>
      </w:r>
    </w:p>
    <w:p w:rsidR="00567C1C" w:rsidRDefault="00567C1C">
      <w:pPr>
        <w:pStyle w:val="ConsPlusNormal"/>
        <w:spacing w:before="220"/>
        <w:ind w:firstLine="540"/>
        <w:jc w:val="both"/>
      </w:pPr>
      <w:r>
        <w:t>14) организует прием населения, а также рассмотрение обращений граждан, принимает по ним необходимые меры в пределах своей компетенции;</w:t>
      </w:r>
    </w:p>
    <w:p w:rsidR="00567C1C" w:rsidRDefault="00567C1C">
      <w:pPr>
        <w:pStyle w:val="ConsPlusNormal"/>
        <w:spacing w:before="220"/>
        <w:ind w:firstLine="540"/>
        <w:jc w:val="both"/>
      </w:pPr>
      <w:r>
        <w:t>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rsidR="00567C1C" w:rsidRDefault="00567C1C">
      <w:pPr>
        <w:pStyle w:val="ConsPlusNormal"/>
        <w:spacing w:before="220"/>
        <w:ind w:firstLine="540"/>
        <w:jc w:val="both"/>
      </w:pPr>
      <w:r>
        <w:t>16) содействует развитию территориального общественного самоуправления в пределах полномочий, установленных решением городской Думы;</w:t>
      </w:r>
    </w:p>
    <w:p w:rsidR="00567C1C" w:rsidRDefault="00567C1C">
      <w:pPr>
        <w:pStyle w:val="ConsPlusNormal"/>
        <w:spacing w:before="220"/>
        <w:ind w:firstLine="540"/>
        <w:jc w:val="both"/>
      </w:pPr>
      <w:r>
        <w:t xml:space="preserve">17) осуществляет полномочия, отнесенные к компетенции органов местного самоуправления в соответствии с Федеральным </w:t>
      </w:r>
      <w:hyperlink r:id="rId54">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садоводств, находящихся в границах населенных пунктов, расположенных на территории, подведомственной сельской (поселковой) администрации;</w:t>
      </w:r>
    </w:p>
    <w:p w:rsidR="00567C1C" w:rsidRDefault="00567C1C">
      <w:pPr>
        <w:pStyle w:val="ConsPlusNormal"/>
        <w:spacing w:before="220"/>
        <w:ind w:firstLine="540"/>
        <w:jc w:val="both"/>
      </w:pPr>
      <w:r>
        <w:t>18) устанавливает при ликвидации чрезвычайных ситуаций на территории района факт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нарушение условий их жизнедеятельности и утраты ими имущества в результате чрезвычайной ситуации;</w:t>
      </w:r>
    </w:p>
    <w:p w:rsidR="00567C1C" w:rsidRDefault="00567C1C">
      <w:pPr>
        <w:pStyle w:val="ConsPlusNormal"/>
        <w:spacing w:before="220"/>
        <w:ind w:firstLine="540"/>
        <w:jc w:val="both"/>
      </w:pPr>
      <w:r>
        <w:t>19) осуществляет иные полномочия, отнесенные муниципальными правовыми актами города Барнаула к компетенции администрации района.</w:t>
      </w:r>
    </w:p>
    <w:p w:rsidR="00567C1C" w:rsidRDefault="00567C1C">
      <w:pPr>
        <w:pStyle w:val="ConsPlusNormal"/>
        <w:jc w:val="both"/>
      </w:pPr>
    </w:p>
    <w:p w:rsidR="00567C1C" w:rsidRDefault="00567C1C">
      <w:pPr>
        <w:pStyle w:val="ConsPlusTitle"/>
        <w:ind w:firstLine="540"/>
        <w:jc w:val="both"/>
        <w:outlineLvl w:val="2"/>
      </w:pPr>
      <w:r>
        <w:t>Статья 25. Экономическая основа местного самоуправления в районе</w:t>
      </w:r>
    </w:p>
    <w:p w:rsidR="00567C1C" w:rsidRDefault="00567C1C">
      <w:pPr>
        <w:pStyle w:val="ConsPlusNormal"/>
        <w:jc w:val="both"/>
      </w:pPr>
    </w:p>
    <w:p w:rsidR="00567C1C" w:rsidRDefault="00567C1C">
      <w:pPr>
        <w:pStyle w:val="ConsPlusNormal"/>
        <w:ind w:firstLine="540"/>
        <w:jc w:val="both"/>
      </w:pPr>
      <w:r>
        <w:t>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rsidR="00567C1C" w:rsidRDefault="00567C1C">
      <w:pPr>
        <w:pStyle w:val="ConsPlusNormal"/>
        <w:spacing w:before="220"/>
        <w:ind w:firstLine="540"/>
        <w:jc w:val="both"/>
      </w:pPr>
      <w: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567C1C" w:rsidRDefault="00567C1C">
      <w:pPr>
        <w:pStyle w:val="ConsPlusNormal"/>
      </w:pPr>
      <w:hyperlink r:id="rId55">
        <w:r>
          <w:rPr>
            <w:i/>
            <w:color w:val="0000FF"/>
          </w:rPr>
          <w:br/>
          <w:t>Решение Барнаульской городской Думы от 29.10.2021 N 775 (ред. от 23.08.2024) "Об утверждении Положений о районах города Барнаула и администрациях районов города Барнаула" {КонсультантПлюс}</w:t>
        </w:r>
      </w:hyperlink>
      <w:bookmarkStart w:id="0" w:name="_GoBack"/>
      <w:bookmarkEnd w:id="0"/>
      <w:r>
        <w:br/>
      </w:r>
    </w:p>
    <w:p w:rsidR="00BE0670" w:rsidRDefault="00BE0670"/>
    <w:sectPr w:rsidR="00BE0670" w:rsidSect="00E92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C"/>
    <w:rsid w:val="00567C1C"/>
    <w:rsid w:val="00BE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BB6E1-7FB5-4F6A-8A8E-8DFA9A7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7C1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06908" TargetMode="External"/><Relationship Id="rId18" Type="http://schemas.openxmlformats.org/officeDocument/2006/relationships/hyperlink" Target="https://login.consultant.ru/link/?req=doc&amp;base=RLAW016&amp;n=113097&amp;dst=100007" TargetMode="External"/><Relationship Id="rId26" Type="http://schemas.openxmlformats.org/officeDocument/2006/relationships/hyperlink" Target="https://login.consultant.ru/link/?req=doc&amp;base=RLAW016&amp;n=106608&amp;dst=100009" TargetMode="External"/><Relationship Id="rId39" Type="http://schemas.openxmlformats.org/officeDocument/2006/relationships/hyperlink" Target="https://login.consultant.ru/link/?req=doc&amp;base=RLAW016&amp;n=119470&amp;dst=100007" TargetMode="External"/><Relationship Id="rId21" Type="http://schemas.openxmlformats.org/officeDocument/2006/relationships/hyperlink" Target="https://login.consultant.ru/link/?req=doc&amp;base=LAW&amp;n=482897&amp;dst=1074" TargetMode="External"/><Relationship Id="rId34" Type="http://schemas.openxmlformats.org/officeDocument/2006/relationships/hyperlink" Target="https://login.consultant.ru/link/?req=doc&amp;base=RLAW016&amp;n=106608&amp;dst=100014" TargetMode="External"/><Relationship Id="rId42" Type="http://schemas.openxmlformats.org/officeDocument/2006/relationships/hyperlink" Target="https://login.consultant.ru/link/?req=doc&amp;base=RLAW016&amp;n=113097&amp;dst=100016" TargetMode="External"/><Relationship Id="rId47" Type="http://schemas.openxmlformats.org/officeDocument/2006/relationships/hyperlink" Target="https://login.consultant.ru/link/?req=doc&amp;base=RLAW016&amp;n=113097&amp;dst=100022" TargetMode="External"/><Relationship Id="rId50" Type="http://schemas.openxmlformats.org/officeDocument/2006/relationships/hyperlink" Target="https://login.consultant.ru/link/?req=doc&amp;base=RLAW016&amp;n=113097&amp;dst=100028" TargetMode="External"/><Relationship Id="rId55" Type="http://schemas.openxmlformats.org/officeDocument/2006/relationships/hyperlink" Target="https://login.consultant.ru/link/?req=doc&amp;base=RLAW016&amp;n=125803&amp;dst=100429" TargetMode="External"/><Relationship Id="rId7" Type="http://schemas.openxmlformats.org/officeDocument/2006/relationships/hyperlink" Target="https://login.consultant.ru/link/?req=doc&amp;base=RLAW016&amp;n=119470&amp;dst=100007"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016&amp;n=113097&amp;dst=100007" TargetMode="External"/><Relationship Id="rId25" Type="http://schemas.openxmlformats.org/officeDocument/2006/relationships/hyperlink" Target="https://login.consultant.ru/link/?req=doc&amp;base=RLAW016&amp;n=106608&amp;dst=100007" TargetMode="External"/><Relationship Id="rId33" Type="http://schemas.openxmlformats.org/officeDocument/2006/relationships/hyperlink" Target="https://login.consultant.ru/link/?req=doc&amp;base=LAW&amp;n=482886" TargetMode="External"/><Relationship Id="rId38" Type="http://schemas.openxmlformats.org/officeDocument/2006/relationships/hyperlink" Target="https://login.consultant.ru/link/?req=doc&amp;base=RLAW016&amp;n=124031&amp;dst=100016" TargetMode="External"/><Relationship Id="rId46" Type="http://schemas.openxmlformats.org/officeDocument/2006/relationships/hyperlink" Target="https://login.consultant.ru/link/?req=doc&amp;base=RLAW016&amp;n=113097&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LAW016&amp;n=113097&amp;dst=100007" TargetMode="External"/><Relationship Id="rId20" Type="http://schemas.openxmlformats.org/officeDocument/2006/relationships/hyperlink" Target="https://login.consultant.ru/link/?req=doc&amp;base=RLAW016&amp;n=125744&amp;dst=100007" TargetMode="External"/><Relationship Id="rId29" Type="http://schemas.openxmlformats.org/officeDocument/2006/relationships/hyperlink" Target="https://login.consultant.ru/link/?req=doc&amp;base=RLAW016&amp;n=106608&amp;dst=100013" TargetMode="External"/><Relationship Id="rId41" Type="http://schemas.openxmlformats.org/officeDocument/2006/relationships/hyperlink" Target="https://login.consultant.ru/link/?req=doc&amp;base=RLAW016&amp;n=113097&amp;dst=100014" TargetMode="External"/><Relationship Id="rId54" Type="http://schemas.openxmlformats.org/officeDocument/2006/relationships/hyperlink" Target="https://login.consultant.ru/link/?req=doc&amp;base=LAW&amp;n=481366" TargetMode="External"/><Relationship Id="rId1" Type="http://schemas.openxmlformats.org/officeDocument/2006/relationships/styles" Target="styles.xml"/><Relationship Id="rId6" Type="http://schemas.openxmlformats.org/officeDocument/2006/relationships/hyperlink" Target="https://login.consultant.ru/link/?req=doc&amp;base=RLAW016&amp;n=117091&amp;dst=100007" TargetMode="External"/><Relationship Id="rId11" Type="http://schemas.openxmlformats.org/officeDocument/2006/relationships/hyperlink" Target="https://login.consultant.ru/link/?req=doc&amp;base=RLAW016&amp;n=121647" TargetMode="External"/><Relationship Id="rId24" Type="http://schemas.openxmlformats.org/officeDocument/2006/relationships/hyperlink" Target="https://login.consultant.ru/link/?req=doc&amp;base=LAW&amp;n=482897&amp;dst=2378" TargetMode="External"/><Relationship Id="rId32" Type="http://schemas.openxmlformats.org/officeDocument/2006/relationships/hyperlink" Target="https://login.consultant.ru/link/?req=doc&amp;base=LAW&amp;n=469789" TargetMode="External"/><Relationship Id="rId37" Type="http://schemas.openxmlformats.org/officeDocument/2006/relationships/hyperlink" Target="https://login.consultant.ru/link/?req=doc&amp;base=RLAW016&amp;n=124031&amp;dst=100016" TargetMode="External"/><Relationship Id="rId40" Type="http://schemas.openxmlformats.org/officeDocument/2006/relationships/hyperlink" Target="https://login.consultant.ru/link/?req=doc&amp;base=RLAW016&amp;n=113097&amp;dst=100009" TargetMode="External"/><Relationship Id="rId45" Type="http://schemas.openxmlformats.org/officeDocument/2006/relationships/hyperlink" Target="https://login.consultant.ru/link/?req=doc&amp;base=RLAW016&amp;n=125744&amp;dst=100008" TargetMode="External"/><Relationship Id="rId53" Type="http://schemas.openxmlformats.org/officeDocument/2006/relationships/hyperlink" Target="https://login.consultant.ru/link/?req=doc&amp;base=RLAW016&amp;n=119470&amp;dst=100047" TargetMode="External"/><Relationship Id="rId5" Type="http://schemas.openxmlformats.org/officeDocument/2006/relationships/hyperlink" Target="https://login.consultant.ru/link/?req=doc&amp;base=RLAW016&amp;n=113097&amp;dst=100007" TargetMode="External"/><Relationship Id="rId15" Type="http://schemas.openxmlformats.org/officeDocument/2006/relationships/hyperlink" Target="https://login.consultant.ru/link/?req=doc&amp;base=RLAW016&amp;n=117091&amp;dst=100007" TargetMode="External"/><Relationship Id="rId23" Type="http://schemas.openxmlformats.org/officeDocument/2006/relationships/hyperlink" Target="https://login.consultant.ru/link/?req=doc&amp;base=LAW&amp;n=482897&amp;dst=2282" TargetMode="External"/><Relationship Id="rId28" Type="http://schemas.openxmlformats.org/officeDocument/2006/relationships/hyperlink" Target="https://login.consultant.ru/link/?req=doc&amp;base=RLAW016&amp;n=106608&amp;dst=100012" TargetMode="External"/><Relationship Id="rId36" Type="http://schemas.openxmlformats.org/officeDocument/2006/relationships/hyperlink" Target="https://login.consultant.ru/link/?req=doc&amp;base=RLAW016&amp;n=113097&amp;dst=100008" TargetMode="External"/><Relationship Id="rId49" Type="http://schemas.openxmlformats.org/officeDocument/2006/relationships/hyperlink" Target="https://login.consultant.ru/link/?req=doc&amp;base=RLAW016&amp;n=119470&amp;dst=100015" TargetMode="External"/><Relationship Id="rId57" Type="http://schemas.openxmlformats.org/officeDocument/2006/relationships/theme" Target="theme/theme1.xml"/><Relationship Id="rId10" Type="http://schemas.openxmlformats.org/officeDocument/2006/relationships/hyperlink" Target="https://login.consultant.ru/link/?req=doc&amp;base=LAW&amp;n=474024" TargetMode="External"/><Relationship Id="rId19" Type="http://schemas.openxmlformats.org/officeDocument/2006/relationships/hyperlink" Target="https://login.consultant.ru/link/?req=doc&amp;base=LAW&amp;n=480810" TargetMode="External"/><Relationship Id="rId31" Type="http://schemas.openxmlformats.org/officeDocument/2006/relationships/hyperlink" Target="https://login.consultant.ru/link/?req=doc&amp;base=RLAW016&amp;n=106608&amp;dst=100014" TargetMode="External"/><Relationship Id="rId44" Type="http://schemas.openxmlformats.org/officeDocument/2006/relationships/hyperlink" Target="https://login.consultant.ru/link/?req=doc&amp;base=RLAW016&amp;n=125744&amp;dst=100009" TargetMode="External"/><Relationship Id="rId52" Type="http://schemas.openxmlformats.org/officeDocument/2006/relationships/hyperlink" Target="https://login.consultant.ru/link/?req=doc&amp;base=RLAW016&amp;n=106608&amp;dst=100016" TargetMode="External"/><Relationship Id="rId4" Type="http://schemas.openxmlformats.org/officeDocument/2006/relationships/hyperlink" Target="https://login.consultant.ru/link/?req=doc&amp;base=RLAW016&amp;n=106608&amp;dst=100007" TargetMode="External"/><Relationship Id="rId9" Type="http://schemas.openxmlformats.org/officeDocument/2006/relationships/hyperlink" Target="https://login.consultant.ru/link/?req=doc&amp;base=RLAW016&amp;n=121647" TargetMode="External"/><Relationship Id="rId14" Type="http://schemas.openxmlformats.org/officeDocument/2006/relationships/hyperlink" Target="https://login.consultant.ru/link/?req=doc&amp;base=RLAW016&amp;n=121647" TargetMode="External"/><Relationship Id="rId22" Type="http://schemas.openxmlformats.org/officeDocument/2006/relationships/hyperlink" Target="https://login.consultant.ru/link/?req=doc&amp;base=LAW&amp;n=482897&amp;dst=1734" TargetMode="External"/><Relationship Id="rId27" Type="http://schemas.openxmlformats.org/officeDocument/2006/relationships/hyperlink" Target="https://login.consultant.ru/link/?req=doc&amp;base=RLAW016&amp;n=106608&amp;dst=100011" TargetMode="External"/><Relationship Id="rId30" Type="http://schemas.openxmlformats.org/officeDocument/2006/relationships/hyperlink" Target="https://login.consultant.ru/link/?req=doc&amp;base=RLAW016&amp;n=106608&amp;dst=100008" TargetMode="External"/><Relationship Id="rId35" Type="http://schemas.openxmlformats.org/officeDocument/2006/relationships/hyperlink" Target="https://login.consultant.ru/link/?req=doc&amp;base=RLAW016&amp;n=106608&amp;dst=100014" TargetMode="External"/><Relationship Id="rId43" Type="http://schemas.openxmlformats.org/officeDocument/2006/relationships/hyperlink" Target="https://login.consultant.ru/link/?req=doc&amp;base=RLAW016&amp;n=113097&amp;dst=100018" TargetMode="External"/><Relationship Id="rId48" Type="http://schemas.openxmlformats.org/officeDocument/2006/relationships/hyperlink" Target="https://login.consultant.ru/link/?req=doc&amp;base=RLAW016&amp;n=113097&amp;dst=100023" TargetMode="External"/><Relationship Id="rId56" Type="http://schemas.openxmlformats.org/officeDocument/2006/relationships/fontTable" Target="fontTable.xml"/><Relationship Id="rId8" Type="http://schemas.openxmlformats.org/officeDocument/2006/relationships/hyperlink" Target="https://login.consultant.ru/link/?req=doc&amp;base=RLAW016&amp;n=125744&amp;dst=100007" TargetMode="External"/><Relationship Id="rId51" Type="http://schemas.openxmlformats.org/officeDocument/2006/relationships/hyperlink" Target="https://login.consultant.ru/link/?req=doc&amp;base=RLAW016&amp;n=106608&amp;dst=10001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7059</Words>
  <Characters>40242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2024-09-02T06:48:00Z</dcterms:created>
  <dcterms:modified xsi:type="dcterms:W3CDTF">2024-09-02T06:49:00Z</dcterms:modified>
</cp:coreProperties>
</file>