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77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2D4F3E">
        <w:rPr>
          <w:rFonts w:ascii="Times New Roman" w:hAnsi="Times New Roman" w:cs="Times New Roman"/>
          <w:sz w:val="28"/>
          <w:szCs w:val="28"/>
        </w:rPr>
        <w:t>УТВЕРЖДАЮ: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 w:rsidR="006B7CE9">
        <w:rPr>
          <w:rFonts w:ascii="Times New Roman" w:hAnsi="Times New Roman" w:cs="Times New Roman"/>
          <w:sz w:val="28"/>
          <w:szCs w:val="28"/>
        </w:rPr>
        <w:t>социальной поддержке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="00165134">
        <w:rPr>
          <w:rFonts w:ascii="Times New Roman" w:hAnsi="Times New Roman" w:cs="Times New Roman"/>
          <w:sz w:val="28"/>
          <w:szCs w:val="28"/>
        </w:rPr>
        <w:t>Т.Н.Королева</w:t>
      </w:r>
      <w:proofErr w:type="spellEnd"/>
    </w:p>
    <w:p w:rsidR="002D4F3E" w:rsidRDefault="00DF1B96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DF1B96">
        <w:rPr>
          <w:rFonts w:ascii="Times New Roman" w:hAnsi="Times New Roman" w:cs="Times New Roman"/>
          <w:sz w:val="28"/>
          <w:szCs w:val="28"/>
        </w:rPr>
        <w:t>«___»___________ 202</w:t>
      </w:r>
      <w:r w:rsidR="00165134">
        <w:rPr>
          <w:rFonts w:ascii="Times New Roman" w:hAnsi="Times New Roman" w:cs="Times New Roman"/>
          <w:sz w:val="28"/>
          <w:szCs w:val="28"/>
        </w:rPr>
        <w:t>2</w:t>
      </w:r>
      <w:r w:rsidR="00843C3B">
        <w:rPr>
          <w:rFonts w:ascii="Times New Roman" w:hAnsi="Times New Roman" w:cs="Times New Roman"/>
          <w:sz w:val="28"/>
          <w:szCs w:val="28"/>
        </w:rPr>
        <w:t xml:space="preserve"> </w:t>
      </w:r>
      <w:r w:rsidRPr="00DF1B96">
        <w:rPr>
          <w:rFonts w:ascii="Times New Roman" w:hAnsi="Times New Roman" w:cs="Times New Roman"/>
          <w:sz w:val="28"/>
          <w:szCs w:val="28"/>
        </w:rPr>
        <w:t>г.</w:t>
      </w:r>
    </w:p>
    <w:p w:rsidR="00DF1B96" w:rsidRDefault="00DF1B96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2D4F3E" w:rsidRPr="00DF1B96" w:rsidRDefault="002D4F3E" w:rsidP="002D4F3E">
      <w:pPr>
        <w:pStyle w:val="Default"/>
        <w:rPr>
          <w:sz w:val="28"/>
          <w:szCs w:val="28"/>
        </w:rPr>
      </w:pPr>
    </w:p>
    <w:p w:rsidR="002D4F3E" w:rsidRPr="00FE1FCB" w:rsidRDefault="002D4F3E" w:rsidP="002D4F3E">
      <w:pPr>
        <w:pStyle w:val="Default"/>
        <w:jc w:val="center"/>
        <w:rPr>
          <w:sz w:val="28"/>
          <w:szCs w:val="28"/>
        </w:rPr>
      </w:pPr>
      <w:r w:rsidRPr="00FE1FCB">
        <w:rPr>
          <w:bCs/>
          <w:sz w:val="28"/>
          <w:szCs w:val="28"/>
        </w:rPr>
        <w:t>ПЛАН</w:t>
      </w:r>
    </w:p>
    <w:p w:rsidR="002D4F3E" w:rsidRPr="00FE1FCB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FE1FCB">
        <w:rPr>
          <w:rFonts w:ascii="Times New Roman" w:hAnsi="Times New Roman" w:cs="Times New Roman"/>
          <w:bCs/>
          <w:sz w:val="28"/>
          <w:szCs w:val="28"/>
        </w:rPr>
        <w:t xml:space="preserve">мероприятий по снижению рисков нарушения антимонопольного законодательства в деятельности комитета по </w:t>
      </w:r>
      <w:r w:rsidR="006B7CE9" w:rsidRPr="00FE1FCB">
        <w:rPr>
          <w:rFonts w:ascii="Times New Roman" w:hAnsi="Times New Roman" w:cs="Times New Roman"/>
          <w:bCs/>
          <w:sz w:val="28"/>
          <w:szCs w:val="28"/>
        </w:rPr>
        <w:t>социальной поддержке населения</w:t>
      </w:r>
      <w:r w:rsidRPr="00FE1FCB">
        <w:rPr>
          <w:rFonts w:ascii="Times New Roman" w:hAnsi="Times New Roman" w:cs="Times New Roman"/>
          <w:bCs/>
          <w:sz w:val="28"/>
          <w:szCs w:val="28"/>
        </w:rPr>
        <w:t xml:space="preserve"> города Барнаула на 202</w:t>
      </w:r>
      <w:r w:rsidR="00165134">
        <w:rPr>
          <w:rFonts w:ascii="Times New Roman" w:hAnsi="Times New Roman" w:cs="Times New Roman"/>
          <w:bCs/>
          <w:sz w:val="28"/>
          <w:szCs w:val="28"/>
        </w:rPr>
        <w:t>2</w:t>
      </w:r>
      <w:r w:rsidRPr="00FE1FCB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bookmarkEnd w:id="0"/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78"/>
        <w:gridCol w:w="3830"/>
        <w:gridCol w:w="2955"/>
        <w:gridCol w:w="2646"/>
        <w:gridCol w:w="2060"/>
        <w:gridCol w:w="2694"/>
      </w:tblGrid>
      <w:tr w:rsidR="002D4F3E" w:rsidRPr="00FE1FCB" w:rsidTr="00940535">
        <w:tc>
          <w:tcPr>
            <w:tcW w:w="978" w:type="dxa"/>
          </w:tcPr>
          <w:p w:rsidR="002D4F3E" w:rsidRPr="00FE1FCB" w:rsidRDefault="002D4F3E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4F3E" w:rsidRPr="00FE1FCB" w:rsidRDefault="002D4F3E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0" w:type="dxa"/>
          </w:tcPr>
          <w:p w:rsidR="002D4F3E" w:rsidRPr="00FE1FCB" w:rsidRDefault="002D4F3E" w:rsidP="006B7CE9">
            <w:pPr>
              <w:pStyle w:val="Default"/>
              <w:jc w:val="center"/>
            </w:pPr>
            <w:r w:rsidRPr="00FE1FCB">
              <w:t xml:space="preserve">Мероприятия по снижению рисков нарушения антимонопольного законодательства в комитете по </w:t>
            </w:r>
            <w:r w:rsidR="006B7CE9" w:rsidRPr="00FE1FCB">
              <w:t>социальной поддержке населения</w:t>
            </w:r>
            <w:r w:rsidRPr="00FE1FCB">
              <w:t xml:space="preserve"> города Барнаула (далее – комитет)</w:t>
            </w:r>
            <w:r w:rsidR="006B7CE9" w:rsidRPr="00FE1FCB">
              <w:t xml:space="preserve"> в соответствии с приказом комитета от 17.12.2020 №22</w:t>
            </w:r>
          </w:p>
        </w:tc>
        <w:tc>
          <w:tcPr>
            <w:tcW w:w="2955" w:type="dxa"/>
          </w:tcPr>
          <w:p w:rsidR="002D4F3E" w:rsidRPr="00FE1FCB" w:rsidRDefault="002D4F3E" w:rsidP="006B7CE9">
            <w:pPr>
              <w:pStyle w:val="Default"/>
              <w:jc w:val="center"/>
            </w:pPr>
            <w:r w:rsidRPr="00FE1FCB">
              <w:t>Риски нарушения антимонопольного законодательства в соответствии с Картой рисков</w:t>
            </w:r>
          </w:p>
        </w:tc>
        <w:tc>
          <w:tcPr>
            <w:tcW w:w="2646" w:type="dxa"/>
          </w:tcPr>
          <w:p w:rsidR="002D4F3E" w:rsidRPr="00FE1FCB" w:rsidRDefault="002D4F3E" w:rsidP="00D9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060" w:type="dxa"/>
          </w:tcPr>
          <w:p w:rsidR="002D4F3E" w:rsidRPr="00FE1FCB" w:rsidRDefault="002D4F3E" w:rsidP="00D9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</w:tcPr>
          <w:p w:rsidR="002D4F3E" w:rsidRPr="00FE1FCB" w:rsidRDefault="002D4F3E" w:rsidP="00D9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B0709A" w:rsidRPr="00FE1FCB" w:rsidTr="00940535">
        <w:tc>
          <w:tcPr>
            <w:tcW w:w="978" w:type="dxa"/>
          </w:tcPr>
          <w:p w:rsidR="00B0709A" w:rsidRPr="00FE1FCB" w:rsidRDefault="00B0709A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</w:tcPr>
          <w:p w:rsidR="00B0709A" w:rsidRPr="00FE1FCB" w:rsidRDefault="00B0709A" w:rsidP="00816172">
            <w:pPr>
              <w:pStyle w:val="Default"/>
              <w:jc w:val="both"/>
            </w:pPr>
            <w:r w:rsidRPr="00FE1FCB">
              <w:t>Организация обучения муниципальных служащих</w:t>
            </w:r>
            <w:r w:rsidR="006B7CE9" w:rsidRPr="00FE1FCB">
              <w:t xml:space="preserve"> (работников)</w:t>
            </w:r>
            <w:r w:rsidRPr="00FE1FCB">
              <w:t xml:space="preserve"> комитета требованиям антимонопольного законодательства и антимонопольного </w:t>
            </w:r>
            <w:proofErr w:type="spellStart"/>
            <w:r w:rsidRPr="00FE1FCB">
              <w:t>комплаенса</w:t>
            </w:r>
            <w:proofErr w:type="spellEnd"/>
            <w:r w:rsidRPr="00FE1FCB">
              <w:t xml:space="preserve"> в комитете: </w:t>
            </w:r>
          </w:p>
          <w:p w:rsidR="00B0709A" w:rsidRPr="00FE1FCB" w:rsidRDefault="00B0709A" w:rsidP="00816172">
            <w:pPr>
              <w:pStyle w:val="Default"/>
              <w:jc w:val="both"/>
            </w:pPr>
            <w:r w:rsidRPr="00FE1FCB">
              <w:t>- при поступлении их на муниципальную службу;</w:t>
            </w:r>
          </w:p>
          <w:p w:rsidR="00B0709A" w:rsidRPr="00FE1FCB" w:rsidRDefault="00B0709A" w:rsidP="00816172">
            <w:pPr>
              <w:pStyle w:val="Default"/>
              <w:jc w:val="both"/>
            </w:pPr>
            <w:r w:rsidRPr="00FE1FCB">
              <w:t xml:space="preserve">- при изменении антимонопольного законодательства, а также в случае выявления нарушения антимонопольного законодательства в деятельности </w:t>
            </w:r>
            <w:r w:rsidR="00DF1B96">
              <w:lastRenderedPageBreak/>
              <w:t>комитета</w:t>
            </w:r>
          </w:p>
        </w:tc>
        <w:tc>
          <w:tcPr>
            <w:tcW w:w="2955" w:type="dxa"/>
            <w:vMerge w:val="restart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антимонопольного законодательства при проведении закупок на основании Федерального закона от 05.04.2013 </w:t>
            </w:r>
            <w:r w:rsidR="009405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</w:t>
            </w:r>
          </w:p>
        </w:tc>
        <w:tc>
          <w:tcPr>
            <w:tcW w:w="2646" w:type="dxa"/>
          </w:tcPr>
          <w:p w:rsidR="00B0709A" w:rsidRPr="00FE1FCB" w:rsidRDefault="00FE1FCB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060" w:type="dxa"/>
          </w:tcPr>
          <w:p w:rsidR="00B0709A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</w:tcPr>
          <w:p w:rsidR="00B0709A" w:rsidRPr="00FE1FCB" w:rsidRDefault="00B0709A" w:rsidP="00816172">
            <w:pPr>
              <w:pStyle w:val="Default"/>
              <w:jc w:val="both"/>
            </w:pPr>
            <w:r w:rsidRPr="00FE1FCB">
              <w:t xml:space="preserve">Исключение фактов нарушения антимонопольного законодательства при проведении закупок; </w:t>
            </w:r>
          </w:p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муниципальных служащих</w:t>
            </w:r>
          </w:p>
        </w:tc>
      </w:tr>
      <w:tr w:rsidR="00B0709A" w:rsidRPr="00FE1FCB" w:rsidTr="00940535">
        <w:tc>
          <w:tcPr>
            <w:tcW w:w="978" w:type="dxa"/>
          </w:tcPr>
          <w:p w:rsidR="00B0709A" w:rsidRPr="00FE1FCB" w:rsidRDefault="00B0709A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30" w:type="dxa"/>
          </w:tcPr>
          <w:p w:rsidR="00B0709A" w:rsidRPr="00FE1FCB" w:rsidRDefault="00B0709A" w:rsidP="00816172">
            <w:pPr>
              <w:pStyle w:val="Default"/>
              <w:jc w:val="both"/>
            </w:pPr>
            <w:r w:rsidRPr="00FE1FCB"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 w:rsidRPr="00FE1FCB">
              <w:t>антиконкурентных</w:t>
            </w:r>
            <w:proofErr w:type="spellEnd"/>
            <w:r w:rsidRPr="00FE1FCB">
              <w:t xml:space="preserve"> действий и предупреждение возникающих рисков нарушения антимонопольного законодательства </w:t>
            </w:r>
          </w:p>
        </w:tc>
        <w:tc>
          <w:tcPr>
            <w:tcW w:w="2955" w:type="dxa"/>
            <w:vMerge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r w:rsidR="00A10343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(работники) 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2060" w:type="dxa"/>
          </w:tcPr>
          <w:p w:rsidR="00B0709A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>остоянно в течение года</w:t>
            </w:r>
          </w:p>
        </w:tc>
        <w:tc>
          <w:tcPr>
            <w:tcW w:w="2694" w:type="dxa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9A" w:rsidRPr="00FE1FCB" w:rsidTr="00940535">
        <w:tc>
          <w:tcPr>
            <w:tcW w:w="978" w:type="dxa"/>
          </w:tcPr>
          <w:p w:rsidR="00B0709A" w:rsidRPr="00FE1FCB" w:rsidRDefault="00B0709A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0" w:type="dxa"/>
          </w:tcPr>
          <w:p w:rsidR="00B0709A" w:rsidRPr="00FE1FCB" w:rsidRDefault="00B0709A" w:rsidP="00816172">
            <w:pPr>
              <w:pStyle w:val="Default"/>
              <w:jc w:val="both"/>
            </w:pPr>
            <w:r w:rsidRPr="00FE1FCB">
              <w:t xml:space="preserve">Обеспечение </w:t>
            </w:r>
            <w:proofErr w:type="gramStart"/>
            <w:r w:rsidRPr="00FE1FCB">
              <w:t>контроля за</w:t>
            </w:r>
            <w:proofErr w:type="gramEnd"/>
            <w:r w:rsidRPr="00FE1FCB">
              <w:t xml:space="preserve"> исполнением муниципальными служащими требов</w:t>
            </w:r>
            <w:r w:rsidR="00A10343" w:rsidRPr="00FE1FCB">
              <w:t>аний Федерального закона №44-ФЗ</w:t>
            </w:r>
          </w:p>
        </w:tc>
        <w:tc>
          <w:tcPr>
            <w:tcW w:w="2955" w:type="dxa"/>
            <w:vMerge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A10343" w:rsidRPr="00FE1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B96">
              <w:rPr>
                <w:rFonts w:ascii="Times New Roman" w:hAnsi="Times New Roman" w:cs="Times New Roman"/>
                <w:sz w:val="24"/>
                <w:szCs w:val="24"/>
              </w:rPr>
              <w:t>группы централизованной бухгалтерии комитета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 w:rsidR="00A10343" w:rsidRPr="00FE1F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документации для осуществления закупок </w:t>
            </w:r>
          </w:p>
        </w:tc>
        <w:tc>
          <w:tcPr>
            <w:tcW w:w="2060" w:type="dxa"/>
          </w:tcPr>
          <w:p w:rsidR="00B0709A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при осуществлении закупок</w:t>
            </w:r>
          </w:p>
        </w:tc>
        <w:tc>
          <w:tcPr>
            <w:tcW w:w="2694" w:type="dxa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96" w:rsidRPr="00FE1FCB" w:rsidTr="00940535">
        <w:tc>
          <w:tcPr>
            <w:tcW w:w="978" w:type="dxa"/>
          </w:tcPr>
          <w:p w:rsidR="00DF1B96" w:rsidRPr="00FE1FCB" w:rsidRDefault="00DF1B96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0" w:type="dxa"/>
          </w:tcPr>
          <w:p w:rsidR="00DF1B96" w:rsidRPr="00FE1FCB" w:rsidRDefault="00DF1B96" w:rsidP="00816172">
            <w:pPr>
              <w:pStyle w:val="Default"/>
              <w:jc w:val="both"/>
            </w:pPr>
            <w:r w:rsidRPr="00FE1FCB">
              <w:t xml:space="preserve"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 </w:t>
            </w:r>
          </w:p>
        </w:tc>
        <w:tc>
          <w:tcPr>
            <w:tcW w:w="2955" w:type="dxa"/>
            <w:vMerge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централизованной бухгалтерии комитета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подготовку документации для осуществления закупок </w:t>
            </w:r>
          </w:p>
        </w:tc>
        <w:tc>
          <w:tcPr>
            <w:tcW w:w="2060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при осуществлении закупок</w:t>
            </w:r>
          </w:p>
        </w:tc>
        <w:tc>
          <w:tcPr>
            <w:tcW w:w="2694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9A" w:rsidRPr="00FE1FCB" w:rsidTr="00940535">
        <w:tc>
          <w:tcPr>
            <w:tcW w:w="978" w:type="dxa"/>
          </w:tcPr>
          <w:p w:rsidR="00B0709A" w:rsidRPr="00FE1FCB" w:rsidRDefault="00B0709A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0" w:type="dxa"/>
          </w:tcPr>
          <w:p w:rsidR="00B0709A" w:rsidRPr="00FE1FCB" w:rsidRDefault="00B0709A" w:rsidP="00816172">
            <w:pPr>
              <w:pStyle w:val="Default"/>
              <w:jc w:val="both"/>
            </w:pPr>
            <w:r w:rsidRPr="00FE1FCB"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955" w:type="dxa"/>
            <w:vMerge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0709A" w:rsidRPr="00FE1FCB" w:rsidRDefault="00A10343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2060" w:type="dxa"/>
          </w:tcPr>
          <w:p w:rsidR="00B0709A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мере необходимости</w:t>
            </w:r>
          </w:p>
        </w:tc>
        <w:tc>
          <w:tcPr>
            <w:tcW w:w="2694" w:type="dxa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9A" w:rsidRPr="00FE1FCB" w:rsidTr="00940535">
        <w:tc>
          <w:tcPr>
            <w:tcW w:w="978" w:type="dxa"/>
          </w:tcPr>
          <w:p w:rsidR="00B0709A" w:rsidRPr="00FE1FCB" w:rsidRDefault="00B0709A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0" w:type="dxa"/>
          </w:tcPr>
          <w:p w:rsidR="00B0709A" w:rsidRPr="00FE1FCB" w:rsidRDefault="00B0709A" w:rsidP="00816172">
            <w:pPr>
              <w:pStyle w:val="Default"/>
              <w:jc w:val="both"/>
            </w:pPr>
            <w:r w:rsidRPr="00FE1FCB">
              <w:t xml:space="preserve">Анализ действующих муниципальных правовых актов комитета (по направлениям </w:t>
            </w:r>
            <w:r w:rsidRPr="00FE1FCB">
              <w:lastRenderedPageBreak/>
              <w:t>деятельности), нормы которых могут повлечь нарушения антимонопольного законодательства</w:t>
            </w:r>
          </w:p>
        </w:tc>
        <w:tc>
          <w:tcPr>
            <w:tcW w:w="2955" w:type="dxa"/>
            <w:vMerge w:val="restart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антимонопольного законодательства при 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проектов муниципальных нормативных правовых актов комитета (далее – проект МНПА) в сфере деятельности комитета</w:t>
            </w:r>
          </w:p>
        </w:tc>
        <w:tc>
          <w:tcPr>
            <w:tcW w:w="2646" w:type="dxa"/>
          </w:tcPr>
          <w:p w:rsidR="00B0709A" w:rsidRPr="00FE1FCB" w:rsidRDefault="00A10343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2060" w:type="dxa"/>
          </w:tcPr>
          <w:p w:rsidR="00B0709A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при </w:t>
            </w:r>
            <w:proofErr w:type="spellStart"/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>правоприменении</w:t>
            </w:r>
            <w:proofErr w:type="spellEnd"/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муниципальных правовых актов</w:t>
            </w:r>
          </w:p>
        </w:tc>
        <w:tc>
          <w:tcPr>
            <w:tcW w:w="2694" w:type="dxa"/>
          </w:tcPr>
          <w:p w:rsidR="00B0709A" w:rsidRPr="00FE1FCB" w:rsidRDefault="00B0709A" w:rsidP="00816172">
            <w:pPr>
              <w:pStyle w:val="Default"/>
              <w:jc w:val="both"/>
            </w:pPr>
            <w:r w:rsidRPr="00FE1FCB">
              <w:lastRenderedPageBreak/>
              <w:t xml:space="preserve">Исключение из проектов муниципальных </w:t>
            </w:r>
            <w:r w:rsidRPr="00FE1FCB">
              <w:lastRenderedPageBreak/>
              <w:t>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  <w:tr w:rsidR="00B0709A" w:rsidRPr="00FE1FCB" w:rsidTr="00940535">
        <w:tc>
          <w:tcPr>
            <w:tcW w:w="978" w:type="dxa"/>
          </w:tcPr>
          <w:p w:rsidR="00B0709A" w:rsidRPr="00FE1FCB" w:rsidRDefault="00B0709A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30" w:type="dxa"/>
          </w:tcPr>
          <w:p w:rsidR="00B0709A" w:rsidRPr="00FE1FCB" w:rsidRDefault="00B0709A" w:rsidP="00816172">
            <w:pPr>
              <w:pStyle w:val="Default"/>
              <w:jc w:val="both"/>
            </w:pPr>
            <w:r w:rsidRPr="00FE1FCB">
              <w:t xml:space="preserve">Выявление </w:t>
            </w:r>
            <w:proofErr w:type="spellStart"/>
            <w:r w:rsidRPr="00FE1FCB">
              <w:t>комплаенс</w:t>
            </w:r>
            <w:proofErr w:type="spellEnd"/>
            <w:r w:rsidRPr="00FE1FCB">
              <w:t xml:space="preserve">-рисков, в том числе по результатам мониторинга </w:t>
            </w:r>
            <w:proofErr w:type="spellStart"/>
            <w:r w:rsidRPr="00FE1FCB">
              <w:t>правоприменения</w:t>
            </w:r>
            <w:proofErr w:type="spellEnd"/>
            <w:r w:rsidRPr="00FE1FCB">
              <w:t xml:space="preserve"> структурными подразделениями комитета муниципальных нормативных правовых актов города </w:t>
            </w:r>
          </w:p>
        </w:tc>
        <w:tc>
          <w:tcPr>
            <w:tcW w:w="2955" w:type="dxa"/>
            <w:vMerge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комитета</w:t>
            </w:r>
          </w:p>
        </w:tc>
        <w:tc>
          <w:tcPr>
            <w:tcW w:w="2060" w:type="dxa"/>
          </w:tcPr>
          <w:p w:rsidR="00B0709A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709A"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94" w:type="dxa"/>
          </w:tcPr>
          <w:p w:rsidR="00B0709A" w:rsidRPr="00FE1FCB" w:rsidRDefault="00B0709A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96" w:rsidRPr="00FE1FCB" w:rsidTr="00940535">
        <w:tc>
          <w:tcPr>
            <w:tcW w:w="978" w:type="dxa"/>
          </w:tcPr>
          <w:p w:rsidR="00DF1B96" w:rsidRPr="00FE1FCB" w:rsidRDefault="00DF1B96" w:rsidP="002C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0" w:type="dxa"/>
          </w:tcPr>
          <w:p w:rsidR="00DF1B96" w:rsidRPr="00FE1FCB" w:rsidRDefault="00DF1B96" w:rsidP="00816172">
            <w:pPr>
              <w:pStyle w:val="Default"/>
              <w:jc w:val="both"/>
            </w:pPr>
            <w:proofErr w:type="gramStart"/>
            <w:r w:rsidRPr="00FE1FCB">
              <w:t xml:space="preserve"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правовых актов города, разработанных комитетом, с целью обсуждения их на соответствие требованиям антимонопольного законодательства, сбор и анализ </w:t>
            </w:r>
            <w:r w:rsidRPr="00FE1FCB">
              <w:lastRenderedPageBreak/>
              <w:t>замечаний и предложений организаций, граждан о выявленных в проектах муниципальных нормативных правовых актах положений, которые влекут нарушения</w:t>
            </w:r>
            <w:proofErr w:type="gramEnd"/>
            <w:r w:rsidRPr="00FE1FCB">
              <w:t xml:space="preserve"> антимонопольного законодательства </w:t>
            </w:r>
          </w:p>
        </w:tc>
        <w:tc>
          <w:tcPr>
            <w:tcW w:w="2955" w:type="dxa"/>
            <w:vMerge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(работники) комитета</w:t>
            </w:r>
          </w:p>
        </w:tc>
        <w:tc>
          <w:tcPr>
            <w:tcW w:w="2060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ри разработке проектов муниципальных правовых актов</w:t>
            </w:r>
          </w:p>
        </w:tc>
        <w:tc>
          <w:tcPr>
            <w:tcW w:w="2694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96" w:rsidRPr="00FE1FCB" w:rsidTr="00940535">
        <w:tc>
          <w:tcPr>
            <w:tcW w:w="978" w:type="dxa"/>
            <w:tcBorders>
              <w:bottom w:val="single" w:sz="4" w:space="0" w:color="auto"/>
            </w:tcBorders>
          </w:tcPr>
          <w:p w:rsidR="00DF1B96" w:rsidRPr="00FE1FCB" w:rsidRDefault="00DF1B96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pStyle w:val="Default"/>
              <w:jc w:val="both"/>
            </w:pPr>
            <w:r w:rsidRPr="00FE1FCB">
              <w:t>Проверка соответствия требованиям антимонопольного законодательства проектов соглашений, разработчиком которых выступают муниципальные служащие (работники) комитета</w:t>
            </w: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мере необходимости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96" w:rsidRPr="00FE1FCB" w:rsidTr="00940535">
        <w:tc>
          <w:tcPr>
            <w:tcW w:w="978" w:type="dxa"/>
            <w:tcBorders>
              <w:bottom w:val="single" w:sz="4" w:space="0" w:color="auto"/>
            </w:tcBorders>
          </w:tcPr>
          <w:p w:rsidR="00DF1B96" w:rsidRPr="00FE1FCB" w:rsidRDefault="00DF1B96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pStyle w:val="Default"/>
              <w:jc w:val="both"/>
            </w:pPr>
            <w:r w:rsidRPr="00FE1FCB">
              <w:t xml:space="preserve">Мониторинг и анализ практики применения комитетом муниципальных нормативных правовых актов города </w:t>
            </w: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DF1B96" w:rsidRPr="00FE1FCB" w:rsidRDefault="00DF1B96" w:rsidP="0084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екабрь 202</w:t>
            </w:r>
            <w:r w:rsidR="00843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96" w:rsidRPr="00FE1FCB" w:rsidTr="00940535">
        <w:tc>
          <w:tcPr>
            <w:tcW w:w="978" w:type="dxa"/>
            <w:tcBorders>
              <w:top w:val="single" w:sz="4" w:space="0" w:color="auto"/>
            </w:tcBorders>
          </w:tcPr>
          <w:p w:rsidR="00DF1B96" w:rsidRPr="00FE1FCB" w:rsidRDefault="00DF1B96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0" w:type="dxa"/>
            <w:tcBorders>
              <w:top w:val="single" w:sz="4" w:space="0" w:color="auto"/>
            </w:tcBorders>
          </w:tcPr>
          <w:p w:rsidR="00DF1B96" w:rsidRPr="00FE1FCB" w:rsidRDefault="00DF1B96" w:rsidP="00816172">
            <w:pPr>
              <w:pStyle w:val="Default"/>
              <w:jc w:val="both"/>
            </w:pPr>
            <w:r w:rsidRPr="00FE1FCB">
              <w:t xml:space="preserve">Проведение правовой экспертизы проектов муниципальных нормативных правовых актов города, разработанных муниципальными служащими (работниками) комитета, на предмет соответствия </w:t>
            </w:r>
            <w:proofErr w:type="gramStart"/>
            <w:r w:rsidRPr="00FE1FCB">
              <w:t>антимонопольному</w:t>
            </w:r>
            <w:proofErr w:type="gramEnd"/>
            <w:r w:rsidRPr="00FE1FCB">
              <w:t xml:space="preserve"> </w:t>
            </w:r>
          </w:p>
          <w:p w:rsidR="00DF1B96" w:rsidRPr="00FE1FCB" w:rsidRDefault="00DF1B96" w:rsidP="00816172">
            <w:pPr>
              <w:pStyle w:val="Default"/>
              <w:jc w:val="both"/>
            </w:pPr>
            <w:r w:rsidRPr="00FE1FCB">
              <w:t xml:space="preserve">законодательству, при проведении их правовой и антикоррупционной экспертизы </w:t>
            </w:r>
          </w:p>
        </w:tc>
        <w:tc>
          <w:tcPr>
            <w:tcW w:w="2955" w:type="dxa"/>
            <w:vMerge/>
            <w:tcBorders>
              <w:top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(работники) комитета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96" w:rsidRPr="00FE1FCB" w:rsidTr="00940535">
        <w:tc>
          <w:tcPr>
            <w:tcW w:w="978" w:type="dxa"/>
          </w:tcPr>
          <w:p w:rsidR="00DF1B96" w:rsidRPr="00FE1FCB" w:rsidRDefault="00DF1B96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0" w:type="dxa"/>
          </w:tcPr>
          <w:p w:rsidR="00DF1B96" w:rsidRPr="00FE1FCB" w:rsidRDefault="00DF1B96" w:rsidP="00816172">
            <w:pPr>
              <w:pStyle w:val="Default"/>
              <w:jc w:val="both"/>
            </w:pPr>
            <w:r w:rsidRPr="00FE1FCB">
              <w:t>Обеспечение контроля за</w:t>
            </w:r>
            <w:r w:rsidR="007A025D">
              <w:t xml:space="preserve"> </w:t>
            </w:r>
            <w:r w:rsidRPr="00FE1FCB">
              <w:t>соблюдением</w:t>
            </w:r>
            <w:r w:rsidR="007A025D">
              <w:t xml:space="preserve"> </w:t>
            </w:r>
            <w:r w:rsidRPr="00FE1FCB">
              <w:t>муниципальными</w:t>
            </w:r>
            <w:r w:rsidR="007A025D">
              <w:t xml:space="preserve"> </w:t>
            </w:r>
            <w:r w:rsidRPr="00FE1FCB">
              <w:t>служащими (работниками) комитета</w:t>
            </w:r>
            <w:r w:rsidR="007A025D">
              <w:t xml:space="preserve"> </w:t>
            </w:r>
            <w:r w:rsidRPr="00FE1FCB">
              <w:t>законодательства и</w:t>
            </w:r>
            <w:r w:rsidR="007A025D">
              <w:t xml:space="preserve"> </w:t>
            </w:r>
            <w:proofErr w:type="gramStart"/>
            <w:r w:rsidRPr="00FE1FCB">
              <w:t>муниципальных</w:t>
            </w:r>
            <w:proofErr w:type="gramEnd"/>
            <w:r w:rsidRPr="00FE1FCB">
              <w:t xml:space="preserve"> правовых</w:t>
            </w:r>
          </w:p>
          <w:p w:rsidR="00DF1B96" w:rsidRPr="00FE1FCB" w:rsidRDefault="00DF1B96" w:rsidP="007A025D">
            <w:pPr>
              <w:pStyle w:val="Default"/>
              <w:jc w:val="both"/>
            </w:pPr>
            <w:r w:rsidRPr="00FE1FCB">
              <w:lastRenderedPageBreak/>
              <w:t>актов в сфере</w:t>
            </w:r>
            <w:r w:rsidR="007A025D">
              <w:t xml:space="preserve"> </w:t>
            </w:r>
            <w:r w:rsidRPr="00FE1FCB">
              <w:t>предоставления</w:t>
            </w:r>
            <w:r w:rsidR="007A025D">
              <w:t xml:space="preserve"> </w:t>
            </w:r>
            <w:r w:rsidRPr="00FE1FCB">
              <w:t>муниципальных услуг</w:t>
            </w:r>
          </w:p>
        </w:tc>
        <w:tc>
          <w:tcPr>
            <w:tcW w:w="2955" w:type="dxa"/>
            <w:vMerge w:val="restart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антимонопольного законодательства при предоставлении муниципальных услуг</w:t>
            </w:r>
          </w:p>
        </w:tc>
        <w:tc>
          <w:tcPr>
            <w:tcW w:w="2646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060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года, при предоставлении муниципальных услуг</w:t>
            </w:r>
          </w:p>
        </w:tc>
        <w:tc>
          <w:tcPr>
            <w:tcW w:w="2694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96" w:rsidRPr="00FE1FCB" w:rsidTr="00940535">
        <w:tc>
          <w:tcPr>
            <w:tcW w:w="978" w:type="dxa"/>
          </w:tcPr>
          <w:p w:rsidR="00DF1B96" w:rsidRPr="00FE1FCB" w:rsidRDefault="00DF1B96" w:rsidP="00B0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30" w:type="dxa"/>
          </w:tcPr>
          <w:p w:rsidR="00DF1B96" w:rsidRPr="00FE1FCB" w:rsidRDefault="00DF1B96" w:rsidP="00816172">
            <w:pPr>
              <w:pStyle w:val="Default"/>
              <w:jc w:val="both"/>
            </w:pPr>
            <w:r w:rsidRPr="00FE1FCB">
              <w:t xml:space="preserve">Консультирование муниципальных служащих (работников) комитета по основам антимонопольного законодательства и антимонопольного </w:t>
            </w:r>
            <w:proofErr w:type="spellStart"/>
            <w:r w:rsidRPr="00FE1FCB">
              <w:t>комплаенса</w:t>
            </w:r>
            <w:proofErr w:type="spellEnd"/>
          </w:p>
        </w:tc>
        <w:tc>
          <w:tcPr>
            <w:tcW w:w="2955" w:type="dxa"/>
            <w:vMerge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060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1F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мере необходимости</w:t>
            </w:r>
          </w:p>
        </w:tc>
        <w:tc>
          <w:tcPr>
            <w:tcW w:w="2694" w:type="dxa"/>
          </w:tcPr>
          <w:p w:rsidR="00DF1B96" w:rsidRPr="00FE1FCB" w:rsidRDefault="00DF1B96" w:rsidP="00816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5F" w:rsidRDefault="00D96B5F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5F" w:rsidRPr="002D4F3E" w:rsidRDefault="00843C3B" w:rsidP="00D9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FE1FCB">
        <w:rPr>
          <w:rFonts w:ascii="Times New Roman" w:hAnsi="Times New Roman" w:cs="Times New Roman"/>
          <w:sz w:val="28"/>
          <w:szCs w:val="28"/>
        </w:rPr>
        <w:tab/>
      </w:r>
      <w:r w:rsidR="00FE1FCB">
        <w:rPr>
          <w:rFonts w:ascii="Times New Roman" w:hAnsi="Times New Roman" w:cs="Times New Roman"/>
          <w:sz w:val="28"/>
          <w:szCs w:val="28"/>
        </w:rPr>
        <w:tab/>
      </w:r>
      <w:r w:rsidR="00FE1FCB">
        <w:rPr>
          <w:rFonts w:ascii="Times New Roman" w:hAnsi="Times New Roman" w:cs="Times New Roman"/>
          <w:sz w:val="28"/>
          <w:szCs w:val="28"/>
        </w:rPr>
        <w:tab/>
      </w:r>
      <w:r w:rsidR="00FE1FCB">
        <w:rPr>
          <w:rFonts w:ascii="Times New Roman" w:hAnsi="Times New Roman" w:cs="Times New Roman"/>
          <w:sz w:val="28"/>
          <w:szCs w:val="28"/>
        </w:rPr>
        <w:tab/>
      </w:r>
      <w:r w:rsidR="00FE1FCB">
        <w:rPr>
          <w:rFonts w:ascii="Times New Roman" w:hAnsi="Times New Roman" w:cs="Times New Roman"/>
          <w:sz w:val="28"/>
          <w:szCs w:val="28"/>
        </w:rPr>
        <w:tab/>
      </w:r>
      <w:r w:rsidR="00FE1FCB">
        <w:rPr>
          <w:rFonts w:ascii="Times New Roman" w:hAnsi="Times New Roman" w:cs="Times New Roman"/>
          <w:sz w:val="28"/>
          <w:szCs w:val="28"/>
        </w:rPr>
        <w:tab/>
      </w:r>
      <w:r w:rsidR="00FE1FCB">
        <w:rPr>
          <w:rFonts w:ascii="Times New Roman" w:hAnsi="Times New Roman" w:cs="Times New Roman"/>
          <w:sz w:val="28"/>
          <w:szCs w:val="28"/>
        </w:rPr>
        <w:tab/>
      </w:r>
      <w:r w:rsidR="00FE1FCB">
        <w:rPr>
          <w:rFonts w:ascii="Times New Roman" w:hAnsi="Times New Roman" w:cs="Times New Roman"/>
          <w:sz w:val="28"/>
          <w:szCs w:val="28"/>
        </w:rPr>
        <w:tab/>
      </w:r>
      <w:r w:rsidR="00FE1FCB">
        <w:rPr>
          <w:rFonts w:ascii="Times New Roman" w:hAnsi="Times New Roman" w:cs="Times New Roman"/>
          <w:sz w:val="28"/>
          <w:szCs w:val="28"/>
        </w:rPr>
        <w:tab/>
      </w:r>
      <w:r w:rsidR="00FE1FCB">
        <w:rPr>
          <w:rFonts w:ascii="Times New Roman" w:hAnsi="Times New Roman" w:cs="Times New Roman"/>
          <w:sz w:val="28"/>
          <w:szCs w:val="28"/>
        </w:rPr>
        <w:tab/>
      </w:r>
      <w:r w:rsidR="00FE1FCB">
        <w:rPr>
          <w:rFonts w:ascii="Times New Roman" w:hAnsi="Times New Roman" w:cs="Times New Roman"/>
          <w:sz w:val="28"/>
          <w:szCs w:val="28"/>
        </w:rPr>
        <w:tab/>
      </w:r>
      <w:r w:rsidR="00FE1FCB">
        <w:rPr>
          <w:rFonts w:ascii="Times New Roman" w:hAnsi="Times New Roman" w:cs="Times New Roman"/>
          <w:sz w:val="28"/>
          <w:szCs w:val="28"/>
        </w:rPr>
        <w:tab/>
      </w:r>
      <w:r w:rsidR="00FE1FCB">
        <w:rPr>
          <w:rFonts w:ascii="Times New Roman" w:hAnsi="Times New Roman" w:cs="Times New Roman"/>
          <w:sz w:val="28"/>
          <w:szCs w:val="28"/>
        </w:rPr>
        <w:tab/>
      </w:r>
      <w:r w:rsidR="00FE1FCB">
        <w:rPr>
          <w:rFonts w:ascii="Times New Roman" w:hAnsi="Times New Roman" w:cs="Times New Roman"/>
          <w:sz w:val="28"/>
          <w:szCs w:val="28"/>
        </w:rPr>
        <w:tab/>
      </w:r>
      <w:r w:rsidR="00A01E4D">
        <w:rPr>
          <w:rFonts w:ascii="Times New Roman" w:hAnsi="Times New Roman" w:cs="Times New Roman"/>
          <w:sz w:val="28"/>
          <w:szCs w:val="28"/>
        </w:rPr>
        <w:t xml:space="preserve">     </w:t>
      </w:r>
      <w:r w:rsidR="00FE1F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Н.Н.Лысенко</w:t>
      </w:r>
      <w:proofErr w:type="spellEnd"/>
    </w:p>
    <w:sectPr w:rsidR="00D96B5F" w:rsidRPr="002D4F3E" w:rsidSect="00D96B5F">
      <w:headerReference w:type="default" r:id="rId7"/>
      <w:pgSz w:w="16838" w:h="11906" w:orient="landscape"/>
      <w:pgMar w:top="85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58" w:rsidRDefault="00CC0058" w:rsidP="00D96B5F">
      <w:pPr>
        <w:spacing w:after="0" w:line="240" w:lineRule="auto"/>
      </w:pPr>
      <w:r>
        <w:separator/>
      </w:r>
    </w:p>
  </w:endnote>
  <w:endnote w:type="continuationSeparator" w:id="0">
    <w:p w:rsidR="00CC0058" w:rsidRDefault="00CC0058" w:rsidP="00D9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58" w:rsidRDefault="00CC0058" w:rsidP="00D96B5F">
      <w:pPr>
        <w:spacing w:after="0" w:line="240" w:lineRule="auto"/>
      </w:pPr>
      <w:r>
        <w:separator/>
      </w:r>
    </w:p>
  </w:footnote>
  <w:footnote w:type="continuationSeparator" w:id="0">
    <w:p w:rsidR="00CC0058" w:rsidRDefault="00CC0058" w:rsidP="00D9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224155"/>
      <w:docPartObj>
        <w:docPartGallery w:val="Page Numbers (Top of Page)"/>
        <w:docPartUnique/>
      </w:docPartObj>
    </w:sdtPr>
    <w:sdtEndPr/>
    <w:sdtContent>
      <w:p w:rsidR="00D96B5F" w:rsidRDefault="00D96B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E4D">
          <w:rPr>
            <w:noProof/>
          </w:rPr>
          <w:t>2</w:t>
        </w:r>
        <w:r>
          <w:fldChar w:fldCharType="end"/>
        </w:r>
      </w:p>
    </w:sdtContent>
  </w:sdt>
  <w:p w:rsidR="00D96B5F" w:rsidRDefault="00D96B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E"/>
    <w:rsid w:val="00023C1C"/>
    <w:rsid w:val="00165134"/>
    <w:rsid w:val="001A186D"/>
    <w:rsid w:val="002D4F3E"/>
    <w:rsid w:val="006B7CE9"/>
    <w:rsid w:val="00706B22"/>
    <w:rsid w:val="0078093A"/>
    <w:rsid w:val="007A025D"/>
    <w:rsid w:val="007E5E77"/>
    <w:rsid w:val="00816172"/>
    <w:rsid w:val="00843C3B"/>
    <w:rsid w:val="00940535"/>
    <w:rsid w:val="00A01E4D"/>
    <w:rsid w:val="00A10343"/>
    <w:rsid w:val="00AE4C19"/>
    <w:rsid w:val="00AF1454"/>
    <w:rsid w:val="00B0709A"/>
    <w:rsid w:val="00CC0058"/>
    <w:rsid w:val="00D75E8A"/>
    <w:rsid w:val="00D96B5F"/>
    <w:rsid w:val="00DF1B96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FE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FE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Надежда Г. Прокопьева</cp:lastModifiedBy>
  <cp:revision>4</cp:revision>
  <cp:lastPrinted>2022-02-22T04:20:00Z</cp:lastPrinted>
  <dcterms:created xsi:type="dcterms:W3CDTF">2022-02-22T03:35:00Z</dcterms:created>
  <dcterms:modified xsi:type="dcterms:W3CDTF">2022-02-22T04:22:00Z</dcterms:modified>
</cp:coreProperties>
</file>