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B1" w:rsidRDefault="00B45EB1" w:rsidP="00B45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4A6F">
        <w:rPr>
          <w:rFonts w:ascii="Times New Roman" w:hAnsi="Times New Roman" w:cs="Times New Roman"/>
          <w:b/>
          <w:sz w:val="28"/>
          <w:szCs w:val="28"/>
        </w:rPr>
        <w:t>Внесены изменения в порядок и условия признания лица инвалидом</w:t>
      </w:r>
      <w:r w:rsidRPr="00DD4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EB1" w:rsidRDefault="00B45EB1" w:rsidP="00B45E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45EB1" w:rsidRDefault="00B45EB1" w:rsidP="00B45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A6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D4A6F">
        <w:rPr>
          <w:rFonts w:ascii="Times New Roman" w:hAnsi="Times New Roman" w:cs="Times New Roman"/>
          <w:sz w:val="28"/>
          <w:szCs w:val="28"/>
        </w:rPr>
        <w:t xml:space="preserve"> Правительства РФ от 03.02.2025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4A6F">
        <w:rPr>
          <w:rFonts w:ascii="Times New Roman" w:hAnsi="Times New Roman" w:cs="Times New Roman"/>
          <w:sz w:val="28"/>
          <w:szCs w:val="28"/>
        </w:rPr>
        <w:t xml:space="preserve"> 91 </w:t>
      </w:r>
      <w:r>
        <w:rPr>
          <w:rFonts w:ascii="Times New Roman" w:hAnsi="Times New Roman" w:cs="Times New Roman"/>
          <w:sz w:val="28"/>
          <w:szCs w:val="28"/>
        </w:rPr>
        <w:t>№ «</w:t>
      </w:r>
      <w:r w:rsidRPr="00DD4A6F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4A6F">
        <w:rPr>
          <w:rFonts w:ascii="Times New Roman" w:hAnsi="Times New Roman" w:cs="Times New Roman"/>
          <w:sz w:val="28"/>
          <w:szCs w:val="28"/>
        </w:rPr>
        <w:t xml:space="preserve"> в перечень причин инвалидности включена инвалидность вследствие увечья (ранения, травмы, контузии), заболевания, полученного в связи с участием в боевых действиях в составе воинских формирований и органов ДНР и ЛНР начиная с 11 мая 2014 г., а также в связи с исполнением контракта в ходе специальной</w:t>
      </w:r>
      <w:proofErr w:type="gramEnd"/>
      <w:r w:rsidRPr="00DD4A6F">
        <w:rPr>
          <w:rFonts w:ascii="Times New Roman" w:hAnsi="Times New Roman" w:cs="Times New Roman"/>
          <w:sz w:val="28"/>
          <w:szCs w:val="28"/>
        </w:rPr>
        <w:t xml:space="preserve"> военной операции на территориях Украины, ДНР и ЛНР с 24 февраля 2022 г., на территориях Запорожской и Херсонской областей с 30 сентября 2022 г.; установлен порядок направления на медико-социальную экспертизу лиц, принимавших участие в специальной военной операции; уточнен порядок направления гражданина на медико-социальную экспертизу и порядок ее проведения; закрепляется возможность получения справки, подтверждающей факт установления инвалидности, в электронном виде с использованием единого портала </w:t>
      </w:r>
      <w:proofErr w:type="spellStart"/>
      <w:r w:rsidRPr="00DD4A6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D4A6F">
        <w:rPr>
          <w:rFonts w:ascii="Times New Roman" w:hAnsi="Times New Roman" w:cs="Times New Roman"/>
          <w:sz w:val="28"/>
          <w:szCs w:val="28"/>
        </w:rPr>
        <w:t>. Предусматривается, что справки, подтверждающие факт установления инвалидности, и выписки из акта освидетельствования граждан, признанных инвалидами, оформленные в порядке, установленном до 1 марта 2026 г., сохраняют свое действие до окончания срока, на который установлена группа инвалидности (категория "ребенок-инвалид"). Постановление вступает в силу со дня его официального опубликования, за исключением отдельных положений, которые вступают в силу с 1 марта 2026 г.</w:t>
      </w:r>
    </w:p>
    <w:p w:rsidR="00B45EB1" w:rsidRDefault="00B45EB1" w:rsidP="00B45E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EB1" w:rsidRDefault="00B45EB1" w:rsidP="00B45E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5EB1" w:rsidRPr="00F04C99" w:rsidRDefault="00B45EB1" w:rsidP="00B45EB1">
      <w:pPr>
        <w:rPr>
          <w:rFonts w:ascii="Times New Roman" w:hAnsi="Times New Roman" w:cs="Times New Roman"/>
          <w:b/>
          <w:sz w:val="28"/>
          <w:szCs w:val="28"/>
        </w:rPr>
      </w:pPr>
      <w:r w:rsidRPr="00F04C99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Индустриального района </w:t>
      </w:r>
      <w:proofErr w:type="gramStart"/>
      <w:r w:rsidRPr="00F04C9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04C99">
        <w:rPr>
          <w:rFonts w:ascii="Times New Roman" w:hAnsi="Times New Roman" w:cs="Times New Roman"/>
          <w:b/>
          <w:sz w:val="28"/>
          <w:szCs w:val="28"/>
        </w:rPr>
        <w:t xml:space="preserve">. Барнаула Святослав </w:t>
      </w:r>
      <w:proofErr w:type="spellStart"/>
      <w:r w:rsidRPr="00F04C99">
        <w:rPr>
          <w:rFonts w:ascii="Times New Roman" w:hAnsi="Times New Roman" w:cs="Times New Roman"/>
          <w:b/>
          <w:sz w:val="28"/>
          <w:szCs w:val="28"/>
        </w:rPr>
        <w:t>Горовой</w:t>
      </w:r>
      <w:proofErr w:type="spellEnd"/>
      <w:r w:rsidRPr="00F04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A01" w:rsidRDefault="00AA5A01"/>
    <w:sectPr w:rsidR="00AA5A01" w:rsidSect="00C3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B1"/>
    <w:rsid w:val="003738B3"/>
    <w:rsid w:val="004A0066"/>
    <w:rsid w:val="005B27C4"/>
    <w:rsid w:val="005F1243"/>
    <w:rsid w:val="006625E9"/>
    <w:rsid w:val="00795B51"/>
    <w:rsid w:val="00AA5A01"/>
    <w:rsid w:val="00B45EB1"/>
    <w:rsid w:val="00EF2988"/>
    <w:rsid w:val="00FC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2025-03-18T00:59:00Z</dcterms:created>
  <dcterms:modified xsi:type="dcterms:W3CDTF">2025-03-18T01:01:00Z</dcterms:modified>
</cp:coreProperties>
</file>