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Барнаула от 13.05.2021 N 690</w:t>
              <w:br/>
              <w:t xml:space="preserve">"О внесении изменений в постановление администрации города от 31.03.2017 N 630 (в редакции постановления от 30.04.2020 N 701)"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БАРНАУЛА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13 мая 2021 г. N 690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ОТ 31.03.2017 N 630</w:t>
      </w:r>
    </w:p>
    <w:p>
      <w:pPr>
        <w:pStyle w:val="2"/>
        <w:jc w:val="center"/>
      </w:pPr>
      <w:r>
        <w:rPr>
          <w:sz w:val="20"/>
        </w:rPr>
        <w:t xml:space="preserve">(В РЕДАКЦИИ ПОСТАНОВЛЕНИЯ ОТ 30.04.2020 N 701)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участия физических лиц, в том числе индивидуальных предпринимателей, юридических лиц в осуществлении природоохранной деятельности, расширения практики рационального природопользования, распространения передового опыта в сфере охраны окружающей среды, реализации экологического просвещения и воспитания населения на территории города Барнаула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Администрации города Барнаула от 31.03.2017 N 630 (ред. от 30.04.2020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от 31.03.2017 N 630 "Об утверждении Положения о городском конкурсе "За вклад в защиту окружающей среды города Барнаула" (в редакции постановления от 30.04.2020 N 701)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8" w:tooltip="Постановление Администрации города Барнаула от 31.03.2017 N 630 (ред. от 30.04.2020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Контроль за исполнением постановления возложить на первого заместителя главы администрации города.";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9" w:tooltip="Постановление Администрации города Барнаула от 31.03.2017 N 630 (ред. от 30.04.2020)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Приложение 4</w:t>
        </w:r>
      </w:hyperlink>
      <w:r>
        <w:rPr>
          <w:sz w:val="20"/>
        </w:rPr>
        <w:t xml:space="preserve"> к Положению о городском конкурсе "За вклад в защиту окружающей среды города Барнаула" изложить в новой редакции </w:t>
      </w:r>
      <w:hyperlink w:history="0" w:anchor="P31" w:tooltip="ТАБЛИЦА">
        <w:r>
          <w:rPr>
            <w:sz w:val="20"/>
            <w:color w:val="0000ff"/>
          </w:rPr>
          <w:t xml:space="preserve">(приложение)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информационной политики (Андреева Е.С.) обеспечить опубликование постановления в газете "Вечерний Барнаул" и официальном сетевом издании "Правовой портал администрации г. Барнаула".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первого заместителя главы администрации города.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В.Г.ФРАНК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13 мая 2021 г. N 690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ТАБЛИЦА</w:t>
      </w:r>
    </w:p>
    <w:p>
      <w:pPr>
        <w:pStyle w:val="2"/>
        <w:jc w:val="center"/>
      </w:pPr>
      <w:r>
        <w:rPr>
          <w:sz w:val="20"/>
        </w:rPr>
        <w:t xml:space="preserve">ОЦЕНКИ ПОКАЗАТЕЛЕЙ РАБОТЫ УЧАСТНИКА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324"/>
        <w:gridCol w:w="1814"/>
        <w:gridCol w:w="1130"/>
        <w:gridCol w:w="457"/>
        <w:gridCol w:w="1587"/>
        <w:gridCol w:w="107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6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проведенных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Крупные промышленные предприятия, предприятия топливно-энергетического комплекса и водоснабжения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Средние, малые предприятия, индивидуальные предприниматели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 унитарные предприятия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баллы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8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 "Экологически ответственная компания"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природоохранных мероприятий, направленных на уменьшение негативного воздействия на окружающую среду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10 - 14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15 - 19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внедренных передовых экологически чистых, энерго- и ресурсосберегающих технологий на предприятии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по модернизации и ремонту оборудования производства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выброшенных загрязняющих веществ от стационарных источников загрязнения</w:t>
            </w:r>
          </w:p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изменилось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сброшенных загрязненных сточных вод</w:t>
            </w:r>
          </w:p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изменилось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образованных отходов производства и потребления</w:t>
            </w:r>
          </w:p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изменилось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нарушений природоохранного законодательства (количество привлечений к административной, уголовной ответственности)</w:t>
            </w:r>
          </w:p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изменилось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уменьшилось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технологии раздельного сбора отходов производства и потребления</w:t>
            </w:r>
          </w:p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имеются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отходов производства и потребления, переданных на вторичную переработку и обезвреживание к общему объему образованных отходов производства и потребления (%)</w:t>
            </w:r>
          </w:p>
        </w:tc>
        <w:tc>
          <w:tcPr>
            <w:gridSpan w:val="4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20 - 40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 и предприятия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человек, принявших участие в акциях и мероприятиях по санитарной очистке территории города и предприятия, к среднесписочной численности работников (%)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растительного происхождения в результате проведения акций и мероприятий по санитарной очистке территории города и предприятия (кв. м)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1 - 800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10001 - 15000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801 - 1600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15001 - 20000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1601 - 3000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20001 - 25000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3001 - 6000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25001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растительного происхождения, собранных в результате проведения акций и мероприятий по санитарной очистке территории города и предприятия (куб. м)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401 - 800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801 - 1200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1201 - 1600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 и предприятия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7 - 13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14 - 19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20 - 25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 и предприятия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 и предприятия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7 - 13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14 - 19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20 - 26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малых архитектурных форм в рамках проведения акций и мероприятий по благоустройству территории города и предприятия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6 - 12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13 - 18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19 - 25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1 - 7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8 - 15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16 - 23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24 - 31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и более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акциях и мероприятиях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14 - 17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более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6"/>
            <w:tcW w:w="8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 "Экологическое волонтерство"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объединения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лица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баллы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санитарной очистке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20</w:t>
            </w:r>
          </w:p>
        </w:tc>
        <w:tc>
          <w:tcPr>
            <w:gridSpan w:val="2"/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21 - 40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41 - 60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61 - 80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и более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растительного происхождения в результате проведения акций и мероприятий по санитарной очистке территории города (кв. м)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501 - 1000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1001 - 1500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201 - 300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1501 - 2000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301 - 400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растительного происхождения, собранных в результате проведения акций и мероприятий по санитарной очистке территории города (куб. м)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51 - 100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101 - 150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151 - 200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31 - 60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61 - 90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91 - 120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выпущенных информационных плакатов, листовок и буклетов экологической направленности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21 - 40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41 - 60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61 - 80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акциях и мероприятиях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Общеобразовательные организации, организации дополнительного образования и учреждения культуры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Начисленные баллы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6"/>
            <w:tcW w:w="8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 "Экологическое просвещение и воспитание"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санитарной очистке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санитарной очистке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401 - 600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601 - 800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801 - 1000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91 - 120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территории, очищенной от отходов производства и потребления, растительного происхождения в результате проведения акций и мероприятий по санитарной очистке территории города (кв. м)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101 - 300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301 - 500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501 - 700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отходов производства и потребления, растительного происхождения, собранных в результате проведения акций и мероприятий по санитарной очистке территории города (куб. м)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301 - 600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401 - 800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601 - 900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801 - 1200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901 - 1200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1201 - 1600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озеленению и благоустройству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высаженных деревьев и кустарников в рамках проведения акций и мероприятий по озеленению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мероприятий, направленных на внедрение технологии раздельного сбора отходов потребления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выпущенных информационных плакатов, листовок и буклетов экологической направленности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акций и мероприятий по экологическому просвещению и воспитанию населения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акциях и мероприятиях по экологическому просвещению и воспитанию населения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31 - 60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21 - 40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61 - 90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41 - 60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91 - 120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61 - 80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материалов, опубликованных в средствах массовой информации, о проведенных акциях и мероприятиях</w:t>
            </w:r>
          </w:p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gridSpan w:val="2"/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и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13.05.2021 N 690</w:t>
            <w:br/>
            <w:t>"О внесении изменений в постановление администрации горо...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90609" TargetMode = "External"/>
	<Relationship Id="rId8" Type="http://schemas.openxmlformats.org/officeDocument/2006/relationships/hyperlink" Target="https://login.consultant.ru/link/?req=doc&amp;base=RLAW016&amp;n=90609&amp;dst=100008" TargetMode = "External"/>
	<Relationship Id="rId9" Type="http://schemas.openxmlformats.org/officeDocument/2006/relationships/hyperlink" Target="https://login.consultant.ru/link/?req=doc&amp;base=RLAW016&amp;n=90609&amp;dst=10028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13.05.2021 N 690
"О внесении изменений в постановление администрации города от 31.03.2017 N 630 (в редакции постановления от 30.04.2020 N 701)"</dc:title>
  <dcterms:created xsi:type="dcterms:W3CDTF">2023-02-05T23:40:13Z</dcterms:created>
</cp:coreProperties>
</file>