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8F3EE2" w:rsidRDefault="00661D38" w:rsidP="00661D3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pacing w:val="-11"/>
          <w:sz w:val="24"/>
          <w:szCs w:val="24"/>
          <w:lang w:eastAsia="ru-RU"/>
        </w:rPr>
      </w:pPr>
    </w:p>
    <w:p w:rsidR="00AD3460" w:rsidRPr="008F3EE2" w:rsidRDefault="00AD3460" w:rsidP="00AD346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F3EE2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B05B29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</w:pPr>
      <w:r w:rsidRPr="00B05B29">
        <w:rPr>
          <w:rFonts w:ascii="Arial Black" w:eastAsia="Times New Roman" w:hAnsi="Arial Black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DB1FD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Pr="00DB1FD2" w:rsidRDefault="00661D38" w:rsidP="00661D3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61D38" w:rsidRPr="00DB1FD2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>От __________________</w:t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B1FD2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Pr="005760C0" w:rsidRDefault="00661D38" w:rsidP="00661D38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5760C0" w:rsidRPr="005760C0" w:rsidRDefault="005760C0" w:rsidP="00661D38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5760C0" w:rsidTr="005760C0">
        <w:tc>
          <w:tcPr>
            <w:tcW w:w="3936" w:type="dxa"/>
          </w:tcPr>
          <w:p w:rsidR="005760C0" w:rsidRDefault="005760C0" w:rsidP="005760C0">
            <w:pPr>
              <w:autoSpaceDE w:val="0"/>
              <w:autoSpaceDN w:val="0"/>
              <w:adjustRightInd w:val="0"/>
              <w:ind w:right="34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О внесении изменения в при-</w:t>
            </w:r>
            <w:proofErr w:type="spellStart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ложение</w:t>
            </w:r>
            <w:proofErr w:type="spellEnd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 к постановлению администрации города </w:t>
            </w: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br/>
            </w:r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от 15.01.2019 №30 «Об </w:t>
            </w:r>
            <w:proofErr w:type="spellStart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утвер-ждении</w:t>
            </w:r>
            <w:proofErr w:type="spellEnd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 Положения об экс-</w:t>
            </w:r>
            <w:proofErr w:type="spellStart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пертной</w:t>
            </w:r>
            <w:proofErr w:type="spellEnd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 комиссии по архив-</w:t>
            </w:r>
            <w:proofErr w:type="spellStart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ным</w:t>
            </w:r>
            <w:proofErr w:type="spellEnd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 вопросам администрации города Барнаула» (в редакции постановления </w:t>
            </w:r>
            <w:proofErr w:type="gramStart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от</w:t>
            </w:r>
            <w:proofErr w:type="gramEnd"/>
            <w:r w:rsidRPr="005760C0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 29.01.2024 №140)</w:t>
            </w:r>
          </w:p>
        </w:tc>
      </w:tr>
    </w:tbl>
    <w:p w:rsidR="005760C0" w:rsidRPr="005760C0" w:rsidRDefault="005760C0" w:rsidP="005760C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 соответствии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№77, в целях приведения правового акта в соответствие с действующим законодательством администрация города Барнаула </w:t>
      </w:r>
      <w:proofErr w:type="gram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п</w:t>
      </w:r>
      <w:proofErr w:type="gramEnd"/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о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с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т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а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н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о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в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л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я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е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т: </w:t>
      </w:r>
    </w:p>
    <w:p w:rsidR="00A7046E" w:rsidRPr="00A7046E" w:rsidRDefault="00A7046E" w:rsidP="00B3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1.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 w:rsidR="004C1582" w:rsidRPr="004C1582">
        <w:rPr>
          <w:rFonts w:ascii="PT Astra Serif" w:eastAsia="Times New Roman" w:hAnsi="PT Astra Serif" w:cs="Times New Roman"/>
          <w:sz w:val="28"/>
          <w:szCs w:val="20"/>
          <w:lang w:eastAsia="ru-RU"/>
        </w:rPr>
        <w:t>Внести в приложение к постановлению администрации города от 15.01.2019 №30 «Об утверждении Положения об экспертной комиссии по архивным вопросам администрации города Барнаула» (в редакции постановления от 29.01.2024 №140) изменение:</w:t>
      </w:r>
      <w:r w:rsidR="004C1582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="00B34C5D">
        <w:rPr>
          <w:rFonts w:ascii="PT Astra Serif" w:eastAsia="Times New Roman" w:hAnsi="PT Astra Serif" w:cs="Times New Roman"/>
          <w:sz w:val="28"/>
          <w:szCs w:val="20"/>
          <w:lang w:eastAsia="ru-RU"/>
        </w:rPr>
        <w:t>р</w:t>
      </w:r>
      <w:r w:rsidR="004C1582" w:rsidRPr="004C1582">
        <w:rPr>
          <w:rFonts w:ascii="PT Astra Serif" w:eastAsia="Times New Roman" w:hAnsi="PT Astra Serif" w:cs="Times New Roman"/>
          <w:sz w:val="28"/>
          <w:szCs w:val="20"/>
          <w:lang w:eastAsia="ru-RU"/>
        </w:rPr>
        <w:t>аздел 2 приложения и</w:t>
      </w:r>
      <w:r w:rsidR="004C1582">
        <w:rPr>
          <w:rFonts w:ascii="PT Astra Serif" w:eastAsia="Times New Roman" w:hAnsi="PT Astra Serif" w:cs="Times New Roman"/>
          <w:sz w:val="28"/>
          <w:szCs w:val="20"/>
          <w:lang w:eastAsia="ru-RU"/>
        </w:rPr>
        <w:t>з</w:t>
      </w:r>
      <w:r w:rsidR="004C1582" w:rsidRPr="004C1582">
        <w:rPr>
          <w:rFonts w:ascii="PT Astra Serif" w:eastAsia="Times New Roman" w:hAnsi="PT Astra Serif" w:cs="Times New Roman"/>
          <w:sz w:val="28"/>
          <w:szCs w:val="20"/>
          <w:lang w:eastAsia="ru-RU"/>
        </w:rPr>
        <w:t>ложить в следующей редакции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: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«2. Функции </w:t>
      </w:r>
      <w:proofErr w:type="gram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ЭК</w:t>
      </w:r>
      <w:proofErr w:type="gramEnd"/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proofErr w:type="gram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ЭК</w:t>
      </w:r>
      <w:proofErr w:type="gramEnd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осуществляет следующие функции: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2.1. Организует ежегодный отбор дел, образующихся в деятельности администрации города Барнаула, для хранения и уничтожения.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2.2. Осуществляет методическое руководство по экспертизе ценности документов и подготовке их к архивному хранению, </w:t>
      </w:r>
      <w:r w:rsidR="008639CD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по разработке </w:t>
      </w:r>
      <w:proofErr w:type="gram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номенклатуры дел администрации города Барнаула</w:t>
      </w:r>
      <w:proofErr w:type="gramEnd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.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2.3. Рассматривает и принимает решения о согласовании: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2.3.1. 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>П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роектов описей дел постоянного и временных (свыше 10 лет) сроков хранения, в том числе по личному составу;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2.3.2. 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>П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роектов актов о выделении к уничтожению документов, </w:t>
      </w:r>
      <w:r w:rsidR="008639CD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не подлежащих хранению;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 xml:space="preserve">2.3.3. 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>А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ктов о </w:t>
      </w:r>
      <w:proofErr w:type="spell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необнаружении</w:t>
      </w:r>
      <w:proofErr w:type="spellEnd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архивных документов Архивного фонда Российской Федерации, пути розыска которых исчерпаны;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2.3.4. 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>А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ктов о неисправимых повреждениях архивных документов Архивного фонда Российской Федерации;</w:t>
      </w:r>
    </w:p>
    <w:p w:rsidR="00A7046E" w:rsidRPr="00A7046E" w:rsidRDefault="0065156D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2.3.5. П</w:t>
      </w:r>
      <w:r w:rsidR="00A7046E"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роекта </w:t>
      </w:r>
      <w:proofErr w:type="gramStart"/>
      <w:r w:rsidR="00A7046E"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номенклатуры дел администрации города Барнаула</w:t>
      </w:r>
      <w:proofErr w:type="gramEnd"/>
      <w:r w:rsidR="00A7046E"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2.3.6. 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>А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ктов о </w:t>
      </w:r>
      <w:proofErr w:type="spell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необнаружении</w:t>
      </w:r>
      <w:proofErr w:type="spellEnd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архивных документов временных (свыше 10 лет) сроков хранения, в том числе документов по личному составу, пути розыска которых исчерпаны;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2.3.7. 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>А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ктов о неисправимых повреждениях документов временных (свыше 10 лет) сроков хранения, в том числе документов по личному составу;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2.3.8. 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>П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</w:t>
      </w:r>
      <w:r w:rsidR="008639CD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 процессе деятельности федеральных органов государственной власти, иных государственных органов Российской Федерации </w:t>
      </w:r>
      <w:r w:rsidR="008639CD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и подведомственных им организаций, с указанием сроков их хранения;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2.4. Обеспечивает совместно с архивным отделом администрации города Барнаула представление на утверждение (согласование) экспертно-проверочно-методической комиссии уполномоченного органа исполнительной власти Алтайского края в сфере архивного дела (далее – ЭПМК) документов, указанных в подпунктах 2.3.1 – 2.3.5, 2.3.8 пункта 2.3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Положения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2.5. Представляет на утверждение управляющему делами администрации города Барнаула, председателю организационно-контрольного комитета: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2.5.1. </w:t>
      </w:r>
      <w:r w:rsidR="00A364E0">
        <w:rPr>
          <w:rFonts w:ascii="PT Astra Serif" w:eastAsia="Times New Roman" w:hAnsi="PT Astra Serif" w:cs="Times New Roman"/>
          <w:sz w:val="28"/>
          <w:szCs w:val="20"/>
          <w:lang w:eastAsia="ru-RU"/>
        </w:rPr>
        <w:t>П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осле согласования </w:t>
      </w:r>
      <w:proofErr w:type="gram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ЭК</w:t>
      </w:r>
      <w:proofErr w:type="gramEnd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документы, указанные в подпунктах 2.3.6 – 2.3.7 пункта 2.3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Положения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; 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2.5.2. </w:t>
      </w:r>
      <w:r w:rsidR="00A364E0">
        <w:rPr>
          <w:rFonts w:ascii="PT Astra Serif" w:eastAsia="Times New Roman" w:hAnsi="PT Astra Serif" w:cs="Times New Roman"/>
          <w:sz w:val="28"/>
          <w:szCs w:val="20"/>
          <w:lang w:eastAsia="ru-RU"/>
        </w:rPr>
        <w:t>П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осле утверждения ЭПМК документы, указанные </w:t>
      </w:r>
      <w:r w:rsidR="008639CD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в подпунктах 2.3.1 – 2.3.5 пункта 2.3</w:t>
      </w:r>
      <w:r w:rsidR="0065156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Положения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2.6. Совместно с архивным отделом администрации города Барнаула, организационно-контрольным комитетом администрации города Барнаула и комитетом по кадрам и муниципальной службе администрации города Барнаула организует для работников администрации города Барнаула консультации по вопросам работы с документами, оказывает </w:t>
      </w:r>
      <w:r w:rsidR="008639CD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им методическую помощь, участвует в подготовке и проведении мероприятий по повышению их квалификации</w:t>
      </w:r>
      <w:proofErr w:type="gram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.».</w:t>
      </w:r>
      <w:proofErr w:type="gramEnd"/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2.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 xml:space="preserve">Комитету информационной политики (Андреева Е.С.) обеспечить опубликование постановления в газете «Вечерний Барнаул» </w:t>
      </w:r>
      <w:r w:rsidR="008639CD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и официальном сетевом издании «Правовой портал администрации </w:t>
      </w:r>
      <w:proofErr w:type="spell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г</w:t>
      </w:r>
      <w:proofErr w:type="gram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.Б</w:t>
      </w:r>
      <w:proofErr w:type="gramEnd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арнаула</w:t>
      </w:r>
      <w:proofErr w:type="spellEnd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».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3.</w:t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proofErr w:type="gramStart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Контроль за</w:t>
      </w:r>
      <w:proofErr w:type="gramEnd"/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исполнением постановления возложить </w:t>
      </w:r>
      <w:r w:rsidR="008639CD">
        <w:rPr>
          <w:rFonts w:ascii="PT Astra Serif" w:eastAsia="Times New Roman" w:hAnsi="PT Astra Serif" w:cs="Times New Roman"/>
          <w:sz w:val="28"/>
          <w:szCs w:val="20"/>
          <w:lang w:eastAsia="ru-RU"/>
        </w:rPr>
        <w:br/>
      </w: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на заместителя главы администрации города, руководителя аппарата.</w:t>
      </w:r>
    </w:p>
    <w:p w:rsidR="00A7046E" w:rsidRPr="00A7046E" w:rsidRDefault="00A7046E" w:rsidP="00A7046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A7046E" w:rsidRDefault="00A7046E" w:rsidP="00A7046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A7046E">
        <w:rPr>
          <w:rFonts w:ascii="PT Astra Serif" w:eastAsia="Times New Roman" w:hAnsi="PT Astra Serif" w:cs="Times New Roman"/>
          <w:sz w:val="28"/>
          <w:szCs w:val="20"/>
          <w:lang w:eastAsia="ru-RU"/>
        </w:rPr>
        <w:t>Глава города                                                                                        В.Г. Франк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br w:type="page"/>
      </w:r>
    </w:p>
    <w:p w:rsidR="00A7046E" w:rsidRDefault="00A7046E" w:rsidP="00A7046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  <w:sectPr w:rsidR="00A7046E" w:rsidSect="00B20C6B">
          <w:headerReference w:type="default" r:id="rId7"/>
          <w:headerReference w:type="first" r:id="rId8"/>
          <w:pgSz w:w="11909" w:h="16834"/>
          <w:pgMar w:top="1134" w:right="851" w:bottom="1134" w:left="1985" w:header="567" w:footer="720" w:gutter="0"/>
          <w:pgNumType w:start="1"/>
          <w:cols w:space="60"/>
          <w:noEndnote/>
          <w:titlePg/>
          <w:docGrid w:linePitch="299"/>
        </w:sect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5694"/>
        <w:gridCol w:w="1360"/>
        <w:gridCol w:w="2409"/>
      </w:tblGrid>
      <w:tr w:rsidR="00A7046E" w:rsidRPr="004C1582" w:rsidTr="000C7F44">
        <w:tc>
          <w:tcPr>
            <w:tcW w:w="5694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 w:type="page"/>
              <w:t>СОГЛАСОВАНО</w:t>
            </w:r>
          </w:p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7046E" w:rsidRPr="004C1582" w:rsidTr="000C7F44">
        <w:tc>
          <w:tcPr>
            <w:tcW w:w="5694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города, руководитель аппарата</w:t>
            </w:r>
          </w:p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Финк</w:t>
            </w:r>
            <w:proofErr w:type="spellEnd"/>
          </w:p>
        </w:tc>
      </w:tr>
      <w:tr w:rsidR="00A7046E" w:rsidRPr="004C1582" w:rsidTr="000C7F44">
        <w:tc>
          <w:tcPr>
            <w:tcW w:w="5694" w:type="dxa"/>
          </w:tcPr>
          <w:p w:rsidR="00A7046E" w:rsidRPr="004C1582" w:rsidRDefault="00A7046E" w:rsidP="000C7F4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Управляющий делами администрации города Барнаула, председатель организационно-контрольного комитета </w:t>
            </w:r>
          </w:p>
          <w:p w:rsidR="00A7046E" w:rsidRPr="004C1582" w:rsidRDefault="00A7046E" w:rsidP="000C7F4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A7046E" w:rsidRPr="004C1582" w:rsidRDefault="00A7046E" w:rsidP="000C7F4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7046E" w:rsidRPr="004C1582" w:rsidRDefault="00A7046E" w:rsidP="000C7F4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7046E" w:rsidRPr="004C1582" w:rsidRDefault="00A7046E" w:rsidP="000C7F4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7046E" w:rsidRPr="004C1582" w:rsidRDefault="00A7046E" w:rsidP="000C7F4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Т.С. Кислякова</w:t>
            </w:r>
          </w:p>
        </w:tc>
      </w:tr>
      <w:tr w:rsidR="00A7046E" w:rsidRPr="004C1582" w:rsidTr="000C7F44">
        <w:tc>
          <w:tcPr>
            <w:tcW w:w="5694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правового комитета</w:t>
            </w:r>
          </w:p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7046E" w:rsidRPr="004C1582" w:rsidRDefault="00A7046E" w:rsidP="000C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О.И. Насыров</w:t>
            </w:r>
          </w:p>
        </w:tc>
      </w:tr>
    </w:tbl>
    <w:p w:rsidR="00A7046E" w:rsidRPr="004C1582" w:rsidRDefault="00A7046E" w:rsidP="00A7046E">
      <w:pPr>
        <w:keepNext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A7046E" w:rsidRPr="004C1582" w:rsidRDefault="00A7046E" w:rsidP="00A7046E">
      <w:pPr>
        <w:keepNext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A7046E" w:rsidRPr="004C1582" w:rsidRDefault="00A7046E" w:rsidP="00A7046E">
      <w:pPr>
        <w:keepNext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4C158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Список на рассылку: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593"/>
      </w:tblGrid>
      <w:tr w:rsidR="00A7046E" w:rsidRPr="004C1582" w:rsidTr="000C7F44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tabs>
                <w:tab w:val="right" w:pos="5200"/>
              </w:tabs>
              <w:spacing w:after="0" w:line="240" w:lineRule="auto"/>
              <w:ind w:left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 Организационно-контрольный комитет</w:t>
            </w: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- 1 экз.</w:t>
            </w:r>
          </w:p>
        </w:tc>
      </w:tr>
      <w:tr w:rsidR="00A7046E" w:rsidRPr="004C1582" w:rsidTr="000C7F44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 Заместитель главы администрации города, руководитель аппарата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A7046E" w:rsidRPr="004C1582" w:rsidTr="000C7F44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pStyle w:val="aa"/>
              <w:spacing w:after="0" w:line="240" w:lineRule="auto"/>
              <w:ind w:left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 Административно-хозяйственное управление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A7046E" w:rsidRPr="004C1582" w:rsidTr="000C7F44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 Архивный отдел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A7046E" w:rsidRPr="004C1582" w:rsidTr="000C7F44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 Комитет информационной политики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A7046E" w:rsidRPr="004C1582" w:rsidTr="000C7F44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 Комитет по кадрам и муниципальной службе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A7046E" w:rsidRPr="004C1582" w:rsidTr="000C7F44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 Правовой комитет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- 1</w:t>
            </w:r>
          </w:p>
        </w:tc>
      </w:tr>
      <w:tr w:rsidR="00A7046E" w:rsidRPr="004C1582" w:rsidTr="000C7F44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176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46E" w:rsidRPr="004C1582" w:rsidRDefault="00A7046E" w:rsidP="000C7F44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158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- 7 экз.</w:t>
            </w:r>
          </w:p>
        </w:tc>
      </w:tr>
    </w:tbl>
    <w:p w:rsidR="00A7046E" w:rsidRPr="004C1582" w:rsidRDefault="00A7046E" w:rsidP="00A7046E">
      <w:pPr>
        <w:tabs>
          <w:tab w:val="left" w:pos="142"/>
          <w:tab w:val="left" w:pos="6521"/>
        </w:tabs>
        <w:spacing w:after="0" w:line="240" w:lineRule="auto"/>
        <w:ind w:right="85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tabs>
          <w:tab w:val="left" w:pos="5103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tabs>
          <w:tab w:val="left" w:pos="5103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1582">
        <w:rPr>
          <w:rFonts w:ascii="PT Astra Serif" w:eastAsia="Times New Roman" w:hAnsi="PT Astra Serif" w:cs="Times New Roman"/>
          <w:sz w:val="28"/>
          <w:szCs w:val="28"/>
          <w:lang w:eastAsia="ru-RU"/>
        </w:rPr>
        <w:t>Заведующий архивным отделом                                         О.В. Чередниченко</w:t>
      </w: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7046E" w:rsidRPr="004C1582" w:rsidRDefault="00A7046E" w:rsidP="00A704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1582">
        <w:rPr>
          <w:rFonts w:ascii="PT Astra Serif" w:eastAsia="Times New Roman" w:hAnsi="PT Astra Serif" w:cs="Times New Roman"/>
          <w:sz w:val="28"/>
          <w:szCs w:val="28"/>
          <w:lang w:eastAsia="ru-RU"/>
        </w:rPr>
        <w:t>614404</w:t>
      </w:r>
    </w:p>
    <w:p w:rsidR="00661D38" w:rsidRPr="00DB1FD2" w:rsidRDefault="004C1582" w:rsidP="004C158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2</w:t>
      </w:r>
      <w:r w:rsidR="00563808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A7046E" w:rsidRPr="004C1582">
        <w:rPr>
          <w:rFonts w:ascii="PT Astra Serif" w:eastAsia="Times New Roman" w:hAnsi="PT Astra Serif" w:cs="Times New Roman"/>
          <w:sz w:val="28"/>
          <w:szCs w:val="28"/>
          <w:lang w:eastAsia="ru-RU"/>
        </w:rPr>
        <w:t>.05.2025</w:t>
      </w:r>
    </w:p>
    <w:sectPr w:rsidR="00661D38" w:rsidRPr="00DB1FD2" w:rsidSect="00B20C6B">
      <w:headerReference w:type="first" r:id="rId9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FD" w:rsidRDefault="00B813FD" w:rsidP="00661D38">
      <w:pPr>
        <w:spacing w:after="0" w:line="240" w:lineRule="auto"/>
      </w:pPr>
      <w:r>
        <w:separator/>
      </w:r>
    </w:p>
  </w:endnote>
  <w:endnote w:type="continuationSeparator" w:id="0">
    <w:p w:rsidR="00B813FD" w:rsidRDefault="00B813FD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FD" w:rsidRDefault="00B813FD" w:rsidP="00661D38">
      <w:pPr>
        <w:spacing w:after="0" w:line="240" w:lineRule="auto"/>
      </w:pPr>
      <w:r>
        <w:separator/>
      </w:r>
    </w:p>
  </w:footnote>
  <w:footnote w:type="continuationSeparator" w:id="0">
    <w:p w:rsidR="00B813FD" w:rsidRDefault="00B813FD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8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2CCEDCBE" wp14:editId="16F7211E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6E" w:rsidRDefault="00A7046E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B4132"/>
    <w:rsid w:val="00146640"/>
    <w:rsid w:val="0015466D"/>
    <w:rsid w:val="00173DEE"/>
    <w:rsid w:val="00321F87"/>
    <w:rsid w:val="0038767A"/>
    <w:rsid w:val="003D0F90"/>
    <w:rsid w:val="004C1582"/>
    <w:rsid w:val="004D2CE7"/>
    <w:rsid w:val="0055652A"/>
    <w:rsid w:val="00563808"/>
    <w:rsid w:val="005760C0"/>
    <w:rsid w:val="005C073C"/>
    <w:rsid w:val="006153A8"/>
    <w:rsid w:val="0065156D"/>
    <w:rsid w:val="00661D38"/>
    <w:rsid w:val="00756C84"/>
    <w:rsid w:val="00761B7C"/>
    <w:rsid w:val="0085339C"/>
    <w:rsid w:val="008639CD"/>
    <w:rsid w:val="008C654B"/>
    <w:rsid w:val="008F3EE2"/>
    <w:rsid w:val="009D5F86"/>
    <w:rsid w:val="009F4CA7"/>
    <w:rsid w:val="00A364E0"/>
    <w:rsid w:val="00A7046E"/>
    <w:rsid w:val="00AC0B53"/>
    <w:rsid w:val="00AD3460"/>
    <w:rsid w:val="00B05B29"/>
    <w:rsid w:val="00B20C6B"/>
    <w:rsid w:val="00B34C5D"/>
    <w:rsid w:val="00B813FD"/>
    <w:rsid w:val="00C2000D"/>
    <w:rsid w:val="00C55FDD"/>
    <w:rsid w:val="00D25F9B"/>
    <w:rsid w:val="00D97DD2"/>
    <w:rsid w:val="00DB1FD2"/>
    <w:rsid w:val="00E13CE2"/>
    <w:rsid w:val="00E8238F"/>
    <w:rsid w:val="00F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57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57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Оксана В. Трясунова</cp:lastModifiedBy>
  <cp:revision>5</cp:revision>
  <cp:lastPrinted>2025-05-29T02:56:00Z</cp:lastPrinted>
  <dcterms:created xsi:type="dcterms:W3CDTF">2025-05-26T09:38:00Z</dcterms:created>
  <dcterms:modified xsi:type="dcterms:W3CDTF">2025-05-29T02:58:00Z</dcterms:modified>
</cp:coreProperties>
</file>