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297762" w:rsidRPr="000C2EA1" w:rsidRDefault="00297762" w:rsidP="00140F90">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w:t>
      </w:r>
      <w:r w:rsidR="006A16A1" w:rsidRPr="006A16A1">
        <w:rPr>
          <w:rFonts w:ascii="Times New Roman" w:hAnsi="Times New Roman" w:cs="Times New Roman"/>
          <w:sz w:val="28"/>
          <w:szCs w:val="28"/>
        </w:rPr>
        <w:t xml:space="preserve">в безвозмездное пользование общественной организации территориального общественного самоуправления «Южный» Центрального района города Барнаула помещения в здании МБУ «Центральная библиотечная система г. Барнаула» площадью 11,1 </w:t>
      </w:r>
      <w:proofErr w:type="spellStart"/>
      <w:r w:rsidR="006A16A1" w:rsidRPr="006A16A1">
        <w:rPr>
          <w:rFonts w:ascii="Times New Roman" w:hAnsi="Times New Roman" w:cs="Times New Roman"/>
          <w:sz w:val="28"/>
          <w:szCs w:val="28"/>
        </w:rPr>
        <w:t>кв.м</w:t>
      </w:r>
      <w:proofErr w:type="spellEnd"/>
      <w:r w:rsidR="006A16A1" w:rsidRPr="006A16A1">
        <w:rPr>
          <w:rFonts w:ascii="Times New Roman" w:hAnsi="Times New Roman" w:cs="Times New Roman"/>
          <w:sz w:val="28"/>
          <w:szCs w:val="28"/>
        </w:rPr>
        <w:t xml:space="preserve">., а также места общего пользования 4,88 </w:t>
      </w:r>
      <w:proofErr w:type="spellStart"/>
      <w:r w:rsidR="006A16A1" w:rsidRPr="006A16A1">
        <w:rPr>
          <w:rFonts w:ascii="Times New Roman" w:hAnsi="Times New Roman" w:cs="Times New Roman"/>
          <w:sz w:val="28"/>
          <w:szCs w:val="28"/>
        </w:rPr>
        <w:t>кв.м</w:t>
      </w:r>
      <w:proofErr w:type="spellEnd"/>
      <w:r w:rsidR="006A16A1" w:rsidRPr="006A16A1">
        <w:rPr>
          <w:rFonts w:ascii="Times New Roman" w:hAnsi="Times New Roman" w:cs="Times New Roman"/>
          <w:sz w:val="28"/>
          <w:szCs w:val="28"/>
        </w:rPr>
        <w:t xml:space="preserve">, расположенного по адресу: г. Барнаул, </w:t>
      </w:r>
      <w:proofErr w:type="spellStart"/>
      <w:r w:rsidR="006A16A1" w:rsidRPr="006A16A1">
        <w:rPr>
          <w:rFonts w:ascii="Times New Roman" w:hAnsi="Times New Roman" w:cs="Times New Roman"/>
          <w:sz w:val="28"/>
          <w:szCs w:val="28"/>
        </w:rPr>
        <w:t>р.п</w:t>
      </w:r>
      <w:proofErr w:type="spellEnd"/>
      <w:r w:rsidR="006A16A1" w:rsidRPr="006A16A1">
        <w:rPr>
          <w:rFonts w:ascii="Times New Roman" w:hAnsi="Times New Roman" w:cs="Times New Roman"/>
          <w:sz w:val="28"/>
          <w:szCs w:val="28"/>
        </w:rPr>
        <w:t>. Южный, ул. Чайковского,19, для осуществления уставной деятельности, в соответствии с графиком использования помещения</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6A16A1">
        <w:rPr>
          <w:rFonts w:ascii="Times New Roman" w:hAnsi="Times New Roman" w:cs="Times New Roman"/>
          <w:sz w:val="28"/>
          <w:szCs w:val="28"/>
        </w:rPr>
        <w:t>15</w:t>
      </w:r>
      <w:r w:rsidR="00C01660">
        <w:rPr>
          <w:rFonts w:ascii="Times New Roman" w:hAnsi="Times New Roman" w:cs="Times New Roman"/>
          <w:sz w:val="28"/>
          <w:szCs w:val="28"/>
        </w:rPr>
        <w:t>.0</w:t>
      </w:r>
      <w:r w:rsidR="006A16A1">
        <w:rPr>
          <w:rFonts w:ascii="Times New Roman" w:hAnsi="Times New Roman" w:cs="Times New Roman"/>
          <w:sz w:val="28"/>
          <w:szCs w:val="28"/>
        </w:rPr>
        <w:t>3</w:t>
      </w:r>
      <w:r w:rsidR="000D4878">
        <w:rPr>
          <w:rFonts w:ascii="Times New Roman" w:hAnsi="Times New Roman" w:cs="Times New Roman"/>
          <w:sz w:val="28"/>
          <w:szCs w:val="28"/>
        </w:rPr>
        <w:t>.202</w:t>
      </w:r>
      <w:r w:rsidR="006A16A1">
        <w:rPr>
          <w:rFonts w:ascii="Times New Roman" w:hAnsi="Times New Roman" w:cs="Times New Roman"/>
          <w:sz w:val="28"/>
          <w:szCs w:val="28"/>
        </w:rPr>
        <w:t>2</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6A16A1" w:rsidRDefault="006A16A1" w:rsidP="008D0614">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Любимова</w:t>
            </w:r>
          </w:p>
          <w:p w:rsidR="0033140A" w:rsidRPr="009B0F49" w:rsidRDefault="006A16A1" w:rsidP="008D0614">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Евгения Петровна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A16A1" w:rsidRPr="006A16A1" w:rsidRDefault="006A16A1" w:rsidP="006A16A1">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 xml:space="preserve">заместитель председателя комитета по  </w:t>
            </w:r>
          </w:p>
          <w:p w:rsidR="006A16A1" w:rsidRPr="006A16A1" w:rsidRDefault="006A16A1" w:rsidP="006A16A1">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культуре города</w:t>
            </w:r>
            <w:r>
              <w:rPr>
                <w:rFonts w:ascii="Times New Roman" w:hAnsi="Times New Roman" w:cs="Times New Roman"/>
                <w:sz w:val="28"/>
                <w:szCs w:val="28"/>
              </w:rPr>
              <w:t xml:space="preserve"> по экономическим вопросам</w:t>
            </w:r>
            <w:r w:rsidRPr="006A16A1">
              <w:rPr>
                <w:rFonts w:ascii="Times New Roman" w:hAnsi="Times New Roman" w:cs="Times New Roman"/>
                <w:sz w:val="28"/>
                <w:szCs w:val="28"/>
              </w:rPr>
              <w:t xml:space="preserve">, заместитель председателя                          </w:t>
            </w:r>
          </w:p>
          <w:p w:rsidR="0033140A" w:rsidRPr="009B0F49" w:rsidRDefault="006A16A1" w:rsidP="006A16A1">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комиссии;</w:t>
            </w:r>
          </w:p>
        </w:tc>
      </w:tr>
      <w:tr w:rsidR="0033140A" w:rsidRPr="009B0F49" w:rsidTr="008D0614">
        <w:tc>
          <w:tcPr>
            <w:tcW w:w="2977" w:type="dxa"/>
          </w:tcPr>
          <w:p w:rsidR="0033140A" w:rsidRDefault="006A16A1"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Титова </w:t>
            </w:r>
          </w:p>
          <w:p w:rsidR="006A16A1" w:rsidRPr="009B0F49" w:rsidRDefault="006A16A1"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6A16A1">
        <w:trPr>
          <w:trHeight w:val="794"/>
        </w:trPr>
        <w:tc>
          <w:tcPr>
            <w:tcW w:w="2977" w:type="dxa"/>
          </w:tcPr>
          <w:p w:rsidR="006A16A1" w:rsidRPr="006A16A1" w:rsidRDefault="006A16A1" w:rsidP="006A16A1">
            <w:pPr>
              <w:autoSpaceDE w:val="0"/>
              <w:autoSpaceDN w:val="0"/>
              <w:adjustRightInd w:val="0"/>
              <w:spacing w:after="0" w:line="240" w:lineRule="auto"/>
              <w:jc w:val="both"/>
              <w:rPr>
                <w:rFonts w:ascii="Times New Roman" w:hAnsi="Times New Roman" w:cs="Times New Roman"/>
                <w:sz w:val="28"/>
                <w:szCs w:val="28"/>
              </w:rPr>
            </w:pPr>
            <w:proofErr w:type="spellStart"/>
            <w:r w:rsidRPr="006A16A1">
              <w:rPr>
                <w:rFonts w:ascii="Times New Roman" w:hAnsi="Times New Roman" w:cs="Times New Roman"/>
                <w:sz w:val="28"/>
                <w:szCs w:val="28"/>
              </w:rPr>
              <w:t>Барсукова</w:t>
            </w:r>
            <w:proofErr w:type="spellEnd"/>
          </w:p>
          <w:p w:rsidR="0033140A" w:rsidRPr="009B0F49" w:rsidRDefault="006A16A1" w:rsidP="006A16A1">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6A16A1" w:rsidP="008D0614">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ведущий специалист комитета по культуре города</w:t>
            </w:r>
          </w:p>
        </w:tc>
      </w:tr>
      <w:tr w:rsidR="006A16A1" w:rsidRPr="009B0F49" w:rsidTr="00EA5DAF">
        <w:trPr>
          <w:trHeight w:val="23"/>
        </w:trPr>
        <w:tc>
          <w:tcPr>
            <w:tcW w:w="2977" w:type="dxa"/>
          </w:tcPr>
          <w:p w:rsidR="006A16A1" w:rsidRPr="006A16A1" w:rsidRDefault="006A16A1" w:rsidP="006A16A1">
            <w:pPr>
              <w:autoSpaceDE w:val="0"/>
              <w:autoSpaceDN w:val="0"/>
              <w:adjustRightInd w:val="0"/>
              <w:spacing w:after="0" w:line="240" w:lineRule="auto"/>
              <w:jc w:val="both"/>
              <w:rPr>
                <w:rFonts w:ascii="Times New Roman" w:hAnsi="Times New Roman" w:cs="Times New Roman"/>
                <w:sz w:val="28"/>
                <w:szCs w:val="28"/>
              </w:rPr>
            </w:pPr>
            <w:proofErr w:type="spellStart"/>
            <w:r w:rsidRPr="006A16A1">
              <w:rPr>
                <w:rFonts w:ascii="Times New Roman" w:hAnsi="Times New Roman" w:cs="Times New Roman"/>
                <w:sz w:val="28"/>
                <w:szCs w:val="28"/>
              </w:rPr>
              <w:t>Свержевская</w:t>
            </w:r>
            <w:proofErr w:type="spellEnd"/>
            <w:r w:rsidRPr="006A16A1">
              <w:rPr>
                <w:rFonts w:ascii="Times New Roman" w:hAnsi="Times New Roman" w:cs="Times New Roman"/>
                <w:sz w:val="28"/>
                <w:szCs w:val="28"/>
              </w:rPr>
              <w:t xml:space="preserve"> </w:t>
            </w:r>
          </w:p>
          <w:p w:rsidR="006A16A1" w:rsidRPr="009B0F49" w:rsidRDefault="006A16A1" w:rsidP="006A16A1">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Галина Юрьевна</w:t>
            </w:r>
          </w:p>
        </w:tc>
        <w:tc>
          <w:tcPr>
            <w:tcW w:w="198" w:type="dxa"/>
          </w:tcPr>
          <w:p w:rsidR="006A16A1" w:rsidRPr="009B0F49" w:rsidRDefault="006A16A1"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6A16A1" w:rsidRPr="009B0F49" w:rsidRDefault="006A16A1" w:rsidP="008D061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tc>
        <w:tc>
          <w:tcPr>
            <w:tcW w:w="5839" w:type="dxa"/>
          </w:tcPr>
          <w:p w:rsidR="006A16A1" w:rsidRPr="009B0F49" w:rsidRDefault="006A16A1" w:rsidP="008D0614">
            <w:pPr>
              <w:autoSpaceDE w:val="0"/>
              <w:autoSpaceDN w:val="0"/>
              <w:adjustRightInd w:val="0"/>
              <w:spacing w:after="0" w:line="240" w:lineRule="auto"/>
              <w:jc w:val="both"/>
              <w:rPr>
                <w:rFonts w:ascii="Times New Roman" w:hAnsi="Times New Roman" w:cs="Times New Roman"/>
                <w:sz w:val="28"/>
                <w:szCs w:val="28"/>
              </w:rPr>
            </w:pPr>
            <w:r w:rsidRPr="006A16A1">
              <w:rPr>
                <w:rFonts w:ascii="Times New Roman" w:hAnsi="Times New Roman" w:cs="Times New Roman"/>
                <w:sz w:val="28"/>
                <w:szCs w:val="28"/>
              </w:rPr>
              <w:t>главный специалист комитета по культуре города;</w:t>
            </w:r>
          </w:p>
        </w:tc>
      </w:tr>
      <w:tr w:rsidR="006A16A1" w:rsidRPr="009B0F49" w:rsidTr="00EA5DAF">
        <w:trPr>
          <w:trHeight w:val="23"/>
        </w:trPr>
        <w:tc>
          <w:tcPr>
            <w:tcW w:w="2977" w:type="dxa"/>
          </w:tcPr>
          <w:p w:rsidR="006A16A1" w:rsidRPr="009B0F49" w:rsidRDefault="006A16A1" w:rsidP="006A16A1">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6A16A1" w:rsidRPr="006A16A1" w:rsidRDefault="006A16A1" w:rsidP="006A16A1">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6A16A1" w:rsidRPr="009B0F49" w:rsidRDefault="006A16A1"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6A16A1" w:rsidRDefault="006A16A1" w:rsidP="008D061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tc>
        <w:tc>
          <w:tcPr>
            <w:tcW w:w="5839" w:type="dxa"/>
          </w:tcPr>
          <w:p w:rsidR="006A16A1" w:rsidRPr="006A16A1" w:rsidRDefault="006A16A1"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w:t>
      </w:r>
      <w:r w:rsidRPr="00C636B0">
        <w:rPr>
          <w:rFonts w:ascii="Times New Roman" w:hAnsi="Times New Roman" w:cs="Times New Roman"/>
          <w:sz w:val="28"/>
          <w:szCs w:val="28"/>
        </w:rPr>
        <w:lastRenderedPageBreak/>
        <w:t>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w:t>
      </w:r>
      <w:r w:rsidR="006A16A1" w:rsidRPr="006A16A1">
        <w:rPr>
          <w:rFonts w:ascii="Times New Roman" w:hAnsi="Times New Roman" w:cs="Times New Roman"/>
          <w:sz w:val="28"/>
          <w:szCs w:val="28"/>
        </w:rPr>
        <w:t xml:space="preserve">о передаче в безвозмездное пользование общественной организации территориального общественного самоуправления «Южный» Центрального района города Барнаула помещения в здании МБУ «Центральная библиотечная система г. Барнаула» площадью 11,1 </w:t>
      </w:r>
      <w:proofErr w:type="spellStart"/>
      <w:r w:rsidR="006A16A1" w:rsidRPr="006A16A1">
        <w:rPr>
          <w:rFonts w:ascii="Times New Roman" w:hAnsi="Times New Roman" w:cs="Times New Roman"/>
          <w:sz w:val="28"/>
          <w:szCs w:val="28"/>
        </w:rPr>
        <w:t>кв.м</w:t>
      </w:r>
      <w:proofErr w:type="spellEnd"/>
      <w:r w:rsidR="006A16A1" w:rsidRPr="006A16A1">
        <w:rPr>
          <w:rFonts w:ascii="Times New Roman" w:hAnsi="Times New Roman" w:cs="Times New Roman"/>
          <w:sz w:val="28"/>
          <w:szCs w:val="28"/>
        </w:rPr>
        <w:t xml:space="preserve">., а также мест общего пользования 4,88 </w:t>
      </w:r>
      <w:proofErr w:type="spellStart"/>
      <w:r w:rsidR="006A16A1" w:rsidRPr="006A16A1">
        <w:rPr>
          <w:rFonts w:ascii="Times New Roman" w:hAnsi="Times New Roman" w:cs="Times New Roman"/>
          <w:sz w:val="28"/>
          <w:szCs w:val="28"/>
        </w:rPr>
        <w:t>кв.м</w:t>
      </w:r>
      <w:proofErr w:type="spellEnd"/>
      <w:r w:rsidR="006A16A1" w:rsidRPr="006A16A1">
        <w:rPr>
          <w:rFonts w:ascii="Times New Roman" w:hAnsi="Times New Roman" w:cs="Times New Roman"/>
          <w:sz w:val="28"/>
          <w:szCs w:val="28"/>
        </w:rPr>
        <w:t xml:space="preserve">, расположенного по адресу: г. Барнаул, </w:t>
      </w:r>
      <w:proofErr w:type="spellStart"/>
      <w:r w:rsidR="006A16A1" w:rsidRPr="006A16A1">
        <w:rPr>
          <w:rFonts w:ascii="Times New Roman" w:hAnsi="Times New Roman" w:cs="Times New Roman"/>
          <w:sz w:val="28"/>
          <w:szCs w:val="28"/>
        </w:rPr>
        <w:t>р.п</w:t>
      </w:r>
      <w:proofErr w:type="spellEnd"/>
      <w:r w:rsidR="006A16A1" w:rsidRPr="006A16A1">
        <w:rPr>
          <w:rFonts w:ascii="Times New Roman" w:hAnsi="Times New Roman" w:cs="Times New Roman"/>
          <w:sz w:val="28"/>
          <w:szCs w:val="28"/>
        </w:rPr>
        <w:t>. Южный, ул. Чайковского,19, для осуществления уставной деятельности, в соответствии с графиком использования помещения.</w:t>
      </w:r>
    </w:p>
    <w:p w:rsidR="00C01660" w:rsidRDefault="000D4878" w:rsidP="00E91E30">
      <w:pPr>
        <w:widowControl w:val="0"/>
        <w:tabs>
          <w:tab w:val="left" w:pos="10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Помещение </w:t>
      </w:r>
      <w:r w:rsidR="006A16A1" w:rsidRPr="006A16A1">
        <w:rPr>
          <w:rFonts w:ascii="Times New Roman" w:hAnsi="Times New Roman" w:cs="Times New Roman"/>
          <w:sz w:val="28"/>
          <w:szCs w:val="28"/>
        </w:rPr>
        <w:t xml:space="preserve">площадью 11,1 </w:t>
      </w:r>
      <w:proofErr w:type="spellStart"/>
      <w:r w:rsidR="006A16A1" w:rsidRPr="006A16A1">
        <w:rPr>
          <w:rFonts w:ascii="Times New Roman" w:hAnsi="Times New Roman" w:cs="Times New Roman"/>
          <w:sz w:val="28"/>
          <w:szCs w:val="28"/>
        </w:rPr>
        <w:t>кв.м</w:t>
      </w:r>
      <w:proofErr w:type="spellEnd"/>
      <w:r w:rsidR="006A16A1" w:rsidRPr="006A16A1">
        <w:rPr>
          <w:rFonts w:ascii="Times New Roman" w:hAnsi="Times New Roman" w:cs="Times New Roman"/>
          <w:sz w:val="28"/>
          <w:szCs w:val="28"/>
        </w:rPr>
        <w:t xml:space="preserve">., а также мест общего пользования 4,88 </w:t>
      </w:r>
      <w:proofErr w:type="spellStart"/>
      <w:r w:rsidR="006A16A1" w:rsidRPr="006A16A1">
        <w:rPr>
          <w:rFonts w:ascii="Times New Roman" w:hAnsi="Times New Roman" w:cs="Times New Roman"/>
          <w:sz w:val="28"/>
          <w:szCs w:val="28"/>
        </w:rPr>
        <w:t>кв.м</w:t>
      </w:r>
      <w:proofErr w:type="spellEnd"/>
      <w:r w:rsidR="006A16A1" w:rsidRPr="006A16A1">
        <w:rPr>
          <w:rFonts w:ascii="Times New Roman" w:hAnsi="Times New Roman" w:cs="Times New Roman"/>
          <w:sz w:val="28"/>
          <w:szCs w:val="28"/>
        </w:rPr>
        <w:t xml:space="preserve">, расположенного по адресу: г. Барнаул, </w:t>
      </w:r>
      <w:proofErr w:type="spellStart"/>
      <w:r w:rsidR="006A16A1" w:rsidRPr="006A16A1">
        <w:rPr>
          <w:rFonts w:ascii="Times New Roman" w:hAnsi="Times New Roman" w:cs="Times New Roman"/>
          <w:sz w:val="28"/>
          <w:szCs w:val="28"/>
        </w:rPr>
        <w:t>р.п</w:t>
      </w:r>
      <w:proofErr w:type="spellEnd"/>
      <w:r w:rsidR="006A16A1" w:rsidRPr="006A16A1">
        <w:rPr>
          <w:rFonts w:ascii="Times New Roman" w:hAnsi="Times New Roman" w:cs="Times New Roman"/>
          <w:sz w:val="28"/>
          <w:szCs w:val="28"/>
        </w:rPr>
        <w:t>. Южный, ул. Чайковского,19</w:t>
      </w:r>
      <w:r w:rsidR="000C2EA1">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w:t>
      </w:r>
      <w:r w:rsidR="00140F90">
        <w:rPr>
          <w:rFonts w:ascii="Times New Roman" w:eastAsia="Times New Roman" w:hAnsi="Times New Roman" w:cs="Times New Roman"/>
          <w:sz w:val="28"/>
          <w:szCs w:val="28"/>
          <w:lang w:eastAsia="ru-RU" w:bidi="ru-RU"/>
        </w:rPr>
        <w:t xml:space="preserve">управление МБУ </w:t>
      </w:r>
      <w:r w:rsidR="00260BD1">
        <w:rPr>
          <w:rFonts w:ascii="Times New Roman" w:hAnsi="Times New Roman" w:cs="Times New Roman"/>
          <w:sz w:val="28"/>
          <w:szCs w:val="28"/>
        </w:rPr>
        <w:t>«Центральная библиотечная система</w:t>
      </w:r>
      <w:r w:rsidR="006A16A1">
        <w:rPr>
          <w:rFonts w:ascii="Times New Roman" w:hAnsi="Times New Roman" w:cs="Times New Roman"/>
          <w:sz w:val="28"/>
          <w:szCs w:val="28"/>
        </w:rPr>
        <w:t xml:space="preserve"> г. Барнаула</w:t>
      </w:r>
      <w:r w:rsidR="00260BD1">
        <w:rPr>
          <w:rFonts w:ascii="Times New Roman" w:hAnsi="Times New Roman" w:cs="Times New Roman"/>
          <w:sz w:val="28"/>
          <w:szCs w:val="28"/>
        </w:rPr>
        <w:t xml:space="preserve">». </w:t>
      </w:r>
    </w:p>
    <w:p w:rsidR="00AC652F"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 xml:space="preserve">рок договора </w:t>
      </w:r>
      <w:r w:rsidR="00C01660">
        <w:rPr>
          <w:rFonts w:ascii="Times New Roman" w:eastAsia="Times New Roman" w:hAnsi="Times New Roman" w:cs="Times New Roman"/>
          <w:sz w:val="28"/>
          <w:szCs w:val="28"/>
          <w:lang w:eastAsia="ru-RU" w:bidi="ru-RU"/>
        </w:rPr>
        <w:t>безвозмездного пользования</w:t>
      </w:r>
      <w:r w:rsidR="006B79EC">
        <w:rPr>
          <w:rFonts w:ascii="Times New Roman" w:eastAsia="Times New Roman" w:hAnsi="Times New Roman" w:cs="Times New Roman"/>
          <w:sz w:val="28"/>
          <w:szCs w:val="28"/>
          <w:lang w:eastAsia="ru-RU" w:bidi="ru-RU"/>
        </w:rPr>
        <w:t>:</w:t>
      </w:r>
    </w:p>
    <w:p w:rsidR="00AC652F" w:rsidRDefault="00C01660" w:rsidP="00E55E7F">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 01.01</w:t>
      </w:r>
      <w:r w:rsidR="005160B1">
        <w:rPr>
          <w:rFonts w:ascii="Times New Roman" w:eastAsia="Times New Roman" w:hAnsi="Times New Roman" w:cs="Times New Roman"/>
          <w:sz w:val="28"/>
          <w:szCs w:val="28"/>
          <w:lang w:eastAsia="ru-RU" w:bidi="ru-RU"/>
        </w:rPr>
        <w:t>.202</w:t>
      </w:r>
      <w:r w:rsidR="006A16A1">
        <w:rPr>
          <w:rFonts w:ascii="Times New Roman" w:eastAsia="Times New Roman" w:hAnsi="Times New Roman" w:cs="Times New Roman"/>
          <w:sz w:val="28"/>
          <w:szCs w:val="28"/>
          <w:lang w:eastAsia="ru-RU" w:bidi="ru-RU"/>
        </w:rPr>
        <w:t>2</w:t>
      </w:r>
      <w:r w:rsidR="00003E0E">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по 31.12</w:t>
      </w:r>
      <w:r w:rsidR="000C2EA1">
        <w:rPr>
          <w:rFonts w:ascii="Times New Roman" w:eastAsia="Times New Roman" w:hAnsi="Times New Roman" w:cs="Times New Roman"/>
          <w:sz w:val="28"/>
          <w:szCs w:val="28"/>
          <w:lang w:eastAsia="ru-RU" w:bidi="ru-RU"/>
        </w:rPr>
        <w:t>.202</w:t>
      </w:r>
      <w:r w:rsidR="006A16A1">
        <w:rPr>
          <w:rFonts w:ascii="Times New Roman" w:eastAsia="Times New Roman" w:hAnsi="Times New Roman" w:cs="Times New Roman"/>
          <w:sz w:val="28"/>
          <w:szCs w:val="28"/>
          <w:lang w:eastAsia="ru-RU" w:bidi="ru-RU"/>
        </w:rPr>
        <w:t>2</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260BD1">
        <w:rPr>
          <w:rFonts w:ascii="Times New Roman" w:eastAsia="Times New Roman" w:hAnsi="Times New Roman" w:cs="Times New Roman"/>
          <w:sz w:val="28"/>
          <w:szCs w:val="28"/>
          <w:lang w:eastAsia="ru-RU" w:bidi="ru-RU"/>
        </w:rPr>
        <w:t xml:space="preserve"> </w:t>
      </w:r>
      <w:r w:rsidR="006A16A1" w:rsidRPr="006A16A1">
        <w:rPr>
          <w:rFonts w:ascii="Times New Roman" w:hAnsi="Times New Roman" w:cs="Times New Roman"/>
          <w:sz w:val="28"/>
          <w:szCs w:val="28"/>
        </w:rPr>
        <w:t>МБУ «Центральная библиотечная система г. Барнаула»</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устав</w:t>
      </w:r>
      <w:r w:rsidR="00260BD1">
        <w:rPr>
          <w:rFonts w:ascii="Times New Roman" w:eastAsia="Times New Roman" w:hAnsi="Times New Roman" w:cs="Times New Roman"/>
          <w:sz w:val="28"/>
          <w:szCs w:val="28"/>
          <w:lang w:eastAsia="ru-RU" w:bidi="ru-RU"/>
        </w:rPr>
        <w:t xml:space="preserve"> </w:t>
      </w:r>
      <w:r w:rsidR="006A16A1" w:rsidRPr="006A16A1">
        <w:rPr>
          <w:rFonts w:ascii="Times New Roman" w:hAnsi="Times New Roman" w:cs="Times New Roman"/>
          <w:sz w:val="28"/>
          <w:szCs w:val="28"/>
        </w:rPr>
        <w:t>МБУ «Центральная библиотечная система г. Барнаула»</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 xml:space="preserve">проект договора </w:t>
      </w:r>
      <w:r w:rsidR="00C01660">
        <w:rPr>
          <w:rFonts w:ascii="Times New Roman" w:eastAsia="Times New Roman" w:hAnsi="Times New Roman" w:cs="Times New Roman"/>
          <w:sz w:val="28"/>
          <w:szCs w:val="28"/>
          <w:lang w:eastAsia="ru-RU" w:bidi="ru-RU"/>
        </w:rPr>
        <w:t>безвозмездного пользования;</w:t>
      </w:r>
      <w:r w:rsidR="006A2710">
        <w:rPr>
          <w:rFonts w:ascii="Times New Roman" w:eastAsia="Times New Roman" w:hAnsi="Times New Roman" w:cs="Times New Roman"/>
          <w:sz w:val="28"/>
          <w:szCs w:val="28"/>
          <w:lang w:eastAsia="ru-RU" w:bidi="ru-RU"/>
        </w:rPr>
        <w:t xml:space="preserve"> </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bookmarkStart w:id="0" w:name="_GoBack"/>
      <w:bookmarkEnd w:id="0"/>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w:t>
      </w:r>
      <w:r w:rsidR="00C01660">
        <w:rPr>
          <w:rFonts w:ascii="Times New Roman" w:hAnsi="Times New Roman" w:cs="Times New Roman"/>
          <w:sz w:val="28"/>
          <w:szCs w:val="28"/>
        </w:rPr>
        <w:t xml:space="preserve">безвозмездное пользование общественной организации территориального общественного самоуправления «Южный» нежилого </w:t>
      </w:r>
      <w:r w:rsidR="00E55E7F">
        <w:rPr>
          <w:rFonts w:ascii="Times New Roman" w:hAnsi="Times New Roman" w:cs="Times New Roman"/>
          <w:sz w:val="28"/>
          <w:szCs w:val="28"/>
        </w:rPr>
        <w:t xml:space="preserve">помещения в здании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r w:rsidR="00E55E7F">
        <w:rPr>
          <w:rFonts w:ascii="Times New Roman" w:hAnsi="Times New Roman" w:cs="Times New Roman"/>
          <w:sz w:val="28"/>
          <w:szCs w:val="28"/>
        </w:rPr>
        <w:t xml:space="preserve">площадью </w:t>
      </w:r>
      <w:r w:rsidR="00C01660">
        <w:rPr>
          <w:rFonts w:ascii="Times New Roman" w:hAnsi="Times New Roman" w:cs="Times New Roman"/>
          <w:sz w:val="28"/>
          <w:szCs w:val="28"/>
        </w:rPr>
        <w:t>15,98</w:t>
      </w:r>
      <w:r w:rsidR="00E55E7F">
        <w:rPr>
          <w:rFonts w:ascii="Times New Roman" w:hAnsi="Times New Roman" w:cs="Times New Roman"/>
          <w:sz w:val="28"/>
          <w:szCs w:val="28"/>
        </w:rPr>
        <w:t xml:space="preserve"> </w:t>
      </w:r>
      <w:proofErr w:type="spellStart"/>
      <w:r w:rsidR="00E55E7F">
        <w:rPr>
          <w:rFonts w:ascii="Times New Roman" w:hAnsi="Times New Roman" w:cs="Times New Roman"/>
          <w:sz w:val="28"/>
          <w:szCs w:val="28"/>
        </w:rPr>
        <w:t>кв.м</w:t>
      </w:r>
      <w:proofErr w:type="spellEnd"/>
      <w:r w:rsidR="00E55E7F">
        <w:rPr>
          <w:rFonts w:ascii="Times New Roman" w:hAnsi="Times New Roman" w:cs="Times New Roman"/>
          <w:sz w:val="28"/>
          <w:szCs w:val="28"/>
        </w:rPr>
        <w:t>, расположенного по адресу: г. Барнаул</w:t>
      </w:r>
      <w:r w:rsidR="00C7287E">
        <w:rPr>
          <w:rFonts w:ascii="Times New Roman" w:hAnsi="Times New Roman" w:cs="Times New Roman"/>
          <w:sz w:val="28"/>
          <w:szCs w:val="28"/>
        </w:rPr>
        <w:t>,</w:t>
      </w:r>
      <w:r w:rsidR="00C7287E" w:rsidRPr="00C7287E">
        <w:rPr>
          <w:rFonts w:ascii="Times New Roman" w:hAnsi="Times New Roman" w:cs="Times New Roman"/>
          <w:sz w:val="28"/>
          <w:szCs w:val="28"/>
        </w:rPr>
        <w:t xml:space="preserve"> </w:t>
      </w:r>
      <w:r w:rsidR="00C7287E">
        <w:rPr>
          <w:rFonts w:ascii="Times New Roman" w:hAnsi="Times New Roman" w:cs="Times New Roman"/>
          <w:sz w:val="28"/>
          <w:szCs w:val="28"/>
        </w:rPr>
        <w:t xml:space="preserve">ул. </w:t>
      </w:r>
      <w:r w:rsidR="005B12E9">
        <w:rPr>
          <w:rFonts w:ascii="Times New Roman" w:hAnsi="Times New Roman" w:cs="Times New Roman"/>
          <w:sz w:val="28"/>
          <w:szCs w:val="28"/>
        </w:rPr>
        <w:t>Чайковского,19</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lastRenderedPageBreak/>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w:t>
      </w:r>
      <w:r w:rsidR="00C01660">
        <w:rPr>
          <w:rFonts w:ascii="Times New Roman" w:hAnsi="Times New Roman" w:cs="Times New Roman"/>
          <w:sz w:val="28"/>
          <w:szCs w:val="28"/>
        </w:rPr>
        <w:t xml:space="preserve">безвозмездное пользование общественной организации территориального общественного самоуправления «Южный» </w:t>
      </w:r>
      <w:r w:rsidR="00E55E7F">
        <w:rPr>
          <w:rFonts w:ascii="Times New Roman" w:hAnsi="Times New Roman" w:cs="Times New Roman"/>
          <w:sz w:val="28"/>
          <w:szCs w:val="28"/>
        </w:rPr>
        <w:t xml:space="preserve">помещения в здании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r w:rsidR="00E55E7F">
        <w:rPr>
          <w:rFonts w:ascii="Times New Roman" w:hAnsi="Times New Roman" w:cs="Times New Roman"/>
          <w:sz w:val="28"/>
          <w:szCs w:val="28"/>
        </w:rPr>
        <w:t xml:space="preserve">площадью </w:t>
      </w:r>
      <w:r w:rsidR="00C01660">
        <w:rPr>
          <w:rFonts w:ascii="Times New Roman" w:hAnsi="Times New Roman" w:cs="Times New Roman"/>
          <w:sz w:val="28"/>
          <w:szCs w:val="28"/>
        </w:rPr>
        <w:t>15,98</w:t>
      </w:r>
      <w:r w:rsidR="00002F99">
        <w:rPr>
          <w:rFonts w:ascii="Times New Roman" w:hAnsi="Times New Roman" w:cs="Times New Roman"/>
          <w:sz w:val="28"/>
          <w:szCs w:val="28"/>
        </w:rPr>
        <w:t xml:space="preserve"> </w:t>
      </w:r>
      <w:proofErr w:type="spellStart"/>
      <w:r w:rsidR="00140F90">
        <w:rPr>
          <w:rFonts w:ascii="Times New Roman" w:hAnsi="Times New Roman" w:cs="Times New Roman"/>
          <w:sz w:val="28"/>
          <w:szCs w:val="28"/>
        </w:rPr>
        <w:t>кв.м</w:t>
      </w:r>
      <w:proofErr w:type="spellEnd"/>
      <w:r w:rsidR="00140F90">
        <w:rPr>
          <w:rFonts w:ascii="Times New Roman" w:hAnsi="Times New Roman" w:cs="Times New Roman"/>
          <w:sz w:val="28"/>
          <w:szCs w:val="28"/>
        </w:rPr>
        <w:t>.</w:t>
      </w:r>
      <w:r w:rsidR="00E55E7F">
        <w:rPr>
          <w:rFonts w:ascii="Times New Roman" w:hAnsi="Times New Roman" w:cs="Times New Roman"/>
          <w:sz w:val="28"/>
          <w:szCs w:val="28"/>
        </w:rPr>
        <w:t xml:space="preserve">, расположенного по адресу: г. Барнаул, </w:t>
      </w:r>
      <w:r w:rsidR="000C2EA1">
        <w:rPr>
          <w:rFonts w:ascii="Times New Roman" w:hAnsi="Times New Roman" w:cs="Times New Roman"/>
          <w:sz w:val="28"/>
          <w:szCs w:val="28"/>
        </w:rPr>
        <w:t xml:space="preserve">ул. </w:t>
      </w:r>
      <w:r w:rsidR="005B12E9">
        <w:rPr>
          <w:rFonts w:ascii="Times New Roman" w:hAnsi="Times New Roman" w:cs="Times New Roman"/>
          <w:sz w:val="28"/>
          <w:szCs w:val="28"/>
        </w:rPr>
        <w:t>Чайковского,19</w:t>
      </w:r>
      <w:r w:rsidR="00C7287E">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003E0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w:t>
      </w:r>
      <w:r w:rsidR="00C01660">
        <w:rPr>
          <w:rFonts w:ascii="Times New Roman" w:hAnsi="Times New Roman" w:cs="Times New Roman"/>
          <w:sz w:val="28"/>
          <w:szCs w:val="28"/>
        </w:rPr>
        <w:t>безвозмездного пользования нежилым помещением</w:t>
      </w:r>
      <w:r w:rsidR="002A0FF9">
        <w:rPr>
          <w:rFonts w:ascii="Times New Roman" w:hAnsi="Times New Roman" w:cs="Times New Roman"/>
          <w:sz w:val="28"/>
          <w:szCs w:val="28"/>
        </w:rPr>
        <w:t xml:space="preserve"> </w:t>
      </w:r>
      <w:r w:rsidR="00C01660">
        <w:rPr>
          <w:rFonts w:ascii="Times New Roman" w:hAnsi="Times New Roman" w:cs="Times New Roman"/>
          <w:sz w:val="28"/>
          <w:szCs w:val="28"/>
        </w:rPr>
        <w:t>п</w:t>
      </w:r>
      <w:r w:rsidR="000F53C3" w:rsidRPr="000F53C3">
        <w:rPr>
          <w:rFonts w:ascii="Times New Roman" w:hAnsi="Times New Roman" w:cs="Times New Roman"/>
          <w:sz w:val="28"/>
          <w:szCs w:val="28"/>
        </w:rPr>
        <w:t xml:space="preserve">лощадью </w:t>
      </w:r>
      <w:r w:rsidR="00C01660">
        <w:rPr>
          <w:rFonts w:ascii="Times New Roman" w:hAnsi="Times New Roman" w:cs="Times New Roman"/>
          <w:sz w:val="28"/>
          <w:szCs w:val="28"/>
        </w:rPr>
        <w:t>15,98</w:t>
      </w:r>
      <w:r w:rsidR="00002F99">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C01660">
        <w:rPr>
          <w:rFonts w:ascii="Times New Roman" w:hAnsi="Times New Roman" w:cs="Times New Roman"/>
          <w:sz w:val="28"/>
          <w:szCs w:val="28"/>
        </w:rPr>
        <w:t>ым</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r w:rsidR="00C7287E">
        <w:rPr>
          <w:rFonts w:ascii="Times New Roman" w:hAnsi="Times New Roman" w:cs="Times New Roman"/>
          <w:sz w:val="28"/>
          <w:szCs w:val="28"/>
        </w:rPr>
        <w:t xml:space="preserve">ул. </w:t>
      </w:r>
      <w:r w:rsidR="005B12E9">
        <w:rPr>
          <w:rFonts w:ascii="Times New Roman" w:hAnsi="Times New Roman" w:cs="Times New Roman"/>
          <w:sz w:val="28"/>
          <w:szCs w:val="28"/>
        </w:rPr>
        <w:t>Чайковского,19</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r w:rsidR="002A0FF9">
        <w:rPr>
          <w:rFonts w:ascii="Times New Roman" w:hAnsi="Times New Roman" w:cs="Times New Roman"/>
          <w:sz w:val="28"/>
          <w:szCs w:val="28"/>
        </w:rPr>
        <w:t>и</w:t>
      </w:r>
      <w:r w:rsidR="000C2EA1">
        <w:rPr>
          <w:rFonts w:ascii="Times New Roman" w:hAnsi="Times New Roman" w:cs="Times New Roman"/>
          <w:sz w:val="28"/>
          <w:szCs w:val="28"/>
        </w:rPr>
        <w:t xml:space="preserve"> </w:t>
      </w:r>
      <w:r w:rsidR="00C01660">
        <w:rPr>
          <w:rFonts w:ascii="Times New Roman" w:hAnsi="Times New Roman" w:cs="Times New Roman"/>
          <w:sz w:val="28"/>
          <w:szCs w:val="28"/>
        </w:rPr>
        <w:t>общественной организации территориального общественного самоуправления «Южный» для осуществления уставной деятельности.</w:t>
      </w:r>
    </w:p>
    <w:p w:rsidR="005766BA" w:rsidRDefault="005766BA" w:rsidP="00003E0E">
      <w:pPr>
        <w:pStyle w:val="ConsPlusNonformat"/>
        <w:ind w:firstLine="851"/>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766BA" w:rsidTr="005766BA">
        <w:tc>
          <w:tcPr>
            <w:tcW w:w="4672" w:type="dxa"/>
          </w:tcPr>
          <w:p w:rsidR="005766BA" w:rsidRDefault="005766BA" w:rsidP="00003E0E">
            <w:pPr>
              <w:pStyle w:val="ConsPlusNonformat"/>
              <w:jc w:val="both"/>
              <w:rPr>
                <w:rFonts w:ascii="Times New Roman" w:hAnsi="Times New Roman" w:cs="Times New Roman"/>
                <w:sz w:val="28"/>
                <w:szCs w:val="28"/>
              </w:rPr>
            </w:pPr>
          </w:p>
        </w:tc>
        <w:tc>
          <w:tcPr>
            <w:tcW w:w="4673" w:type="dxa"/>
          </w:tcPr>
          <w:p w:rsidR="005766BA" w:rsidRDefault="005766BA" w:rsidP="00003E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p w:rsidR="005766BA" w:rsidRDefault="005766BA" w:rsidP="00003E0E">
            <w:pPr>
              <w:pStyle w:val="ConsPlusNonformat"/>
              <w:jc w:val="both"/>
              <w:rPr>
                <w:rFonts w:ascii="Times New Roman" w:hAnsi="Times New Roman" w:cs="Times New Roman"/>
                <w:sz w:val="28"/>
                <w:szCs w:val="28"/>
              </w:rPr>
            </w:pPr>
          </w:p>
        </w:tc>
      </w:tr>
      <w:tr w:rsidR="005766BA" w:rsidTr="005766BA">
        <w:tc>
          <w:tcPr>
            <w:tcW w:w="4672" w:type="dxa"/>
          </w:tcPr>
          <w:p w:rsidR="005766BA" w:rsidRDefault="005766BA" w:rsidP="00003E0E">
            <w:pPr>
              <w:pStyle w:val="ConsPlusNonformat"/>
              <w:jc w:val="both"/>
              <w:rPr>
                <w:rFonts w:ascii="Times New Roman" w:hAnsi="Times New Roman" w:cs="Times New Roman"/>
                <w:sz w:val="28"/>
                <w:szCs w:val="28"/>
              </w:rPr>
            </w:pPr>
          </w:p>
        </w:tc>
        <w:tc>
          <w:tcPr>
            <w:tcW w:w="4673" w:type="dxa"/>
          </w:tcPr>
          <w:p w:rsidR="005766BA" w:rsidRDefault="005766BA" w:rsidP="00003E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Л.Н.Логоминова</w:t>
            </w:r>
            <w:proofErr w:type="spellEnd"/>
          </w:p>
          <w:p w:rsidR="005766BA" w:rsidRDefault="005766BA" w:rsidP="00003E0E">
            <w:pPr>
              <w:pStyle w:val="ConsPlusNonformat"/>
              <w:jc w:val="both"/>
              <w:rPr>
                <w:rFonts w:ascii="Times New Roman" w:hAnsi="Times New Roman" w:cs="Times New Roman"/>
                <w:sz w:val="28"/>
                <w:szCs w:val="28"/>
              </w:rPr>
            </w:pPr>
          </w:p>
        </w:tc>
      </w:tr>
      <w:tr w:rsidR="005766BA" w:rsidTr="005766BA">
        <w:tc>
          <w:tcPr>
            <w:tcW w:w="4672" w:type="dxa"/>
          </w:tcPr>
          <w:p w:rsidR="005766BA" w:rsidRDefault="005766BA" w:rsidP="00003E0E">
            <w:pPr>
              <w:pStyle w:val="ConsPlusNonformat"/>
              <w:jc w:val="both"/>
              <w:rPr>
                <w:rFonts w:ascii="Times New Roman" w:hAnsi="Times New Roman" w:cs="Times New Roman"/>
                <w:sz w:val="28"/>
                <w:szCs w:val="28"/>
              </w:rPr>
            </w:pPr>
          </w:p>
        </w:tc>
        <w:tc>
          <w:tcPr>
            <w:tcW w:w="4673" w:type="dxa"/>
          </w:tcPr>
          <w:p w:rsidR="005766BA" w:rsidRDefault="005766BA" w:rsidP="00003E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tc>
      </w:tr>
    </w:tbl>
    <w:p w:rsidR="005766BA" w:rsidRDefault="005766BA" w:rsidP="00003E0E">
      <w:pPr>
        <w:pStyle w:val="ConsPlusNonformat"/>
        <w:ind w:firstLine="851"/>
        <w:jc w:val="both"/>
        <w:rPr>
          <w:rFonts w:ascii="Times New Roman" w:hAnsi="Times New Roman" w:cs="Times New Roman"/>
          <w:sz w:val="28"/>
          <w:szCs w:val="28"/>
        </w:rPr>
      </w:pPr>
    </w:p>
    <w:p w:rsidR="00C01660" w:rsidRDefault="00C01660" w:rsidP="00003E0E">
      <w:pPr>
        <w:pStyle w:val="ConsPlusNonformat"/>
        <w:ind w:firstLine="851"/>
        <w:jc w:val="both"/>
        <w:rPr>
          <w:rFonts w:ascii="Times New Roman" w:hAnsi="Times New Roman" w:cs="Times New Roman"/>
          <w:sz w:val="28"/>
          <w:szCs w:val="28"/>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BB376E">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6A16A1">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02F99"/>
    <w:rsid w:val="00003E0E"/>
    <w:rsid w:val="000210C0"/>
    <w:rsid w:val="00031953"/>
    <w:rsid w:val="00034BCD"/>
    <w:rsid w:val="00066AFC"/>
    <w:rsid w:val="00091A8A"/>
    <w:rsid w:val="000C2EA1"/>
    <w:rsid w:val="000D4878"/>
    <w:rsid w:val="000F1828"/>
    <w:rsid w:val="000F53C3"/>
    <w:rsid w:val="00122344"/>
    <w:rsid w:val="00133431"/>
    <w:rsid w:val="00140F90"/>
    <w:rsid w:val="00164608"/>
    <w:rsid w:val="001801D1"/>
    <w:rsid w:val="00182D89"/>
    <w:rsid w:val="001E1EF5"/>
    <w:rsid w:val="001E5D6A"/>
    <w:rsid w:val="00217BFF"/>
    <w:rsid w:val="00222FF8"/>
    <w:rsid w:val="00252D60"/>
    <w:rsid w:val="00260BD1"/>
    <w:rsid w:val="00261AE3"/>
    <w:rsid w:val="0029171C"/>
    <w:rsid w:val="00292AC5"/>
    <w:rsid w:val="00297762"/>
    <w:rsid w:val="002A0FF9"/>
    <w:rsid w:val="002B041A"/>
    <w:rsid w:val="002B081A"/>
    <w:rsid w:val="002D58A7"/>
    <w:rsid w:val="00323E7D"/>
    <w:rsid w:val="00325BF4"/>
    <w:rsid w:val="0033140A"/>
    <w:rsid w:val="00397625"/>
    <w:rsid w:val="003B018E"/>
    <w:rsid w:val="004130B7"/>
    <w:rsid w:val="0042751F"/>
    <w:rsid w:val="004543DD"/>
    <w:rsid w:val="00465889"/>
    <w:rsid w:val="00470884"/>
    <w:rsid w:val="00485BFB"/>
    <w:rsid w:val="004B71A1"/>
    <w:rsid w:val="00507D53"/>
    <w:rsid w:val="005160B1"/>
    <w:rsid w:val="00565907"/>
    <w:rsid w:val="00573320"/>
    <w:rsid w:val="005766BA"/>
    <w:rsid w:val="00580989"/>
    <w:rsid w:val="005B12E9"/>
    <w:rsid w:val="005B4923"/>
    <w:rsid w:val="005D2B92"/>
    <w:rsid w:val="005F5BB6"/>
    <w:rsid w:val="005F603E"/>
    <w:rsid w:val="0062406F"/>
    <w:rsid w:val="00634D14"/>
    <w:rsid w:val="006575EA"/>
    <w:rsid w:val="00667184"/>
    <w:rsid w:val="00670D3E"/>
    <w:rsid w:val="00677692"/>
    <w:rsid w:val="006838E1"/>
    <w:rsid w:val="00692ACA"/>
    <w:rsid w:val="006A16A1"/>
    <w:rsid w:val="006A2710"/>
    <w:rsid w:val="006A2E0E"/>
    <w:rsid w:val="006B79EC"/>
    <w:rsid w:val="006E0CA1"/>
    <w:rsid w:val="006F52AC"/>
    <w:rsid w:val="00701AF0"/>
    <w:rsid w:val="00713050"/>
    <w:rsid w:val="00716A8B"/>
    <w:rsid w:val="0072201C"/>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B0F49"/>
    <w:rsid w:val="009F584B"/>
    <w:rsid w:val="00A2520D"/>
    <w:rsid w:val="00A25FD3"/>
    <w:rsid w:val="00A82AC9"/>
    <w:rsid w:val="00AB3BED"/>
    <w:rsid w:val="00AC652F"/>
    <w:rsid w:val="00AF26F2"/>
    <w:rsid w:val="00B01885"/>
    <w:rsid w:val="00B53F4A"/>
    <w:rsid w:val="00B62FB8"/>
    <w:rsid w:val="00B7758B"/>
    <w:rsid w:val="00BB3631"/>
    <w:rsid w:val="00BB376E"/>
    <w:rsid w:val="00BE09A3"/>
    <w:rsid w:val="00C01660"/>
    <w:rsid w:val="00C01816"/>
    <w:rsid w:val="00C10E3E"/>
    <w:rsid w:val="00C636B0"/>
    <w:rsid w:val="00C7287E"/>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55E7F"/>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2021-07-21T01:20:00Z</cp:lastPrinted>
  <dcterms:created xsi:type="dcterms:W3CDTF">2021-07-21T01:15:00Z</dcterms:created>
  <dcterms:modified xsi:type="dcterms:W3CDTF">2022-03-15T09:59:00Z</dcterms:modified>
</cp:coreProperties>
</file>