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проведении оценки регулирующего воздействия</w:t>
      </w:r>
    </w:p>
    <w:p w:rsidR="002D05CD" w:rsidRPr="006A0E95" w:rsidRDefault="009A6545" w:rsidP="006A0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A6545">
        <w:rPr>
          <w:rFonts w:ascii="Times New Roman" w:hAnsi="Times New Roman" w:cs="Times New Roman"/>
          <w:sz w:val="28"/>
          <w:szCs w:val="28"/>
        </w:rPr>
        <w:t xml:space="preserve"> администрации города от 27.11.2014 №2525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Алтайского края </w:t>
      </w:r>
      <w:r w:rsidRPr="009A6545">
        <w:rPr>
          <w:rFonts w:ascii="Times New Roman" w:hAnsi="Times New Roman" w:cs="Times New Roman"/>
          <w:sz w:val="28"/>
          <w:szCs w:val="28"/>
        </w:rPr>
        <w:t>или муниципальной собственности, и вносимых в</w:t>
      </w:r>
      <w:r>
        <w:rPr>
          <w:rFonts w:ascii="Times New Roman" w:hAnsi="Times New Roman" w:cs="Times New Roman"/>
          <w:sz w:val="28"/>
          <w:szCs w:val="28"/>
        </w:rPr>
        <w:t xml:space="preserve"> нее изменений» </w:t>
      </w:r>
      <w:r w:rsidRPr="009A6545">
        <w:rPr>
          <w:rFonts w:ascii="Times New Roman" w:hAnsi="Times New Roman" w:cs="Times New Roman"/>
          <w:sz w:val="28"/>
          <w:szCs w:val="28"/>
        </w:rPr>
        <w:t>(в редакции постановления от 08.10.2019 №1742)</w:t>
      </w:r>
      <w:r w:rsidR="002D05CD">
        <w:rPr>
          <w:rFonts w:ascii="Times New Roman" w:hAnsi="Times New Roman" w:cs="Times New Roman"/>
          <w:sz w:val="28"/>
          <w:szCs w:val="28"/>
        </w:rPr>
        <w:t>»</w:t>
      </w:r>
    </w:p>
    <w:p w:rsidR="006A0E95" w:rsidRPr="00057420" w:rsidRDefault="006A0E95" w:rsidP="00FB5905">
      <w:pPr>
        <w:pStyle w:val="ConsPlusNonformat"/>
        <w:ind w:left="567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3A2530" w:rsidRDefault="00ED6848" w:rsidP="0039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6A0E95">
        <w:rPr>
          <w:rFonts w:ascii="Times New Roman" w:hAnsi="Times New Roman" w:cs="Times New Roman"/>
          <w:sz w:val="28"/>
          <w:szCs w:val="28"/>
        </w:rPr>
        <w:t>371-40</w:t>
      </w:r>
      <w:r w:rsidR="00057420">
        <w:rPr>
          <w:rFonts w:ascii="Times New Roman" w:hAnsi="Times New Roman" w:cs="Times New Roman"/>
          <w:sz w:val="28"/>
          <w:szCs w:val="28"/>
        </w:rPr>
        <w:t xml:space="preserve">7 </w:t>
      </w:r>
      <w:hyperlink r:id="rId8" w:history="1">
        <w:r w:rsidR="00057420" w:rsidRPr="006A0E95">
          <w:rPr>
            <w:rFonts w:ascii="Times New Roman" w:hAnsi="Times New Roman" w:cs="Times New Roman"/>
            <w:sz w:val="28"/>
            <w:szCs w:val="28"/>
          </w:rPr>
          <w:t>archbarnaul@barnaul-adm.ru</w:t>
        </w:r>
      </w:hyperlink>
      <w:r w:rsidR="004B0324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>–</w:t>
      </w:r>
      <w:r w:rsidR="009A6545" w:rsidRPr="009A6545">
        <w:t xml:space="preserve"> </w:t>
      </w:r>
      <w:r w:rsidR="009A6545">
        <w:rPr>
          <w:rFonts w:ascii="Times New Roman" w:hAnsi="Times New Roman" w:cs="Times New Roman"/>
          <w:sz w:val="28"/>
          <w:szCs w:val="28"/>
        </w:rPr>
        <w:t>постановления</w:t>
      </w:r>
      <w:r w:rsidR="009A6545" w:rsidRPr="009A6545">
        <w:rPr>
          <w:rFonts w:ascii="Times New Roman" w:hAnsi="Times New Roman" w:cs="Times New Roman"/>
          <w:sz w:val="28"/>
          <w:szCs w:val="28"/>
        </w:rPr>
        <w:t xml:space="preserve"> администрации города от 27.11.2014 №2525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 или муниципальной собственности, и вносимых в нее изменений» (в редакции постановления от 08.10.2019 №1742)</w:t>
      </w:r>
      <w:r w:rsidR="002D05CD">
        <w:rPr>
          <w:rFonts w:ascii="Times New Roman" w:hAnsi="Times New Roman" w:cs="Times New Roman"/>
          <w:sz w:val="28"/>
          <w:szCs w:val="28"/>
        </w:rPr>
        <w:t xml:space="preserve">» </w:t>
      </w:r>
      <w:r w:rsidR="002D565D">
        <w:rPr>
          <w:rFonts w:ascii="Times New Roman" w:hAnsi="Times New Roman" w:cs="Times New Roman"/>
          <w:sz w:val="28"/>
          <w:szCs w:val="28"/>
        </w:rPr>
        <w:t>по следующему основанию</w:t>
      </w:r>
      <w:bookmarkStart w:id="0" w:name="_GoBack"/>
      <w:bookmarkEnd w:id="0"/>
      <w:r w:rsidR="00206E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D93" w:rsidRDefault="006A0E95" w:rsidP="002D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8D3">
        <w:rPr>
          <w:rFonts w:ascii="Times New Roman" w:hAnsi="Times New Roman" w:cs="Times New Roman"/>
          <w:sz w:val="28"/>
          <w:szCs w:val="28"/>
        </w:rPr>
        <w:t xml:space="preserve"> связи с необходимостью приведения правового акта в соответствие </w:t>
      </w:r>
      <w:r w:rsidR="002D565D" w:rsidRPr="002D565D">
        <w:rPr>
          <w:rFonts w:ascii="Times New Roman" w:hAnsi="Times New Roman" w:cs="Times New Roman"/>
          <w:sz w:val="28"/>
          <w:szCs w:val="28"/>
        </w:rPr>
        <w:t>с решением Барнаульской городской Думы от 28.</w:t>
      </w:r>
      <w:r w:rsidR="002D565D">
        <w:rPr>
          <w:rFonts w:ascii="Times New Roman" w:hAnsi="Times New Roman" w:cs="Times New Roman"/>
          <w:sz w:val="28"/>
          <w:szCs w:val="28"/>
        </w:rPr>
        <w:t>02.2018 №71 «</w:t>
      </w:r>
      <w:r w:rsidR="002D565D" w:rsidRPr="002D565D">
        <w:rPr>
          <w:rFonts w:ascii="Times New Roman" w:hAnsi="Times New Roman" w:cs="Times New Roman"/>
          <w:sz w:val="28"/>
          <w:szCs w:val="28"/>
        </w:rPr>
        <w:t xml:space="preserve">Устав городского округа - </w:t>
      </w:r>
      <w:r w:rsidR="002D565D"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края», </w:t>
      </w:r>
      <w:r w:rsidR="002D05CD" w:rsidRPr="00F128D3">
        <w:rPr>
          <w:rFonts w:ascii="Times New Roman" w:hAnsi="Times New Roman" w:cs="Times New Roman"/>
          <w:sz w:val="28"/>
          <w:szCs w:val="28"/>
        </w:rPr>
        <w:t>устранения противоречий.</w:t>
      </w:r>
    </w:p>
    <w:p w:rsidR="002D05CD" w:rsidRDefault="005B4D93" w:rsidP="002D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D6848" w:rsidRPr="00EB6231">
        <w:rPr>
          <w:rFonts w:ascii="Times New Roman" w:hAnsi="Times New Roman" w:cs="Times New Roman"/>
          <w:sz w:val="28"/>
          <w:szCs w:val="28"/>
        </w:rPr>
        <w:t>едметом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D6848" w:rsidRPr="003A253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103AE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3A2530">
        <w:rPr>
          <w:rFonts w:ascii="Times New Roman" w:hAnsi="Times New Roman" w:cs="Times New Roman"/>
          <w:sz w:val="28"/>
          <w:szCs w:val="28"/>
        </w:rPr>
        <w:t>, возникающие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6A0E95">
        <w:rPr>
          <w:rFonts w:ascii="Times New Roman" w:hAnsi="Times New Roman" w:cs="Times New Roman"/>
          <w:sz w:val="28"/>
          <w:szCs w:val="28"/>
        </w:rPr>
        <w:t xml:space="preserve"> </w:t>
      </w:r>
      <w:r w:rsidR="006A0E95" w:rsidRPr="006A0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</w:t>
      </w:r>
      <w:r w:rsidR="006A0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нием</w:t>
      </w:r>
      <w:r w:rsidR="002D05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рекламных конструкций </w:t>
      </w:r>
      <w:r w:rsidR="002D05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городе Барнауле.</w:t>
      </w: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>Проект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нормативного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правового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3A2530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 xml:space="preserve">на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3A2530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самоуправления.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ED6848" w:rsidRPr="003A2530">
        <w:rPr>
          <w:rFonts w:ascii="Times New Roman" w:hAnsi="Times New Roman" w:cs="Times New Roman"/>
          <w:sz w:val="28"/>
          <w:szCs w:val="28"/>
        </w:rPr>
        <w:t>и</w:t>
      </w:r>
      <w:r w:rsidR="0004383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2530">
        <w:rPr>
          <w:rFonts w:ascii="Times New Roman" w:hAnsi="Times New Roman" w:cs="Times New Roman"/>
          <w:sz w:val="28"/>
          <w:szCs w:val="28"/>
        </w:rPr>
        <w:t>и</w:t>
      </w:r>
      <w:r w:rsidR="0045075D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5B4D9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B4D93">
        <w:rPr>
          <w:rFonts w:ascii="Times New Roman" w:hAnsi="Times New Roman"/>
          <w:sz w:val="28"/>
          <w:szCs w:val="28"/>
        </w:rPr>
        <w:t xml:space="preserve">нормативного </w:t>
      </w:r>
      <w:r w:rsidRPr="0076276A">
        <w:rPr>
          <w:rFonts w:ascii="Times New Roman" w:hAnsi="Times New Roman"/>
          <w:sz w:val="28"/>
          <w:szCs w:val="28"/>
        </w:rPr>
        <w:t xml:space="preserve">правового акта </w:t>
      </w:r>
      <w:r w:rsidR="006A0E9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6A0E95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lastRenderedPageBreak/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– </w:t>
      </w:r>
      <w:r w:rsidR="000551F1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установления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отсрочки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вступления в силу муниципального</w:t>
      </w:r>
      <w:r w:rsidR="0004383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предлагаемого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ранее</w:t>
      </w:r>
      <w:r w:rsidR="0045075D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Необходимыми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для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достижения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заявленных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целей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5B4D9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86A0F">
        <w:rPr>
          <w:rFonts w:ascii="Times New Roman" w:hAnsi="Times New Roman" w:cs="Times New Roman"/>
          <w:sz w:val="28"/>
          <w:szCs w:val="28"/>
        </w:rPr>
        <w:t>регулирования являются следующие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информационные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6A0E95" w:rsidRDefault="006A0E95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B69" w:rsidRDefault="00292B6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46780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1DDD" w:rsidRPr="00FC1DD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A156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563">
        <w:rPr>
          <w:rFonts w:ascii="Times New Roman" w:hAnsi="Times New Roman" w:cs="Times New Roman"/>
          <w:sz w:val="28"/>
          <w:szCs w:val="28"/>
        </w:rPr>
        <w:t>по строительству</w:t>
      </w:r>
      <w:r w:rsidR="003E5C24">
        <w:rPr>
          <w:rFonts w:ascii="Times New Roman" w:hAnsi="Times New Roman" w:cs="Times New Roman"/>
          <w:sz w:val="28"/>
          <w:szCs w:val="28"/>
        </w:rPr>
        <w:t>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proofErr w:type="gramStart"/>
      <w:r w:rsidRPr="00FC1DDD">
        <w:rPr>
          <w:rFonts w:ascii="Times New Roman" w:hAnsi="Times New Roman" w:cs="Times New Roman"/>
          <w:sz w:val="28"/>
          <w:szCs w:val="28"/>
        </w:rPr>
        <w:t>архитектуре</w:t>
      </w:r>
      <w:proofErr w:type="gramEnd"/>
      <w:r w:rsidRPr="00FC1DDD">
        <w:rPr>
          <w:rFonts w:ascii="Times New Roman" w:hAnsi="Times New Roman" w:cs="Times New Roman"/>
          <w:sz w:val="28"/>
          <w:szCs w:val="28"/>
        </w:rPr>
        <w:t xml:space="preserve">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B4D93"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</w:p>
    <w:sectPr w:rsidR="00111990" w:rsidSect="00636E15">
      <w:headerReference w:type="default" r:id="rId9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55" w:rsidRDefault="00501555" w:rsidP="00E61310">
      <w:pPr>
        <w:spacing w:after="0" w:line="240" w:lineRule="auto"/>
      </w:pPr>
      <w:r>
        <w:separator/>
      </w:r>
    </w:p>
  </w:endnote>
  <w:endnote w:type="continuationSeparator" w:id="0">
    <w:p w:rsidR="00501555" w:rsidRDefault="00501555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55" w:rsidRDefault="00501555" w:rsidP="00E61310">
      <w:pPr>
        <w:spacing w:after="0" w:line="240" w:lineRule="auto"/>
      </w:pPr>
      <w:r>
        <w:separator/>
      </w:r>
    </w:p>
  </w:footnote>
  <w:footnote w:type="continuationSeparator" w:id="0">
    <w:p w:rsidR="00501555" w:rsidRDefault="00501555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18661"/>
      <w:docPartObj>
        <w:docPartGallery w:val="Page Numbers (Top of Page)"/>
        <w:docPartUnique/>
      </w:docPartObj>
    </w:sdtPr>
    <w:sdtEndPr/>
    <w:sdtContent>
      <w:p w:rsidR="003E5C24" w:rsidRDefault="003E5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5D">
          <w:rPr>
            <w:noProof/>
          </w:rPr>
          <w:t>2</w:t>
        </w:r>
        <w:r>
          <w:fldChar w:fldCharType="end"/>
        </w:r>
      </w:p>
    </w:sdtContent>
  </w:sdt>
  <w:p w:rsidR="003E5C24" w:rsidRDefault="003E5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51F1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41046"/>
    <w:rsid w:val="001644F4"/>
    <w:rsid w:val="00186A0F"/>
    <w:rsid w:val="00191D53"/>
    <w:rsid w:val="001B4D17"/>
    <w:rsid w:val="001F012D"/>
    <w:rsid w:val="00206EB3"/>
    <w:rsid w:val="0022215E"/>
    <w:rsid w:val="00230500"/>
    <w:rsid w:val="00231C80"/>
    <w:rsid w:val="00283EE1"/>
    <w:rsid w:val="00292B69"/>
    <w:rsid w:val="002C4D55"/>
    <w:rsid w:val="002D04D2"/>
    <w:rsid w:val="002D05CD"/>
    <w:rsid w:val="002D565D"/>
    <w:rsid w:val="003103AE"/>
    <w:rsid w:val="00323E02"/>
    <w:rsid w:val="0034770C"/>
    <w:rsid w:val="00347914"/>
    <w:rsid w:val="0036028F"/>
    <w:rsid w:val="00392E0E"/>
    <w:rsid w:val="003A2530"/>
    <w:rsid w:val="003A6A75"/>
    <w:rsid w:val="003C6A45"/>
    <w:rsid w:val="003C7032"/>
    <w:rsid w:val="003D20A9"/>
    <w:rsid w:val="003E5C24"/>
    <w:rsid w:val="00403541"/>
    <w:rsid w:val="0045075D"/>
    <w:rsid w:val="00453E63"/>
    <w:rsid w:val="00467808"/>
    <w:rsid w:val="004B0324"/>
    <w:rsid w:val="004F2D93"/>
    <w:rsid w:val="00501555"/>
    <w:rsid w:val="00502375"/>
    <w:rsid w:val="00557DBB"/>
    <w:rsid w:val="0057777B"/>
    <w:rsid w:val="005B4D93"/>
    <w:rsid w:val="005D4329"/>
    <w:rsid w:val="005F2231"/>
    <w:rsid w:val="0060338F"/>
    <w:rsid w:val="00636E15"/>
    <w:rsid w:val="00653FE5"/>
    <w:rsid w:val="006A0E95"/>
    <w:rsid w:val="006B6818"/>
    <w:rsid w:val="006E6989"/>
    <w:rsid w:val="00742BDB"/>
    <w:rsid w:val="00747D7C"/>
    <w:rsid w:val="0076776C"/>
    <w:rsid w:val="00806284"/>
    <w:rsid w:val="008655D3"/>
    <w:rsid w:val="008765C6"/>
    <w:rsid w:val="008C58E2"/>
    <w:rsid w:val="00904C2A"/>
    <w:rsid w:val="00914E11"/>
    <w:rsid w:val="00915569"/>
    <w:rsid w:val="00940657"/>
    <w:rsid w:val="00963F2C"/>
    <w:rsid w:val="009A6545"/>
    <w:rsid w:val="00A23E3C"/>
    <w:rsid w:val="00A82A71"/>
    <w:rsid w:val="00AB5B9E"/>
    <w:rsid w:val="00B4001F"/>
    <w:rsid w:val="00B4253A"/>
    <w:rsid w:val="00BA50EB"/>
    <w:rsid w:val="00C3051A"/>
    <w:rsid w:val="00C32A9C"/>
    <w:rsid w:val="00CC26D2"/>
    <w:rsid w:val="00D15FF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0BB0"/>
    <w:rsid w:val="00ED6848"/>
    <w:rsid w:val="00EE6F3D"/>
    <w:rsid w:val="00F128D3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FF15D-3685-4CBF-AAFB-E3CCA4F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3E83-AA34-440B-8C06-D5405A5D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Огнёва Е.А.</cp:lastModifiedBy>
  <cp:revision>9</cp:revision>
  <cp:lastPrinted>2020-11-24T04:43:00Z</cp:lastPrinted>
  <dcterms:created xsi:type="dcterms:W3CDTF">2020-03-18T02:00:00Z</dcterms:created>
  <dcterms:modified xsi:type="dcterms:W3CDTF">2020-11-24T05:20:00Z</dcterms:modified>
</cp:coreProperties>
</file>