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BF21" w14:textId="479590EF" w:rsidR="00AA385E" w:rsidRPr="00281642" w:rsidRDefault="00AA385E" w:rsidP="00AA385E">
      <w:pPr>
        <w:jc w:val="center"/>
        <w:rPr>
          <w:b/>
        </w:rPr>
      </w:pPr>
      <w:bookmarkStart w:id="0" w:name="_GoBack"/>
      <w:bookmarkEnd w:id="0"/>
      <w:r w:rsidRPr="00281642">
        <w:rPr>
          <w:b/>
        </w:rPr>
        <w:t>Информация о</w:t>
      </w:r>
      <w:r w:rsidR="00281642" w:rsidRPr="00281642">
        <w:rPr>
          <w:b/>
        </w:rPr>
        <w:t xml:space="preserve"> выполненных мероприятиях по повышению безопасности дорожного движения на улично-дорожной сети г.Барнаула в 2019 году </w:t>
      </w:r>
    </w:p>
    <w:p w14:paraId="6D2E0264" w14:textId="77777777" w:rsidR="00AA385E" w:rsidRDefault="00AA385E" w:rsidP="00AA385E">
      <w:pPr>
        <w:jc w:val="both"/>
      </w:pPr>
    </w:p>
    <w:p w14:paraId="3D23F372" w14:textId="77777777" w:rsidR="00281642" w:rsidRDefault="00281642" w:rsidP="00281642">
      <w:pPr>
        <w:ind w:firstLine="709"/>
        <w:jc w:val="both"/>
      </w:pPr>
      <w:r>
        <w:t xml:space="preserve">В 2019 году для повышения безопасности дорожного движения на улично-дорожной сети г.Барнаула выполнены работы по установке </w:t>
      </w:r>
      <w:r w:rsidRPr="00267642">
        <w:t>1772 и обслуж</w:t>
      </w:r>
      <w:r>
        <w:t>иванию</w:t>
      </w:r>
      <w:r w:rsidRPr="00267642">
        <w:t xml:space="preserve"> 6380 дорожных знак</w:t>
      </w:r>
      <w:r>
        <w:t>ов</w:t>
      </w:r>
      <w:r w:rsidRPr="00267642">
        <w:t xml:space="preserve">, установлено 1554 </w:t>
      </w:r>
      <w:proofErr w:type="spellStart"/>
      <w:r w:rsidRPr="00267642">
        <w:t>м.п</w:t>
      </w:r>
      <w:proofErr w:type="spellEnd"/>
      <w:r w:rsidRPr="00267642">
        <w:t xml:space="preserve"> дорожного </w:t>
      </w:r>
      <w:r>
        <w:t xml:space="preserve">ограждения, </w:t>
      </w:r>
      <w:r w:rsidRPr="00267642">
        <w:t>нанесено 73 653,42 кв.</w:t>
      </w:r>
      <w:r>
        <w:t xml:space="preserve"> </w:t>
      </w:r>
      <w:r w:rsidRPr="00267642">
        <w:t>м дорожной разметки</w:t>
      </w:r>
      <w:r>
        <w:t>.</w:t>
      </w:r>
    </w:p>
    <w:p w14:paraId="273F22EC" w14:textId="77777777" w:rsidR="00281642" w:rsidRDefault="00281642" w:rsidP="00281642">
      <w:pPr>
        <w:ind w:firstLine="709"/>
        <w:jc w:val="both"/>
      </w:pPr>
      <w:r>
        <w:t>Выполнены работы по устройству светофорных объектов по следующим адресам:</w:t>
      </w:r>
    </w:p>
    <w:p w14:paraId="3C2B8EA7" w14:textId="77777777" w:rsidR="00281642" w:rsidRDefault="00281642" w:rsidP="00281642">
      <w:pPr>
        <w:ind w:firstLine="709"/>
        <w:jc w:val="both"/>
      </w:pPr>
      <w:r>
        <w:t>- 6</w:t>
      </w:r>
      <w:r w:rsidRPr="00E8495D">
        <w:t xml:space="preserve"> светофорных объект</w:t>
      </w:r>
      <w:r>
        <w:t>ов</w:t>
      </w:r>
      <w:r>
        <w:rPr>
          <w:color w:val="000000"/>
        </w:rPr>
        <w:t xml:space="preserve"> типа Т.7 для оборудования 6</w:t>
      </w:r>
      <w:r w:rsidRPr="00E8495D">
        <w:rPr>
          <w:color w:val="000000"/>
        </w:rPr>
        <w:t xml:space="preserve"> пешеходн</w:t>
      </w:r>
      <w:r>
        <w:rPr>
          <w:color w:val="000000"/>
        </w:rPr>
        <w:t xml:space="preserve">ых </w:t>
      </w:r>
      <w:r w:rsidRPr="00E8495D">
        <w:rPr>
          <w:color w:val="000000"/>
        </w:rPr>
        <w:t>переход</w:t>
      </w:r>
      <w:r>
        <w:rPr>
          <w:color w:val="000000"/>
        </w:rPr>
        <w:t>ов</w:t>
      </w:r>
      <w:r w:rsidRPr="00430DAB">
        <w:rPr>
          <w:color w:val="000000"/>
        </w:rPr>
        <w:t xml:space="preserve"> (</w:t>
      </w:r>
      <w:proofErr w:type="spellStart"/>
      <w:r w:rsidRPr="004664A9">
        <w:rPr>
          <w:color w:val="000000"/>
        </w:rPr>
        <w:t>ул.Шукшина</w:t>
      </w:r>
      <w:proofErr w:type="spellEnd"/>
      <w:r w:rsidRPr="004664A9">
        <w:rPr>
          <w:color w:val="000000"/>
        </w:rPr>
        <w:t xml:space="preserve">, 29, </w:t>
      </w:r>
      <w:proofErr w:type="spellStart"/>
      <w:r w:rsidRPr="004664A9">
        <w:rPr>
          <w:color w:val="000000"/>
        </w:rPr>
        <w:t>ул.Папанинцев</w:t>
      </w:r>
      <w:proofErr w:type="spellEnd"/>
      <w:r w:rsidRPr="004664A9">
        <w:rPr>
          <w:color w:val="000000"/>
        </w:rPr>
        <w:t xml:space="preserve">, 139а, пр-кт Социалистический, 67, </w:t>
      </w:r>
      <w:proofErr w:type="spellStart"/>
      <w:r w:rsidRPr="004664A9">
        <w:rPr>
          <w:color w:val="000000"/>
        </w:rPr>
        <w:t>ул.Мира</w:t>
      </w:r>
      <w:proofErr w:type="spellEnd"/>
      <w:r w:rsidRPr="004664A9">
        <w:rPr>
          <w:color w:val="000000"/>
        </w:rPr>
        <w:t xml:space="preserve">, 11 в </w:t>
      </w:r>
      <w:proofErr w:type="spellStart"/>
      <w:r w:rsidRPr="004664A9">
        <w:rPr>
          <w:color w:val="000000"/>
        </w:rPr>
        <w:t>п.Центральный</w:t>
      </w:r>
      <w:proofErr w:type="spellEnd"/>
      <w:r w:rsidRPr="004664A9">
        <w:rPr>
          <w:color w:val="000000"/>
        </w:rPr>
        <w:t xml:space="preserve">, </w:t>
      </w:r>
      <w:proofErr w:type="spellStart"/>
      <w:r w:rsidRPr="004664A9">
        <w:rPr>
          <w:color w:val="000000"/>
        </w:rPr>
        <w:t>ул.Пролетарская</w:t>
      </w:r>
      <w:proofErr w:type="spellEnd"/>
      <w:r w:rsidRPr="004664A9">
        <w:rPr>
          <w:color w:val="000000"/>
        </w:rPr>
        <w:t>, 224</w:t>
      </w:r>
      <w:r>
        <w:rPr>
          <w:color w:val="000000"/>
        </w:rPr>
        <w:t>, малая проезжая часть ул.Малахова, в районе дома №71</w:t>
      </w:r>
      <w:r w:rsidRPr="00430DAB">
        <w:rPr>
          <w:color w:val="000000"/>
        </w:rPr>
        <w:t>)</w:t>
      </w:r>
      <w:r>
        <w:t>.</w:t>
      </w:r>
    </w:p>
    <w:p w14:paraId="6E0C6B1E" w14:textId="44190594" w:rsidR="00281642" w:rsidRDefault="00281642" w:rsidP="00281642">
      <w:pPr>
        <w:ind w:firstLine="709"/>
        <w:jc w:val="both"/>
      </w:pPr>
      <w:r>
        <w:t>- 5 светофорных объекта</w:t>
      </w:r>
      <w:r w:rsidRPr="00FA2C93">
        <w:t xml:space="preserve"> </w:t>
      </w:r>
      <w:r>
        <w:t>(</w:t>
      </w:r>
      <w:r w:rsidRPr="004664A9">
        <w:rPr>
          <w:color w:val="000000"/>
        </w:rPr>
        <w:t xml:space="preserve">пересечение </w:t>
      </w:r>
      <w:proofErr w:type="spellStart"/>
      <w:r w:rsidRPr="004664A9">
        <w:rPr>
          <w:color w:val="000000"/>
        </w:rPr>
        <w:t>ул.Эмилии</w:t>
      </w:r>
      <w:proofErr w:type="spellEnd"/>
      <w:r w:rsidRPr="004664A9">
        <w:rPr>
          <w:color w:val="000000"/>
        </w:rPr>
        <w:t xml:space="preserve"> Алексеевой – </w:t>
      </w:r>
      <w:r>
        <w:rPr>
          <w:color w:val="000000"/>
        </w:rPr>
        <w:t xml:space="preserve">                              ул.80</w:t>
      </w:r>
      <w:r w:rsidRPr="004664A9">
        <w:rPr>
          <w:color w:val="000000"/>
        </w:rPr>
        <w:t xml:space="preserve"> Гвардейской Дивизии</w:t>
      </w:r>
      <w:r>
        <w:rPr>
          <w:color w:val="000000"/>
        </w:rPr>
        <w:t>,</w:t>
      </w:r>
      <w:r w:rsidRPr="004664A9">
        <w:rPr>
          <w:color w:val="000000"/>
        </w:rPr>
        <w:t xml:space="preserve"> пересечение </w:t>
      </w:r>
      <w:proofErr w:type="spellStart"/>
      <w:r w:rsidRPr="004664A9">
        <w:rPr>
          <w:color w:val="000000"/>
        </w:rPr>
        <w:t>ул.Эмилии</w:t>
      </w:r>
      <w:proofErr w:type="spellEnd"/>
      <w:r w:rsidRPr="004664A9">
        <w:rPr>
          <w:color w:val="000000"/>
        </w:rPr>
        <w:t xml:space="preserve"> Алексеевой – 40 лет Октября, пересечение </w:t>
      </w:r>
      <w:proofErr w:type="spellStart"/>
      <w:r w:rsidRPr="004664A9">
        <w:rPr>
          <w:color w:val="000000"/>
        </w:rPr>
        <w:t>ул.Матросова</w:t>
      </w:r>
      <w:proofErr w:type="spellEnd"/>
      <w:r w:rsidRPr="004664A9">
        <w:rPr>
          <w:color w:val="000000"/>
        </w:rPr>
        <w:t xml:space="preserve"> – </w:t>
      </w:r>
      <w:proofErr w:type="spellStart"/>
      <w:r w:rsidRPr="004664A9">
        <w:rPr>
          <w:color w:val="000000"/>
        </w:rPr>
        <w:t>ул.Меланжевая</w:t>
      </w:r>
      <w:proofErr w:type="spellEnd"/>
      <w:r w:rsidRPr="004664A9">
        <w:rPr>
          <w:color w:val="000000"/>
        </w:rPr>
        <w:t xml:space="preserve">, пересечение </w:t>
      </w:r>
      <w:proofErr w:type="spellStart"/>
      <w:r w:rsidRPr="004664A9">
        <w:rPr>
          <w:color w:val="000000"/>
        </w:rPr>
        <w:t>ул.Петра</w:t>
      </w:r>
      <w:proofErr w:type="spellEnd"/>
      <w:r w:rsidRPr="004664A9">
        <w:rPr>
          <w:color w:val="000000"/>
        </w:rPr>
        <w:t xml:space="preserve"> Сухова – ул.80 Гвардейской Дивизии, пересечение </w:t>
      </w:r>
      <w:proofErr w:type="spellStart"/>
      <w:r w:rsidRPr="004664A9">
        <w:rPr>
          <w:color w:val="000000"/>
        </w:rPr>
        <w:t>ул.Взлетной</w:t>
      </w:r>
      <w:proofErr w:type="spellEnd"/>
      <w:r w:rsidRPr="004664A9">
        <w:rPr>
          <w:color w:val="000000"/>
        </w:rPr>
        <w:t xml:space="preserve"> – </w:t>
      </w:r>
      <w:proofErr w:type="spellStart"/>
      <w:r w:rsidRPr="004664A9">
        <w:rPr>
          <w:color w:val="000000"/>
        </w:rPr>
        <w:t>ул.Сергея</w:t>
      </w:r>
      <w:proofErr w:type="spellEnd"/>
      <w:r w:rsidRPr="004664A9">
        <w:rPr>
          <w:color w:val="000000"/>
        </w:rPr>
        <w:t xml:space="preserve"> </w:t>
      </w:r>
      <w:proofErr w:type="spellStart"/>
      <w:r w:rsidRPr="004664A9">
        <w:rPr>
          <w:color w:val="000000"/>
        </w:rPr>
        <w:t>Ускова</w:t>
      </w:r>
      <w:proofErr w:type="spellEnd"/>
      <w:r>
        <w:t>).</w:t>
      </w:r>
    </w:p>
    <w:p w14:paraId="6D763E8E" w14:textId="77777777" w:rsidR="00281642" w:rsidRDefault="00281642" w:rsidP="00281642">
      <w:pPr>
        <w:ind w:firstLine="709"/>
        <w:jc w:val="both"/>
      </w:pPr>
      <w:r w:rsidRPr="0091425A">
        <w:t>В текущем году на наиболее аварийных опасных участках выполнены работы по нанесению разметки с термопластика на 122 пешеходных переходах</w:t>
      </w:r>
      <w:r>
        <w:t xml:space="preserve">, </w:t>
      </w:r>
      <w:r w:rsidRPr="0091425A">
        <w:t xml:space="preserve">устройству 10 искусственных дорожных неровностей. </w:t>
      </w:r>
    </w:p>
    <w:p w14:paraId="6C4AB3B6" w14:textId="77777777" w:rsidR="00281642" w:rsidRDefault="00281642" w:rsidP="00281642">
      <w:pPr>
        <w:ind w:firstLine="709"/>
        <w:jc w:val="both"/>
      </w:pPr>
      <w:r>
        <w:t>П</w:t>
      </w:r>
      <w:r w:rsidRPr="0091425A">
        <w:t>роведена работа по улучшению освещенности на 104 пешеходных переходах</w:t>
      </w:r>
      <w:r>
        <w:t>.</w:t>
      </w:r>
    </w:p>
    <w:p w14:paraId="08DD3D24" w14:textId="77777777" w:rsidR="00281642" w:rsidRPr="007E74C0" w:rsidRDefault="00281642" w:rsidP="00281642">
      <w:pPr>
        <w:ind w:firstLine="709"/>
        <w:jc w:val="both"/>
      </w:pPr>
      <w:r>
        <w:t xml:space="preserve">В рамках муниципальной программы </w:t>
      </w:r>
      <w:r w:rsidRPr="00BE5339">
        <w:t>«Развитие дорожно-транспортной сист</w:t>
      </w:r>
      <w:r>
        <w:t>емы города Барнаула на 2015-2025</w:t>
      </w:r>
      <w:r w:rsidRPr="00BE5339">
        <w:t xml:space="preserve"> годы» </w:t>
      </w:r>
      <w:r>
        <w:t xml:space="preserve">выполнены мероприятия по устройству </w:t>
      </w:r>
      <w:r w:rsidRPr="007E74C0">
        <w:t>7,8 км</w:t>
      </w:r>
      <w:r>
        <w:t xml:space="preserve"> линий наружного освещения </w:t>
      </w:r>
      <w:r w:rsidRPr="007E74C0">
        <w:t>на следующих участках улично-дорожной сет</w:t>
      </w:r>
      <w:r>
        <w:t>и</w:t>
      </w:r>
      <w:r w:rsidRPr="007E74C0">
        <w:t xml:space="preserve"> города:</w:t>
      </w:r>
    </w:p>
    <w:p w14:paraId="2A7F3079" w14:textId="77777777" w:rsidR="00281642" w:rsidRPr="007E74C0" w:rsidRDefault="00281642" w:rsidP="00281642">
      <w:pPr>
        <w:ind w:firstLine="709"/>
        <w:jc w:val="both"/>
      </w:pPr>
      <w:r w:rsidRPr="007E74C0">
        <w:t xml:space="preserve">- </w:t>
      </w:r>
      <w:proofErr w:type="spellStart"/>
      <w:r w:rsidRPr="007E74C0">
        <w:t>ул.Гаражная</w:t>
      </w:r>
      <w:proofErr w:type="spellEnd"/>
      <w:r w:rsidRPr="007E74C0">
        <w:t xml:space="preserve">, от </w:t>
      </w:r>
      <w:proofErr w:type="spellStart"/>
      <w:r w:rsidRPr="007E74C0">
        <w:t>ул.Гущина</w:t>
      </w:r>
      <w:proofErr w:type="spellEnd"/>
      <w:r w:rsidRPr="007E74C0">
        <w:t xml:space="preserve"> до </w:t>
      </w:r>
      <w:proofErr w:type="spellStart"/>
      <w:r w:rsidRPr="007E74C0">
        <w:t>ул.Халманова</w:t>
      </w:r>
      <w:proofErr w:type="spellEnd"/>
      <w:r w:rsidRPr="007E74C0">
        <w:t xml:space="preserve">; </w:t>
      </w:r>
    </w:p>
    <w:p w14:paraId="6C7353BE" w14:textId="77777777" w:rsidR="00281642" w:rsidRPr="007E74C0" w:rsidRDefault="00281642" w:rsidP="00281642">
      <w:pPr>
        <w:ind w:firstLine="709"/>
        <w:jc w:val="both"/>
      </w:pPr>
      <w:r w:rsidRPr="007E74C0">
        <w:t xml:space="preserve">- </w:t>
      </w:r>
      <w:proofErr w:type="spellStart"/>
      <w:r w:rsidRPr="007E74C0">
        <w:t>ул.Логовская</w:t>
      </w:r>
      <w:proofErr w:type="spellEnd"/>
      <w:r w:rsidRPr="007E74C0">
        <w:t xml:space="preserve">, от </w:t>
      </w:r>
      <w:proofErr w:type="spellStart"/>
      <w:r w:rsidRPr="007E74C0">
        <w:t>ул.Халманова</w:t>
      </w:r>
      <w:proofErr w:type="spellEnd"/>
      <w:r w:rsidRPr="007E74C0">
        <w:t xml:space="preserve"> до </w:t>
      </w:r>
      <w:proofErr w:type="spellStart"/>
      <w:r w:rsidRPr="007E74C0">
        <w:t>ул.Озерной</w:t>
      </w:r>
      <w:proofErr w:type="spellEnd"/>
      <w:r w:rsidRPr="007E74C0">
        <w:t>;</w:t>
      </w:r>
    </w:p>
    <w:p w14:paraId="1F608C4C" w14:textId="77777777" w:rsidR="00281642" w:rsidRPr="007E74C0" w:rsidRDefault="00281642" w:rsidP="00281642">
      <w:pPr>
        <w:ind w:firstLine="709"/>
        <w:jc w:val="both"/>
      </w:pPr>
      <w:r w:rsidRPr="007E74C0">
        <w:t xml:space="preserve">- </w:t>
      </w:r>
      <w:proofErr w:type="spellStart"/>
      <w:r w:rsidRPr="007E74C0">
        <w:t>ул.Островная</w:t>
      </w:r>
      <w:proofErr w:type="spellEnd"/>
      <w:r w:rsidRPr="007E74C0">
        <w:t xml:space="preserve">, от </w:t>
      </w:r>
      <w:proofErr w:type="spellStart"/>
      <w:r w:rsidRPr="007E74C0">
        <w:t>ул.Матросской</w:t>
      </w:r>
      <w:proofErr w:type="spellEnd"/>
      <w:r w:rsidRPr="007E74C0">
        <w:t xml:space="preserve"> до дома №18 по </w:t>
      </w:r>
      <w:proofErr w:type="spellStart"/>
      <w:r w:rsidRPr="007E74C0">
        <w:t>ул.Островной</w:t>
      </w:r>
      <w:proofErr w:type="spellEnd"/>
      <w:r w:rsidRPr="007E74C0">
        <w:t>;</w:t>
      </w:r>
    </w:p>
    <w:p w14:paraId="55F30537" w14:textId="77777777" w:rsidR="00281642" w:rsidRPr="007E74C0" w:rsidRDefault="00281642" w:rsidP="00281642">
      <w:pPr>
        <w:ind w:firstLine="709"/>
        <w:jc w:val="both"/>
      </w:pPr>
      <w:r w:rsidRPr="007E74C0">
        <w:t xml:space="preserve">- </w:t>
      </w:r>
      <w:proofErr w:type="spellStart"/>
      <w:r w:rsidRPr="007E74C0">
        <w:t>ул.Танковая</w:t>
      </w:r>
      <w:proofErr w:type="spellEnd"/>
      <w:r w:rsidRPr="007E74C0">
        <w:t xml:space="preserve">, от </w:t>
      </w:r>
      <w:proofErr w:type="spellStart"/>
      <w:r w:rsidRPr="007E74C0">
        <w:t>ул.Аэродромной</w:t>
      </w:r>
      <w:proofErr w:type="spellEnd"/>
      <w:r w:rsidRPr="007E74C0">
        <w:t xml:space="preserve"> до </w:t>
      </w:r>
      <w:proofErr w:type="spellStart"/>
      <w:r w:rsidRPr="007E74C0">
        <w:t>ул.Юрина</w:t>
      </w:r>
      <w:proofErr w:type="spellEnd"/>
      <w:r w:rsidRPr="007E74C0">
        <w:t xml:space="preserve">; </w:t>
      </w:r>
    </w:p>
    <w:p w14:paraId="671C055D" w14:textId="77777777" w:rsidR="00281642" w:rsidRPr="007E74C0" w:rsidRDefault="00281642" w:rsidP="00281642">
      <w:pPr>
        <w:ind w:firstLine="709"/>
        <w:jc w:val="both"/>
      </w:pPr>
      <w:r w:rsidRPr="007E74C0">
        <w:t xml:space="preserve">- </w:t>
      </w:r>
      <w:proofErr w:type="spellStart"/>
      <w:r w:rsidRPr="007E74C0">
        <w:t>ул.Литейной</w:t>
      </w:r>
      <w:proofErr w:type="spellEnd"/>
      <w:r w:rsidRPr="007E74C0">
        <w:t xml:space="preserve">, от </w:t>
      </w:r>
      <w:proofErr w:type="spellStart"/>
      <w:r w:rsidRPr="007E74C0">
        <w:t>ул.Смирнова</w:t>
      </w:r>
      <w:proofErr w:type="spellEnd"/>
      <w:r w:rsidRPr="007E74C0">
        <w:t xml:space="preserve"> до </w:t>
      </w:r>
      <w:proofErr w:type="spellStart"/>
      <w:r w:rsidRPr="007E74C0">
        <w:t>ул.Аэродромной</w:t>
      </w:r>
      <w:proofErr w:type="spellEnd"/>
      <w:r w:rsidRPr="007E74C0">
        <w:t xml:space="preserve">; </w:t>
      </w:r>
    </w:p>
    <w:p w14:paraId="3906C0B0" w14:textId="77777777" w:rsidR="00281642" w:rsidRPr="007E74C0" w:rsidRDefault="00281642" w:rsidP="00281642">
      <w:pPr>
        <w:ind w:firstLine="709"/>
        <w:jc w:val="both"/>
      </w:pPr>
      <w:r w:rsidRPr="007E74C0">
        <w:t xml:space="preserve">- </w:t>
      </w:r>
      <w:proofErr w:type="spellStart"/>
      <w:r w:rsidRPr="007E74C0">
        <w:t>ул.Аэродромной</w:t>
      </w:r>
      <w:proofErr w:type="spellEnd"/>
      <w:r w:rsidRPr="007E74C0">
        <w:t xml:space="preserve">, от </w:t>
      </w:r>
      <w:proofErr w:type="spellStart"/>
      <w:r w:rsidRPr="007E74C0">
        <w:t>ул.Новороссийской</w:t>
      </w:r>
      <w:proofErr w:type="spellEnd"/>
      <w:r w:rsidRPr="007E74C0">
        <w:t xml:space="preserve"> до </w:t>
      </w:r>
      <w:proofErr w:type="spellStart"/>
      <w:r w:rsidRPr="007E74C0">
        <w:t>ул.Литейной</w:t>
      </w:r>
      <w:proofErr w:type="spellEnd"/>
      <w:r w:rsidRPr="007E74C0">
        <w:t>;</w:t>
      </w:r>
    </w:p>
    <w:p w14:paraId="531AFC19" w14:textId="77777777" w:rsidR="00281642" w:rsidRPr="007E74C0" w:rsidRDefault="00281642" w:rsidP="00281642">
      <w:pPr>
        <w:ind w:firstLine="709"/>
        <w:jc w:val="both"/>
      </w:pPr>
      <w:r w:rsidRPr="007E74C0">
        <w:t xml:space="preserve">- </w:t>
      </w:r>
      <w:proofErr w:type="spellStart"/>
      <w:r w:rsidRPr="007E74C0">
        <w:t>пер.Красный</w:t>
      </w:r>
      <w:proofErr w:type="spellEnd"/>
      <w:r w:rsidRPr="007E74C0">
        <w:t xml:space="preserve">, от </w:t>
      </w:r>
      <w:proofErr w:type="spellStart"/>
      <w:r w:rsidRPr="007E74C0">
        <w:t>ул.Малиновой</w:t>
      </w:r>
      <w:proofErr w:type="spellEnd"/>
      <w:r w:rsidRPr="007E74C0">
        <w:t xml:space="preserve"> 1-ой до </w:t>
      </w:r>
      <w:proofErr w:type="spellStart"/>
      <w:r w:rsidRPr="007E74C0">
        <w:t>ул.Малиновой</w:t>
      </w:r>
      <w:proofErr w:type="spellEnd"/>
      <w:r w:rsidRPr="007E74C0">
        <w:t> 3-й, в микрорайоне «Спутник»;</w:t>
      </w:r>
    </w:p>
    <w:p w14:paraId="4D4634F5" w14:textId="77777777" w:rsidR="00281642" w:rsidRPr="007E74C0" w:rsidRDefault="00281642" w:rsidP="00281642">
      <w:pPr>
        <w:ind w:firstLine="708"/>
        <w:jc w:val="both"/>
      </w:pPr>
      <w:r w:rsidRPr="007E74C0">
        <w:t xml:space="preserve">- </w:t>
      </w:r>
      <w:proofErr w:type="spellStart"/>
      <w:r w:rsidRPr="007E74C0">
        <w:t>ул.Ялтинская</w:t>
      </w:r>
      <w:proofErr w:type="spellEnd"/>
      <w:r w:rsidRPr="007E74C0">
        <w:t xml:space="preserve">, от </w:t>
      </w:r>
      <w:proofErr w:type="spellStart"/>
      <w:r w:rsidRPr="007E74C0">
        <w:t>ул.Центральной</w:t>
      </w:r>
      <w:proofErr w:type="spellEnd"/>
      <w:r w:rsidRPr="007E74C0">
        <w:t xml:space="preserve"> до дома №33 по </w:t>
      </w:r>
      <w:proofErr w:type="spellStart"/>
      <w:r w:rsidRPr="007E74C0">
        <w:t>ул.Ялтинской</w:t>
      </w:r>
      <w:proofErr w:type="spellEnd"/>
      <w:r w:rsidRPr="007E74C0">
        <w:t>, в </w:t>
      </w:r>
      <w:proofErr w:type="spellStart"/>
      <w:r w:rsidRPr="007E74C0">
        <w:t>п.Центральный</w:t>
      </w:r>
      <w:proofErr w:type="spellEnd"/>
      <w:r w:rsidRPr="007E74C0">
        <w:t>;</w:t>
      </w:r>
    </w:p>
    <w:p w14:paraId="196A67BC" w14:textId="77777777" w:rsidR="00281642" w:rsidRPr="007E74C0" w:rsidRDefault="00281642" w:rsidP="00281642">
      <w:pPr>
        <w:ind w:firstLine="708"/>
        <w:jc w:val="both"/>
      </w:pPr>
      <w:r w:rsidRPr="007E74C0">
        <w:t xml:space="preserve">- </w:t>
      </w:r>
      <w:proofErr w:type="spellStart"/>
      <w:r w:rsidRPr="007E74C0">
        <w:t>ул.Кленовая</w:t>
      </w:r>
      <w:proofErr w:type="spellEnd"/>
      <w:r w:rsidRPr="007E74C0">
        <w:t xml:space="preserve">, от </w:t>
      </w:r>
      <w:proofErr w:type="spellStart"/>
      <w:r w:rsidRPr="007E74C0">
        <w:t>ул.Светлой</w:t>
      </w:r>
      <w:proofErr w:type="spellEnd"/>
      <w:r w:rsidRPr="007E74C0">
        <w:t xml:space="preserve"> до дома №119 по </w:t>
      </w:r>
      <w:proofErr w:type="spellStart"/>
      <w:r w:rsidRPr="007E74C0">
        <w:t>ул.Кленовой</w:t>
      </w:r>
      <w:proofErr w:type="spellEnd"/>
      <w:r w:rsidRPr="007E74C0">
        <w:t>, в микрорайоне «Авиатор»;</w:t>
      </w:r>
    </w:p>
    <w:p w14:paraId="221A4AC6" w14:textId="77777777" w:rsidR="00281642" w:rsidRPr="007E74C0" w:rsidRDefault="00281642" w:rsidP="00281642">
      <w:pPr>
        <w:ind w:firstLine="708"/>
        <w:jc w:val="both"/>
      </w:pPr>
      <w:r w:rsidRPr="007E74C0">
        <w:t xml:space="preserve">- </w:t>
      </w:r>
      <w:proofErr w:type="spellStart"/>
      <w:r w:rsidRPr="007E74C0">
        <w:t>ул.Изумрудная</w:t>
      </w:r>
      <w:proofErr w:type="spellEnd"/>
      <w:r w:rsidRPr="007E74C0">
        <w:t xml:space="preserve">, от </w:t>
      </w:r>
      <w:proofErr w:type="spellStart"/>
      <w:r w:rsidRPr="007E74C0">
        <w:t>ул.Садовое</w:t>
      </w:r>
      <w:proofErr w:type="spellEnd"/>
      <w:r w:rsidRPr="007E74C0">
        <w:t xml:space="preserve"> Кольцо до </w:t>
      </w:r>
      <w:proofErr w:type="spellStart"/>
      <w:r w:rsidRPr="007E74C0">
        <w:t>ул.Соколиной</w:t>
      </w:r>
      <w:proofErr w:type="spellEnd"/>
      <w:r w:rsidRPr="007E74C0">
        <w:t xml:space="preserve">, в </w:t>
      </w:r>
      <w:proofErr w:type="spellStart"/>
      <w:r w:rsidRPr="007E74C0">
        <w:t>п.Казенная</w:t>
      </w:r>
      <w:proofErr w:type="spellEnd"/>
      <w:r w:rsidRPr="007E74C0">
        <w:t xml:space="preserve"> Заимка;</w:t>
      </w:r>
    </w:p>
    <w:p w14:paraId="65B35F99" w14:textId="77777777" w:rsidR="00281642" w:rsidRPr="007E74C0" w:rsidRDefault="00281642" w:rsidP="00281642">
      <w:pPr>
        <w:ind w:firstLine="708"/>
        <w:jc w:val="both"/>
      </w:pPr>
      <w:r w:rsidRPr="007E74C0">
        <w:t xml:space="preserve">- проезд от дома №6 по </w:t>
      </w:r>
      <w:proofErr w:type="spellStart"/>
      <w:r w:rsidRPr="007E74C0">
        <w:t>ул.Строителей</w:t>
      </w:r>
      <w:proofErr w:type="spellEnd"/>
      <w:r w:rsidRPr="007E74C0">
        <w:t xml:space="preserve"> до </w:t>
      </w:r>
      <w:proofErr w:type="spellStart"/>
      <w:r w:rsidRPr="007E74C0">
        <w:t>ул.Целинной</w:t>
      </w:r>
      <w:proofErr w:type="spellEnd"/>
      <w:r w:rsidRPr="007E74C0">
        <w:t xml:space="preserve"> в </w:t>
      </w:r>
      <w:proofErr w:type="spellStart"/>
      <w:r w:rsidRPr="007E74C0">
        <w:t>п.Центральный</w:t>
      </w:r>
      <w:proofErr w:type="spellEnd"/>
      <w:r w:rsidRPr="007E74C0">
        <w:t>;</w:t>
      </w:r>
    </w:p>
    <w:p w14:paraId="2D677056" w14:textId="77777777" w:rsidR="00281642" w:rsidRPr="007E74C0" w:rsidRDefault="00281642" w:rsidP="00281642">
      <w:pPr>
        <w:ind w:firstLine="708"/>
        <w:jc w:val="both"/>
      </w:pPr>
      <w:r w:rsidRPr="007E74C0">
        <w:t xml:space="preserve">- </w:t>
      </w:r>
      <w:proofErr w:type="spellStart"/>
      <w:r w:rsidRPr="007E74C0">
        <w:t>ул.Георгия</w:t>
      </w:r>
      <w:proofErr w:type="spellEnd"/>
      <w:r w:rsidRPr="007E74C0">
        <w:t xml:space="preserve"> Исакова, от дома №23 до </w:t>
      </w:r>
      <w:proofErr w:type="spellStart"/>
      <w:r w:rsidRPr="007E74C0">
        <w:t>пр</w:t>
      </w:r>
      <w:r w:rsidRPr="007E74C0">
        <w:rPr>
          <w:rFonts w:ascii="Cambria Math" w:hAnsi="Cambria Math" w:cs="Cambria Math"/>
        </w:rPr>
        <w:noBreakHyphen/>
      </w:r>
      <w:r w:rsidRPr="007E74C0">
        <w:t>кта</w:t>
      </w:r>
      <w:proofErr w:type="spellEnd"/>
      <w:r w:rsidRPr="007E74C0">
        <w:t xml:space="preserve"> Коммунаров;</w:t>
      </w:r>
    </w:p>
    <w:p w14:paraId="744D6177" w14:textId="77777777" w:rsidR="00281642" w:rsidRPr="007E74C0" w:rsidRDefault="00281642" w:rsidP="00281642">
      <w:pPr>
        <w:ind w:firstLine="708"/>
        <w:jc w:val="both"/>
      </w:pPr>
      <w:r w:rsidRPr="007E74C0">
        <w:t xml:space="preserve">- </w:t>
      </w:r>
      <w:proofErr w:type="spellStart"/>
      <w:r w:rsidRPr="007E74C0">
        <w:t>ул.Папанинцев</w:t>
      </w:r>
      <w:proofErr w:type="spellEnd"/>
      <w:r w:rsidRPr="007E74C0">
        <w:t xml:space="preserve">, от </w:t>
      </w:r>
      <w:proofErr w:type="spellStart"/>
      <w:r w:rsidRPr="007E74C0">
        <w:t>пер.Трудового</w:t>
      </w:r>
      <w:proofErr w:type="spellEnd"/>
      <w:r w:rsidRPr="007E74C0">
        <w:t xml:space="preserve"> до дома №2 по </w:t>
      </w:r>
      <w:proofErr w:type="spellStart"/>
      <w:r w:rsidRPr="007E74C0">
        <w:t>ул.Папанинцев</w:t>
      </w:r>
      <w:proofErr w:type="spellEnd"/>
      <w:r w:rsidRPr="007E74C0">
        <w:t>;</w:t>
      </w:r>
    </w:p>
    <w:p w14:paraId="57A10458" w14:textId="77777777" w:rsidR="00281642" w:rsidRPr="007E74C0" w:rsidRDefault="00281642" w:rsidP="00281642">
      <w:pPr>
        <w:ind w:firstLine="708"/>
        <w:jc w:val="both"/>
      </w:pPr>
      <w:r w:rsidRPr="007E74C0">
        <w:t xml:space="preserve">- </w:t>
      </w:r>
      <w:proofErr w:type="spellStart"/>
      <w:r w:rsidRPr="007E74C0">
        <w:t>ул.Жданова</w:t>
      </w:r>
      <w:proofErr w:type="spellEnd"/>
      <w:r w:rsidRPr="007E74C0">
        <w:t xml:space="preserve">, от </w:t>
      </w:r>
      <w:proofErr w:type="spellStart"/>
      <w:r w:rsidRPr="007E74C0">
        <w:t>ул.Сосновой</w:t>
      </w:r>
      <w:proofErr w:type="spellEnd"/>
      <w:r w:rsidRPr="007E74C0">
        <w:t xml:space="preserve"> до </w:t>
      </w:r>
      <w:proofErr w:type="spellStart"/>
      <w:r w:rsidRPr="007E74C0">
        <w:t>ул.Раздольной</w:t>
      </w:r>
      <w:proofErr w:type="spellEnd"/>
      <w:r w:rsidRPr="007E74C0">
        <w:t xml:space="preserve"> в </w:t>
      </w:r>
      <w:proofErr w:type="spellStart"/>
      <w:r w:rsidRPr="007E74C0">
        <w:t>п.Пригородный</w:t>
      </w:r>
      <w:proofErr w:type="spellEnd"/>
      <w:r w:rsidRPr="007E74C0">
        <w:t>;</w:t>
      </w:r>
    </w:p>
    <w:p w14:paraId="57309662" w14:textId="77777777" w:rsidR="00281642" w:rsidRPr="007E74C0" w:rsidRDefault="00281642" w:rsidP="00281642">
      <w:pPr>
        <w:ind w:firstLine="708"/>
        <w:jc w:val="both"/>
      </w:pPr>
      <w:r w:rsidRPr="007E74C0">
        <w:lastRenderedPageBreak/>
        <w:t xml:space="preserve">- </w:t>
      </w:r>
      <w:proofErr w:type="spellStart"/>
      <w:r w:rsidRPr="007E74C0">
        <w:t>ул.Школьная</w:t>
      </w:r>
      <w:proofErr w:type="spellEnd"/>
      <w:r w:rsidRPr="007E74C0">
        <w:t xml:space="preserve">, от </w:t>
      </w:r>
      <w:proofErr w:type="spellStart"/>
      <w:r w:rsidRPr="007E74C0">
        <w:t>ул.Центральной</w:t>
      </w:r>
      <w:proofErr w:type="spellEnd"/>
      <w:r w:rsidRPr="007E74C0">
        <w:t xml:space="preserve"> до здания №6е по </w:t>
      </w:r>
      <w:proofErr w:type="spellStart"/>
      <w:r w:rsidRPr="007E74C0">
        <w:t>ул.Школьной</w:t>
      </w:r>
      <w:proofErr w:type="spellEnd"/>
      <w:r w:rsidRPr="007E74C0">
        <w:t>,</w:t>
      </w:r>
      <w:r>
        <w:t xml:space="preserve">                      </w:t>
      </w:r>
      <w:r w:rsidRPr="007E74C0">
        <w:t xml:space="preserve">в </w:t>
      </w:r>
      <w:proofErr w:type="spellStart"/>
      <w:r w:rsidRPr="007E74C0">
        <w:t>с.Лебяжье</w:t>
      </w:r>
      <w:proofErr w:type="spellEnd"/>
      <w:r w:rsidRPr="007E74C0">
        <w:t>;</w:t>
      </w:r>
    </w:p>
    <w:p w14:paraId="7E061573" w14:textId="77777777" w:rsidR="00281642" w:rsidRPr="007E74C0" w:rsidRDefault="00281642" w:rsidP="00281642">
      <w:pPr>
        <w:ind w:firstLine="708"/>
        <w:jc w:val="both"/>
      </w:pPr>
      <w:r w:rsidRPr="007E74C0">
        <w:t xml:space="preserve">- </w:t>
      </w:r>
      <w:proofErr w:type="spellStart"/>
      <w:r w:rsidRPr="007E74C0">
        <w:t>ул.Чкалова</w:t>
      </w:r>
      <w:proofErr w:type="spellEnd"/>
      <w:r w:rsidRPr="007E74C0">
        <w:t xml:space="preserve">, от </w:t>
      </w:r>
      <w:proofErr w:type="spellStart"/>
      <w:r w:rsidRPr="007E74C0">
        <w:t>пер.Трудового</w:t>
      </w:r>
      <w:proofErr w:type="spellEnd"/>
      <w:r w:rsidRPr="007E74C0">
        <w:t xml:space="preserve"> до </w:t>
      </w:r>
      <w:proofErr w:type="spellStart"/>
      <w:r w:rsidRPr="007E74C0">
        <w:t>ул.Промышленной</w:t>
      </w:r>
      <w:proofErr w:type="spellEnd"/>
      <w:r w:rsidRPr="007E74C0">
        <w:t>;</w:t>
      </w:r>
    </w:p>
    <w:p w14:paraId="4A71D38A" w14:textId="77777777" w:rsidR="00281642" w:rsidRPr="009B5FC0" w:rsidRDefault="00281642" w:rsidP="00281642">
      <w:pPr>
        <w:ind w:firstLine="708"/>
        <w:jc w:val="both"/>
      </w:pPr>
      <w:r w:rsidRPr="007E74C0">
        <w:t xml:space="preserve">- </w:t>
      </w:r>
      <w:proofErr w:type="spellStart"/>
      <w:r w:rsidRPr="007E74C0">
        <w:t>ул.Целиинная</w:t>
      </w:r>
      <w:proofErr w:type="spellEnd"/>
      <w:r w:rsidRPr="007E74C0">
        <w:t xml:space="preserve">, от </w:t>
      </w:r>
      <w:proofErr w:type="spellStart"/>
      <w:r w:rsidRPr="007E74C0">
        <w:t>ул.Нахимова</w:t>
      </w:r>
      <w:proofErr w:type="spellEnd"/>
      <w:r w:rsidRPr="007E74C0">
        <w:t xml:space="preserve"> до </w:t>
      </w:r>
      <w:proofErr w:type="spellStart"/>
      <w:r w:rsidRPr="007E74C0">
        <w:t>ул.Суворова</w:t>
      </w:r>
      <w:proofErr w:type="spellEnd"/>
      <w:r w:rsidRPr="007E74C0">
        <w:t>, в микрорайоне «</w:t>
      </w:r>
      <w:proofErr w:type="spellStart"/>
      <w:r w:rsidRPr="007E74C0">
        <w:t>Новосиликатный</w:t>
      </w:r>
      <w:proofErr w:type="spellEnd"/>
      <w:r w:rsidRPr="007E74C0">
        <w:t>».</w:t>
      </w:r>
    </w:p>
    <w:p w14:paraId="78836518" w14:textId="77777777" w:rsidR="0025700D" w:rsidRPr="00046970" w:rsidRDefault="0025700D" w:rsidP="00281642">
      <w:pPr>
        <w:ind w:firstLine="708"/>
        <w:jc w:val="both"/>
      </w:pPr>
    </w:p>
    <w:sectPr w:rsidR="0025700D" w:rsidRPr="00046970" w:rsidSect="00AA385E">
      <w:pgSz w:w="11906" w:h="16838"/>
      <w:pgMar w:top="1135" w:right="707" w:bottom="1133" w:left="13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12"/>
    <w:rsid w:val="00002A1F"/>
    <w:rsid w:val="00003356"/>
    <w:rsid w:val="00046970"/>
    <w:rsid w:val="001059E4"/>
    <w:rsid w:val="00167793"/>
    <w:rsid w:val="00193A57"/>
    <w:rsid w:val="001C5228"/>
    <w:rsid w:val="0025700D"/>
    <w:rsid w:val="0026337C"/>
    <w:rsid w:val="00281642"/>
    <w:rsid w:val="00323EE6"/>
    <w:rsid w:val="003A13C4"/>
    <w:rsid w:val="0040433B"/>
    <w:rsid w:val="00441AB9"/>
    <w:rsid w:val="004454BA"/>
    <w:rsid w:val="004B6705"/>
    <w:rsid w:val="004D7808"/>
    <w:rsid w:val="00554FA3"/>
    <w:rsid w:val="00575762"/>
    <w:rsid w:val="005B01B6"/>
    <w:rsid w:val="005C0449"/>
    <w:rsid w:val="005E75B0"/>
    <w:rsid w:val="006E6169"/>
    <w:rsid w:val="00731AE8"/>
    <w:rsid w:val="00751B02"/>
    <w:rsid w:val="00756E85"/>
    <w:rsid w:val="007E1BB5"/>
    <w:rsid w:val="00820619"/>
    <w:rsid w:val="008F1F7B"/>
    <w:rsid w:val="009A729D"/>
    <w:rsid w:val="009B2328"/>
    <w:rsid w:val="009D753B"/>
    <w:rsid w:val="00A20137"/>
    <w:rsid w:val="00A347CD"/>
    <w:rsid w:val="00A95D12"/>
    <w:rsid w:val="00AA385E"/>
    <w:rsid w:val="00AE718E"/>
    <w:rsid w:val="00AF7A7D"/>
    <w:rsid w:val="00B03A28"/>
    <w:rsid w:val="00B43223"/>
    <w:rsid w:val="00BD3634"/>
    <w:rsid w:val="00C70DC5"/>
    <w:rsid w:val="00C8501C"/>
    <w:rsid w:val="00C917FE"/>
    <w:rsid w:val="00CA2FB9"/>
    <w:rsid w:val="00CA4DE3"/>
    <w:rsid w:val="00CC1866"/>
    <w:rsid w:val="00CE3DB2"/>
    <w:rsid w:val="00DE0C85"/>
    <w:rsid w:val="00E2123A"/>
    <w:rsid w:val="00E22126"/>
    <w:rsid w:val="00E31673"/>
    <w:rsid w:val="00E76F74"/>
    <w:rsid w:val="00E84D59"/>
    <w:rsid w:val="00EB5B11"/>
    <w:rsid w:val="00ED4481"/>
    <w:rsid w:val="00EF27DB"/>
    <w:rsid w:val="00F13FF2"/>
    <w:rsid w:val="00F1697B"/>
    <w:rsid w:val="00F80515"/>
    <w:rsid w:val="00F836BD"/>
    <w:rsid w:val="00FB6522"/>
    <w:rsid w:val="00FC379F"/>
    <w:rsid w:val="00FD0EC2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F23B"/>
  <w15:docId w15:val="{0D24E32F-E30E-4DCE-BEAC-352649FD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15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E71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515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F8051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0C85"/>
    <w:rPr>
      <w:strike w:val="0"/>
      <w:dstrike w:val="0"/>
      <w:color w:val="004B80"/>
      <w:u w:val="none"/>
      <w:effect w:val="none"/>
    </w:rPr>
  </w:style>
  <w:style w:type="paragraph" w:customStyle="1" w:styleId="ConsPlusNormal">
    <w:name w:val="ConsPlusNormal"/>
    <w:rsid w:val="00CE3DB2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D44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4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Алина</dc:creator>
  <cp:lastModifiedBy>Евгения Константиновна  Борисова</cp:lastModifiedBy>
  <cp:revision>2</cp:revision>
  <cp:lastPrinted>2019-08-15T06:17:00Z</cp:lastPrinted>
  <dcterms:created xsi:type="dcterms:W3CDTF">2020-01-23T08:47:00Z</dcterms:created>
  <dcterms:modified xsi:type="dcterms:W3CDTF">2020-01-23T08:47:00Z</dcterms:modified>
</cp:coreProperties>
</file>