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3B7" w:rsidRDefault="003433B7" w:rsidP="003433B7">
      <w:pPr>
        <w:jc w:val="right"/>
        <w:rPr>
          <w:sz w:val="28"/>
          <w:szCs w:val="28"/>
        </w:rPr>
      </w:pPr>
      <w:r w:rsidRPr="00FE70B9">
        <w:rPr>
          <w:sz w:val="28"/>
          <w:szCs w:val="28"/>
        </w:rPr>
        <w:t xml:space="preserve">Приложение </w:t>
      </w:r>
    </w:p>
    <w:p w:rsidR="003433B7" w:rsidRDefault="003433B7" w:rsidP="003433B7">
      <w:pPr>
        <w:jc w:val="right"/>
        <w:rPr>
          <w:sz w:val="28"/>
          <w:szCs w:val="28"/>
        </w:rPr>
      </w:pPr>
      <w:r w:rsidRPr="00FE70B9">
        <w:rPr>
          <w:sz w:val="28"/>
          <w:szCs w:val="28"/>
        </w:rPr>
        <w:t xml:space="preserve">к постановлению </w:t>
      </w:r>
      <w:proofErr w:type="gramStart"/>
      <w:r>
        <w:rPr>
          <w:sz w:val="28"/>
          <w:szCs w:val="28"/>
        </w:rPr>
        <w:t>Южной</w:t>
      </w:r>
      <w:proofErr w:type="gramEnd"/>
      <w:r>
        <w:rPr>
          <w:sz w:val="28"/>
          <w:szCs w:val="28"/>
        </w:rPr>
        <w:t xml:space="preserve"> </w:t>
      </w:r>
    </w:p>
    <w:p w:rsidR="003433B7" w:rsidRDefault="003433B7" w:rsidP="003433B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поселковой администрации </w:t>
      </w:r>
    </w:p>
    <w:p w:rsidR="003433B7" w:rsidRDefault="003433B7" w:rsidP="003433B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Центрального района </w:t>
      </w:r>
    </w:p>
    <w:p w:rsidR="003433B7" w:rsidRDefault="003433B7" w:rsidP="003433B7">
      <w:pPr>
        <w:jc w:val="right"/>
        <w:rPr>
          <w:sz w:val="28"/>
          <w:szCs w:val="28"/>
        </w:rPr>
      </w:pPr>
      <w:r>
        <w:rPr>
          <w:sz w:val="28"/>
          <w:szCs w:val="28"/>
        </w:rPr>
        <w:t>города Барнаула</w:t>
      </w:r>
    </w:p>
    <w:p w:rsidR="003433B7" w:rsidRPr="00FE70B9" w:rsidRDefault="003433B7" w:rsidP="003433B7">
      <w:pPr>
        <w:jc w:val="right"/>
        <w:rPr>
          <w:sz w:val="28"/>
          <w:szCs w:val="28"/>
        </w:rPr>
      </w:pPr>
      <w:r w:rsidRPr="00FE70B9">
        <w:rPr>
          <w:sz w:val="28"/>
          <w:szCs w:val="28"/>
        </w:rPr>
        <w:t>от ___________№___________</w:t>
      </w:r>
    </w:p>
    <w:p w:rsidR="003433B7" w:rsidRPr="00306769" w:rsidRDefault="003433B7" w:rsidP="003433B7">
      <w:pPr>
        <w:pStyle w:val="a4"/>
        <w:ind w:left="6379"/>
        <w:rPr>
          <w:rFonts w:ascii="Times New Roman" w:eastAsia="Times New Roman" w:hAnsi="Times New Roman" w:cs="Times New Roman"/>
          <w:color w:val="auto"/>
          <w:lang w:bidi="ar-SA"/>
        </w:rPr>
      </w:pPr>
    </w:p>
    <w:p w:rsidR="003433B7" w:rsidRPr="003433B7" w:rsidRDefault="003433B7" w:rsidP="003433B7">
      <w:pPr>
        <w:pStyle w:val="1"/>
        <w:shd w:val="clear" w:color="auto" w:fill="auto"/>
        <w:spacing w:line="240" w:lineRule="auto"/>
        <w:rPr>
          <w:rStyle w:val="3pt"/>
          <w:rFonts w:ascii="Times New Roman" w:hAnsi="Times New Roman" w:cs="Times New Roman"/>
          <w:sz w:val="28"/>
          <w:szCs w:val="28"/>
        </w:rPr>
      </w:pPr>
    </w:p>
    <w:p w:rsidR="003433B7" w:rsidRPr="003433B7" w:rsidRDefault="003433B7" w:rsidP="003433B7">
      <w:pPr>
        <w:pStyle w:val="1"/>
        <w:shd w:val="clear" w:color="auto" w:fill="auto"/>
        <w:spacing w:line="240" w:lineRule="auto"/>
        <w:rPr>
          <w:rStyle w:val="3pt"/>
          <w:rFonts w:ascii="Times New Roman" w:hAnsi="Times New Roman" w:cs="Times New Roman"/>
          <w:sz w:val="28"/>
          <w:szCs w:val="28"/>
        </w:rPr>
      </w:pPr>
      <w:r w:rsidRPr="003433B7">
        <w:rPr>
          <w:rStyle w:val="3pt"/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3433B7" w:rsidRPr="003433B7" w:rsidRDefault="003433B7" w:rsidP="003433B7">
      <w:pPr>
        <w:pStyle w:val="1"/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433B7">
        <w:rPr>
          <w:rStyle w:val="3pt"/>
          <w:rFonts w:ascii="Times New Roman" w:hAnsi="Times New Roman" w:cs="Times New Roman"/>
          <w:sz w:val="28"/>
          <w:szCs w:val="28"/>
        </w:rPr>
        <w:t xml:space="preserve">о </w:t>
      </w:r>
      <w:r w:rsidRPr="003433B7">
        <w:rPr>
          <w:rFonts w:ascii="Times New Roman" w:hAnsi="Times New Roman" w:cs="Times New Roman"/>
          <w:sz w:val="28"/>
          <w:szCs w:val="28"/>
        </w:rPr>
        <w:t>комиссии по защите информации</w:t>
      </w:r>
    </w:p>
    <w:p w:rsidR="003433B7" w:rsidRPr="003433B7" w:rsidRDefault="003433B7" w:rsidP="003433B7">
      <w:pPr>
        <w:pStyle w:val="1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433B7" w:rsidRPr="003433B7" w:rsidRDefault="003433B7" w:rsidP="003433B7">
      <w:pPr>
        <w:pStyle w:val="1"/>
        <w:numPr>
          <w:ilvl w:val="0"/>
          <w:numId w:val="1"/>
        </w:numPr>
        <w:shd w:val="clear" w:color="auto" w:fill="auto"/>
        <w:tabs>
          <w:tab w:val="left" w:pos="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Общая часть</w:t>
      </w:r>
    </w:p>
    <w:p w:rsidR="003433B7" w:rsidRPr="003433B7" w:rsidRDefault="003433B7" w:rsidP="003433B7">
      <w:pPr>
        <w:pStyle w:val="1"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Комиссия по защите информации (далее по тексту - комиссия) в своей деятельности руководствуется документами Государственной технической комиссии Федеральной службы по техническому и экспортному контролю (ФСТЭК), Федеральной службы безопасности (ФСБ), действующим законодательством РФ, правовыми актами Алтайского края и администрации города Барнаула, постановлениями и распоряжениями администрации района, настоящим положением.</w:t>
      </w:r>
    </w:p>
    <w:p w:rsidR="003433B7" w:rsidRPr="003433B7" w:rsidRDefault="003433B7" w:rsidP="003433B7">
      <w:pPr>
        <w:pStyle w:val="1"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33B7" w:rsidRPr="003433B7" w:rsidRDefault="003433B7" w:rsidP="003433B7">
      <w:pPr>
        <w:pStyle w:val="1"/>
        <w:numPr>
          <w:ilvl w:val="0"/>
          <w:numId w:val="1"/>
        </w:numPr>
        <w:shd w:val="clear" w:color="auto" w:fill="auto"/>
        <w:tabs>
          <w:tab w:val="left" w:pos="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Основные цели и задачи</w:t>
      </w:r>
    </w:p>
    <w:p w:rsidR="003433B7" w:rsidRPr="003433B7" w:rsidRDefault="003433B7" w:rsidP="003433B7">
      <w:pPr>
        <w:pStyle w:val="1"/>
        <w:numPr>
          <w:ilvl w:val="1"/>
          <w:numId w:val="1"/>
        </w:numPr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 Основной целью деятельности комиссии является проведение мероприятий относительно персональных данных, обрабатываемых в органах администрации района, и сре</w:t>
      </w:r>
      <w:proofErr w:type="gramStart"/>
      <w:r w:rsidRPr="003433B7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3433B7">
        <w:rPr>
          <w:rFonts w:ascii="Times New Roman" w:hAnsi="Times New Roman" w:cs="Times New Roman"/>
          <w:sz w:val="28"/>
          <w:szCs w:val="28"/>
        </w:rPr>
        <w:t>иптографической защиты информации, используемых в органах администрации района в соответствии с действующим законодательством.</w:t>
      </w:r>
    </w:p>
    <w:p w:rsidR="003433B7" w:rsidRPr="003433B7" w:rsidRDefault="003433B7" w:rsidP="003433B7">
      <w:pPr>
        <w:pStyle w:val="1"/>
        <w:numPr>
          <w:ilvl w:val="1"/>
          <w:numId w:val="1"/>
        </w:numPr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 Задачи комиссии:</w:t>
      </w:r>
    </w:p>
    <w:p w:rsidR="003433B7" w:rsidRPr="003433B7" w:rsidRDefault="003433B7" w:rsidP="003433B7">
      <w:pPr>
        <w:pStyle w:val="1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составление и утверждение актов присвоения уровня защищенности информационным системам персональных данных в органах администрации района;</w:t>
      </w:r>
    </w:p>
    <w:p w:rsidR="003433B7" w:rsidRPr="003433B7" w:rsidRDefault="003433B7" w:rsidP="003433B7">
      <w:pPr>
        <w:pStyle w:val="1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составление и утверждение актов готовности автоматизированных рабочих мест к работе </w:t>
      </w:r>
      <w:proofErr w:type="gramStart"/>
      <w:r w:rsidRPr="003433B7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3433B7">
        <w:rPr>
          <w:rFonts w:ascii="Times New Roman" w:hAnsi="Times New Roman" w:cs="Times New Roman"/>
          <w:sz w:val="28"/>
          <w:szCs w:val="28"/>
        </w:rPr>
        <w:t xml:space="preserve"> средствами криптографической защиты информации;</w:t>
      </w:r>
    </w:p>
    <w:p w:rsidR="003433B7" w:rsidRPr="003433B7" w:rsidRDefault="003433B7" w:rsidP="003433B7">
      <w:pPr>
        <w:pStyle w:val="1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составление, утверждение и исполнение актов на уничтожение материальных и электронных носителей персональных данных;</w:t>
      </w:r>
    </w:p>
    <w:p w:rsidR="003433B7" w:rsidRPr="003433B7" w:rsidRDefault="003433B7" w:rsidP="003433B7">
      <w:pPr>
        <w:pStyle w:val="1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составление, утверждение и исполнение актов на удаление персонифицированных записей в информационных системах персональных данных;</w:t>
      </w:r>
    </w:p>
    <w:p w:rsidR="003433B7" w:rsidRPr="003433B7" w:rsidRDefault="003433B7" w:rsidP="003433B7">
      <w:pPr>
        <w:pStyle w:val="1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составление и утверждение заключений о допуске специалистов к работе с </w:t>
      </w:r>
      <w:proofErr w:type="spellStart"/>
      <w:r w:rsidRPr="003433B7">
        <w:rPr>
          <w:rFonts w:ascii="Times New Roman" w:hAnsi="Times New Roman" w:cs="Times New Roman"/>
          <w:sz w:val="28"/>
          <w:szCs w:val="28"/>
        </w:rPr>
        <w:t>криптосредствами</w:t>
      </w:r>
      <w:proofErr w:type="spellEnd"/>
      <w:r w:rsidRPr="003433B7">
        <w:rPr>
          <w:rFonts w:ascii="Times New Roman" w:hAnsi="Times New Roman" w:cs="Times New Roman"/>
          <w:sz w:val="28"/>
          <w:szCs w:val="28"/>
        </w:rPr>
        <w:t>;</w:t>
      </w:r>
    </w:p>
    <w:p w:rsidR="003433B7" w:rsidRPr="003433B7" w:rsidRDefault="003433B7" w:rsidP="003433B7">
      <w:pPr>
        <w:pStyle w:val="1"/>
        <w:numPr>
          <w:ilvl w:val="0"/>
          <w:numId w:val="4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составление, утверждение и исполнение актов на уничтожение носителей с ключевой информацией.</w:t>
      </w:r>
    </w:p>
    <w:p w:rsidR="003433B7" w:rsidRPr="003433B7" w:rsidRDefault="003433B7" w:rsidP="003433B7">
      <w:pPr>
        <w:pStyle w:val="1"/>
        <w:shd w:val="clear" w:color="auto" w:fill="auto"/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3433B7" w:rsidRPr="003433B7" w:rsidRDefault="003433B7" w:rsidP="003433B7">
      <w:pPr>
        <w:pStyle w:val="1"/>
        <w:numPr>
          <w:ilvl w:val="0"/>
          <w:numId w:val="1"/>
        </w:numPr>
        <w:shd w:val="clear" w:color="auto" w:fill="auto"/>
        <w:tabs>
          <w:tab w:val="left" w:pos="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Основные обязанности и функции</w:t>
      </w:r>
    </w:p>
    <w:p w:rsidR="003433B7" w:rsidRPr="003433B7" w:rsidRDefault="003433B7" w:rsidP="003433B7">
      <w:pPr>
        <w:pStyle w:val="1"/>
        <w:shd w:val="clear" w:color="auto" w:fill="auto"/>
        <w:tabs>
          <w:tab w:val="left" w:pos="575"/>
        </w:tabs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Комиссия в соответствии с действующим законодательством:</w:t>
      </w:r>
    </w:p>
    <w:p w:rsidR="003433B7" w:rsidRPr="003433B7" w:rsidRDefault="003433B7" w:rsidP="003433B7">
      <w:pPr>
        <w:pStyle w:val="1"/>
        <w:numPr>
          <w:ilvl w:val="0"/>
          <w:numId w:val="5"/>
        </w:numPr>
        <w:shd w:val="clear" w:color="auto" w:fill="auto"/>
        <w:tabs>
          <w:tab w:val="left" w:pos="575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lastRenderedPageBreak/>
        <w:t>обеспечивает исполнение возложенных на нее задач;</w:t>
      </w:r>
    </w:p>
    <w:p w:rsidR="003433B7" w:rsidRPr="003433B7" w:rsidRDefault="003433B7" w:rsidP="003433B7">
      <w:pPr>
        <w:pStyle w:val="1"/>
        <w:numPr>
          <w:ilvl w:val="0"/>
          <w:numId w:val="5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обеспечивает </w:t>
      </w:r>
      <w:proofErr w:type="gramStart"/>
      <w:r w:rsidRPr="003433B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433B7">
        <w:rPr>
          <w:rFonts w:ascii="Times New Roman" w:hAnsi="Times New Roman" w:cs="Times New Roman"/>
          <w:sz w:val="28"/>
          <w:szCs w:val="28"/>
        </w:rPr>
        <w:t xml:space="preserve"> исполнением принятых актов;</w:t>
      </w:r>
    </w:p>
    <w:p w:rsidR="003433B7" w:rsidRPr="003433B7" w:rsidRDefault="003433B7" w:rsidP="003433B7">
      <w:pPr>
        <w:pStyle w:val="1"/>
        <w:numPr>
          <w:ilvl w:val="0"/>
          <w:numId w:val="5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внедряет мероприятия с целью организации работы со средствами криптографической защиты информации, используемыми в органах администрации района, в соответствии с действующим законодательством и осуществляет проверку исполнения данных мероприятий.</w:t>
      </w:r>
    </w:p>
    <w:p w:rsidR="003433B7" w:rsidRPr="003433B7" w:rsidRDefault="003433B7" w:rsidP="003433B7">
      <w:pPr>
        <w:pStyle w:val="1"/>
        <w:shd w:val="clear" w:color="auto" w:fill="auto"/>
        <w:spacing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3433B7" w:rsidRPr="003433B7" w:rsidRDefault="003433B7" w:rsidP="003433B7">
      <w:pPr>
        <w:pStyle w:val="1"/>
        <w:numPr>
          <w:ilvl w:val="0"/>
          <w:numId w:val="1"/>
        </w:numPr>
        <w:shd w:val="clear" w:color="auto" w:fill="auto"/>
        <w:tabs>
          <w:tab w:val="left" w:pos="0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Порядок деятельности комиссии</w:t>
      </w:r>
    </w:p>
    <w:p w:rsidR="003433B7" w:rsidRPr="003433B7" w:rsidRDefault="003433B7" w:rsidP="003433B7">
      <w:pPr>
        <w:pStyle w:val="1"/>
        <w:numPr>
          <w:ilvl w:val="0"/>
          <w:numId w:val="2"/>
        </w:numPr>
        <w:shd w:val="clear" w:color="auto" w:fill="auto"/>
        <w:tabs>
          <w:tab w:val="left" w:pos="544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Комиссия образуется в составе председателя и не менее трех членов комиссии. Состав комиссии утверждается распоряжением администрации района.</w:t>
      </w:r>
    </w:p>
    <w:p w:rsidR="003433B7" w:rsidRPr="003433B7" w:rsidRDefault="003433B7" w:rsidP="003433B7">
      <w:pPr>
        <w:pStyle w:val="1"/>
        <w:numPr>
          <w:ilvl w:val="0"/>
          <w:numId w:val="3"/>
        </w:numPr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 Основной формой работы комиссии является заседание.</w:t>
      </w:r>
    </w:p>
    <w:p w:rsidR="003433B7" w:rsidRPr="003433B7" w:rsidRDefault="003433B7" w:rsidP="003433B7">
      <w:pPr>
        <w:pStyle w:val="1"/>
        <w:numPr>
          <w:ilvl w:val="0"/>
          <w:numId w:val="3"/>
        </w:numPr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 Заседания комиссии проводятся по мере необходимости, но не реже одного раза в полугодие.</w:t>
      </w:r>
    </w:p>
    <w:p w:rsidR="003433B7" w:rsidRPr="003433B7" w:rsidRDefault="003433B7" w:rsidP="003433B7">
      <w:pPr>
        <w:pStyle w:val="1"/>
        <w:numPr>
          <w:ilvl w:val="0"/>
          <w:numId w:val="3"/>
        </w:numPr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 Решения комиссии принимаются простым большинством голосов присутствующих на заседании членов комиссии путем открытого голосования. При равенстве голосов решающим является голос председательствующего. Решение комиссии оформляется заключением или актом, составленным в соответствии с п. 2.2 положения, подписанным председателем и членами комиссии и представленным на утверждение главе администрации района. Типовые формы заключения и актов утверждены инструкциями, регламентирующими мероприятия по защите персональных данных в администрации района.</w:t>
      </w:r>
    </w:p>
    <w:p w:rsidR="003433B7" w:rsidRPr="003433B7" w:rsidRDefault="003433B7" w:rsidP="003433B7">
      <w:pPr>
        <w:pStyle w:val="1"/>
        <w:numPr>
          <w:ilvl w:val="0"/>
          <w:numId w:val="3"/>
        </w:numPr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Заключение или акт комиссии оформляется в </w:t>
      </w:r>
      <w:proofErr w:type="gramStart"/>
      <w:r w:rsidRPr="003433B7">
        <w:rPr>
          <w:rFonts w:ascii="Times New Roman" w:hAnsi="Times New Roman" w:cs="Times New Roman"/>
          <w:sz w:val="28"/>
          <w:szCs w:val="28"/>
        </w:rPr>
        <w:t>срок</w:t>
      </w:r>
      <w:proofErr w:type="gramEnd"/>
      <w:r w:rsidRPr="003433B7">
        <w:rPr>
          <w:rFonts w:ascii="Times New Roman" w:hAnsi="Times New Roman" w:cs="Times New Roman"/>
          <w:sz w:val="28"/>
          <w:szCs w:val="28"/>
        </w:rPr>
        <w:t xml:space="preserve"> не превышающий 5 рабочих дней со дня заседания комиссии.</w:t>
      </w:r>
    </w:p>
    <w:p w:rsidR="003433B7" w:rsidRPr="003433B7" w:rsidRDefault="003433B7" w:rsidP="003433B7">
      <w:pPr>
        <w:pStyle w:val="1"/>
        <w:numPr>
          <w:ilvl w:val="0"/>
          <w:numId w:val="3"/>
        </w:numPr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 Комиссия </w:t>
      </w:r>
      <w:proofErr w:type="gramStart"/>
      <w:r w:rsidRPr="003433B7">
        <w:rPr>
          <w:rFonts w:ascii="Times New Roman" w:hAnsi="Times New Roman" w:cs="Times New Roman"/>
          <w:sz w:val="28"/>
          <w:szCs w:val="28"/>
        </w:rPr>
        <w:t>правомочна</w:t>
      </w:r>
      <w:proofErr w:type="gramEnd"/>
      <w:r w:rsidRPr="003433B7">
        <w:rPr>
          <w:rFonts w:ascii="Times New Roman" w:hAnsi="Times New Roman" w:cs="Times New Roman"/>
          <w:sz w:val="28"/>
          <w:szCs w:val="28"/>
        </w:rPr>
        <w:t xml:space="preserve"> при наличии на заседании не менее половины членов комиссии.</w:t>
      </w:r>
    </w:p>
    <w:p w:rsidR="003433B7" w:rsidRPr="003433B7" w:rsidRDefault="003433B7" w:rsidP="003433B7">
      <w:pPr>
        <w:pStyle w:val="1"/>
        <w:numPr>
          <w:ilvl w:val="0"/>
          <w:numId w:val="3"/>
        </w:numPr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Организационно-техническое обеспечение деятельности комиссии, включая проведение заседаний комиссии, осуществляет отдел информатизации администрации района.</w:t>
      </w:r>
    </w:p>
    <w:p w:rsidR="003433B7" w:rsidRPr="003433B7" w:rsidRDefault="003433B7" w:rsidP="003433B7">
      <w:pPr>
        <w:pStyle w:val="1"/>
        <w:numPr>
          <w:ilvl w:val="0"/>
          <w:numId w:val="1"/>
        </w:numPr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Права комиссии</w:t>
      </w:r>
    </w:p>
    <w:p w:rsidR="003433B7" w:rsidRPr="003433B7" w:rsidRDefault="003433B7" w:rsidP="003433B7">
      <w:pPr>
        <w:pStyle w:val="1"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Комиссия в целях реализации возложенных на нее задач и в пределах своей компетенции имеет право:</w:t>
      </w:r>
    </w:p>
    <w:p w:rsidR="003433B7" w:rsidRPr="003433B7" w:rsidRDefault="003433B7" w:rsidP="003433B7">
      <w:pPr>
        <w:pStyle w:val="1"/>
        <w:numPr>
          <w:ilvl w:val="0"/>
          <w:numId w:val="6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 xml:space="preserve">требовать от всех работников органов администрации предоставления информации </w:t>
      </w:r>
      <w:proofErr w:type="gramStart"/>
      <w:r w:rsidRPr="003433B7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3433B7">
        <w:rPr>
          <w:rFonts w:ascii="Times New Roman" w:hAnsi="Times New Roman" w:cs="Times New Roman"/>
          <w:sz w:val="28"/>
          <w:szCs w:val="28"/>
        </w:rPr>
        <w:t xml:space="preserve"> всех информационных системах, реестрах, списках персональных данных, обрабатываемых в автоматизированной системе администрации района, средствах защиты информации, используемых в автоматизированной системе администрации района, и носителях с ключевой информацией, используемых на компьютерной технике.</w:t>
      </w:r>
    </w:p>
    <w:p w:rsidR="003433B7" w:rsidRPr="003433B7" w:rsidRDefault="003433B7" w:rsidP="003433B7">
      <w:pPr>
        <w:pStyle w:val="1"/>
        <w:numPr>
          <w:ilvl w:val="0"/>
          <w:numId w:val="6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участвовать в проверках исполнения актов комиссии.</w:t>
      </w:r>
    </w:p>
    <w:p w:rsidR="003433B7" w:rsidRPr="003433B7" w:rsidRDefault="003433B7" w:rsidP="003433B7">
      <w:pPr>
        <w:pStyle w:val="1"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433B7" w:rsidRPr="003433B7" w:rsidRDefault="003433B7" w:rsidP="003433B7">
      <w:pPr>
        <w:pStyle w:val="1"/>
        <w:numPr>
          <w:ilvl w:val="0"/>
          <w:numId w:val="1"/>
        </w:numPr>
        <w:shd w:val="clear" w:color="auto" w:fill="auto"/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t>Ответственность</w:t>
      </w:r>
    </w:p>
    <w:p w:rsidR="003433B7" w:rsidRPr="003433B7" w:rsidRDefault="003433B7" w:rsidP="003433B7">
      <w:pPr>
        <w:pStyle w:val="1"/>
        <w:shd w:val="clear" w:color="auto" w:fill="auto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33B7">
        <w:rPr>
          <w:rFonts w:ascii="Times New Roman" w:hAnsi="Times New Roman" w:cs="Times New Roman"/>
          <w:sz w:val="28"/>
          <w:szCs w:val="28"/>
        </w:rPr>
        <w:lastRenderedPageBreak/>
        <w:t>Члены комиссии несут ответственность в соответствии с действующим законодательством.</w:t>
      </w:r>
    </w:p>
    <w:p w:rsidR="00BB4387" w:rsidRPr="003433B7" w:rsidRDefault="003433B7">
      <w:bookmarkStart w:id="0" w:name="_GoBack"/>
      <w:bookmarkEnd w:id="0"/>
    </w:p>
    <w:sectPr w:rsidR="00BB4387" w:rsidRPr="003433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027F74"/>
    <w:multiLevelType w:val="hybridMultilevel"/>
    <w:tmpl w:val="D02A7B7C"/>
    <w:lvl w:ilvl="0" w:tplc="EDFA4B1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30833CF4"/>
    <w:multiLevelType w:val="hybridMultilevel"/>
    <w:tmpl w:val="17F22704"/>
    <w:lvl w:ilvl="0" w:tplc="EDFA4B1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732B22"/>
    <w:multiLevelType w:val="multilevel"/>
    <w:tmpl w:val="E230D6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8236654"/>
    <w:multiLevelType w:val="multilevel"/>
    <w:tmpl w:val="C77C9BCC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D187030"/>
    <w:multiLevelType w:val="hybridMultilevel"/>
    <w:tmpl w:val="5AF000AE"/>
    <w:lvl w:ilvl="0" w:tplc="EDFA4B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2A2015D"/>
    <w:multiLevelType w:val="multilevel"/>
    <w:tmpl w:val="1892F598"/>
    <w:lvl w:ilvl="0">
      <w:start w:val="1"/>
      <w:numFmt w:val="decimal"/>
      <w:lvlText w:val="4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2EAB"/>
    <w:rsid w:val="00247297"/>
    <w:rsid w:val="003433B7"/>
    <w:rsid w:val="004C231F"/>
    <w:rsid w:val="00BF2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3B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3433B7"/>
    <w:rPr>
      <w:sz w:val="26"/>
      <w:szCs w:val="26"/>
      <w:shd w:val="clear" w:color="auto" w:fill="FFFFFF"/>
    </w:rPr>
  </w:style>
  <w:style w:type="character" w:customStyle="1" w:styleId="3pt">
    <w:name w:val="Основной текст + Интервал 3 pt"/>
    <w:rsid w:val="003433B7"/>
    <w:rPr>
      <w:color w:val="000000"/>
      <w:spacing w:val="7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3"/>
    <w:rsid w:val="003433B7"/>
    <w:pPr>
      <w:widowControl w:val="0"/>
      <w:shd w:val="clear" w:color="auto" w:fill="FFFFFF"/>
      <w:overflowPunct/>
      <w:autoSpaceDE/>
      <w:autoSpaceDN/>
      <w:adjustRightInd/>
      <w:spacing w:line="317" w:lineRule="exact"/>
      <w:jc w:val="center"/>
      <w:textAlignment w:val="auto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4">
    <w:name w:val="No Spacing"/>
    <w:uiPriority w:val="1"/>
    <w:qFormat/>
    <w:rsid w:val="003433B7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3B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rsid w:val="003433B7"/>
    <w:rPr>
      <w:sz w:val="26"/>
      <w:szCs w:val="26"/>
      <w:shd w:val="clear" w:color="auto" w:fill="FFFFFF"/>
    </w:rPr>
  </w:style>
  <w:style w:type="character" w:customStyle="1" w:styleId="3pt">
    <w:name w:val="Основной текст + Интервал 3 pt"/>
    <w:rsid w:val="003433B7"/>
    <w:rPr>
      <w:color w:val="000000"/>
      <w:spacing w:val="7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3"/>
    <w:rsid w:val="003433B7"/>
    <w:pPr>
      <w:widowControl w:val="0"/>
      <w:shd w:val="clear" w:color="auto" w:fill="FFFFFF"/>
      <w:overflowPunct/>
      <w:autoSpaceDE/>
      <w:autoSpaceDN/>
      <w:adjustRightInd/>
      <w:spacing w:line="317" w:lineRule="exact"/>
      <w:jc w:val="center"/>
      <w:textAlignment w:val="auto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4">
    <w:name w:val="No Spacing"/>
    <w:uiPriority w:val="1"/>
    <w:qFormat/>
    <w:rsid w:val="003433B7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587</Words>
  <Characters>3350</Characters>
  <Application>Microsoft Office Word</Application>
  <DocSecurity>0</DocSecurity>
  <Lines>27</Lines>
  <Paragraphs>7</Paragraphs>
  <ScaleCrop>false</ScaleCrop>
  <Company>SPecialiST RePack</Company>
  <LinksUpToDate>false</LinksUpToDate>
  <CharactersWithSpaces>3930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Пресс-секретарь администрации Центрального района</dc:creator>
  <cp:keywords/>
  <dc:description/>
  <cp:lastModifiedBy>Пресс-секретарь администрации Центрального района</cp:lastModifiedBy>
  <cp:revision>2</cp:revision>
  <dcterms:created xsi:type="dcterms:W3CDTF">2020-01-14T01:00:00Z</dcterms:created>
  <dcterms:modified xsi:type="dcterms:W3CDTF">2020-01-14T01:01:00Z</dcterms:modified>
</cp:coreProperties>
</file>