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302" w:rsidRDefault="00516302" w:rsidP="00516302">
      <w:pPr>
        <w:pStyle w:val="ConsPlusNormal"/>
        <w:ind w:left="6663" w:firstLine="0"/>
        <w:contextualSpacing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516302" w:rsidRDefault="00516302" w:rsidP="00516302">
      <w:pPr>
        <w:pStyle w:val="ConsPlusNormal"/>
        <w:ind w:left="6663" w:firstLine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516302" w:rsidRDefault="00516302" w:rsidP="00516302">
      <w:pPr>
        <w:pStyle w:val="ConsPlusNormal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nformat"/>
        <w:ind w:left="48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администрации Центрального района города Барнаула</w:t>
      </w:r>
    </w:p>
    <w:p w:rsidR="00516302" w:rsidRDefault="00516302" w:rsidP="00516302">
      <w:pPr>
        <w:pStyle w:val="ConsPlusNonformat"/>
        <w:ind w:left="48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516302" w:rsidRPr="00785C73" w:rsidRDefault="00516302" w:rsidP="00516302">
      <w:pPr>
        <w:pStyle w:val="ConsPlusNonformat"/>
        <w:ind w:left="48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360BE">
        <w:rPr>
          <w:rFonts w:ascii="Times New Roman" w:hAnsi="Times New Roman" w:cs="Times New Roman"/>
          <w:sz w:val="24"/>
          <w:szCs w:val="24"/>
        </w:rPr>
        <w:t xml:space="preserve">  </w:t>
      </w:r>
      <w:r w:rsidRPr="00785C73">
        <w:rPr>
          <w:rFonts w:ascii="Times New Roman" w:hAnsi="Times New Roman" w:cs="Times New Roman"/>
          <w:sz w:val="28"/>
          <w:szCs w:val="28"/>
        </w:rPr>
        <w:t>(Ф.И.О.)</w:t>
      </w:r>
    </w:p>
    <w:p w:rsidR="00516302" w:rsidRPr="00785C73" w:rsidRDefault="00516302" w:rsidP="00516302">
      <w:pPr>
        <w:pStyle w:val="ConsPlusNonformat"/>
        <w:ind w:left="48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Pr="00785C73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516302" w:rsidRPr="00785C73" w:rsidRDefault="00516302" w:rsidP="00516302">
      <w:pPr>
        <w:pStyle w:val="ConsPlusNonformat"/>
        <w:ind w:left="48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5C73">
        <w:rPr>
          <w:rFonts w:ascii="Times New Roman" w:hAnsi="Times New Roman" w:cs="Times New Roman"/>
          <w:sz w:val="28"/>
          <w:szCs w:val="28"/>
        </w:rPr>
        <w:t xml:space="preserve">   (Ф.И.О., замещаемая должность)</w:t>
      </w:r>
    </w:p>
    <w:p w:rsidR="00516302" w:rsidRPr="00785C73" w:rsidRDefault="00516302" w:rsidP="00516302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65"/>
      <w:bookmarkEnd w:id="0"/>
    </w:p>
    <w:p w:rsidR="00516302" w:rsidRDefault="00516302" w:rsidP="005163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</w:t>
      </w:r>
      <w:bookmarkStart w:id="1" w:name="_GoBack"/>
      <w:bookmarkEnd w:id="1"/>
    </w:p>
    <w:p w:rsidR="00516302" w:rsidRDefault="00516302" w:rsidP="005163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</w:p>
    <w:p w:rsidR="00516302" w:rsidRDefault="00516302" w:rsidP="005163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должностных обязанностей,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приводит или может привести                                к конфликту интересов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Сообщаю о возникновении у меня личной заинтересованности                       при исполнении должностных  обязанностей,  которая приводит или может привести к конфликту интересов   (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подчеркнуть).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Обстоятельства,       являющиеся       основанием       возникновения      личной заинтересованности: __________________________________________________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Должностные   обязанности,  на  исполнение  которых  влияет  или  может повлиять личная заинтересованность:____________________________________ ____________________________________________________________________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Предлагаемые   меры  по  предотвращению  или  урегулированию  конфликта интересов: ____________________________________________________________________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_____________ 20___г.                       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(подпись) (расшифровка подписи)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Дата регистрации заявления «____» _____________ 20___ г.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Лицо, зарегистрировавшее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______________ /                  ________________________________</w:t>
      </w:r>
    </w:p>
    <w:p w:rsidR="00516302" w:rsidRDefault="00516302" w:rsidP="005163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(подпись)                               (должность, расшифровка подписи)</w:t>
      </w:r>
    </w:p>
    <w:p w:rsidR="00516302" w:rsidRDefault="00516302" w:rsidP="0051630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6302" w:rsidRDefault="00516302" w:rsidP="00516302">
      <w:pPr>
        <w:pStyle w:val="ConsPlusNormal"/>
        <w:ind w:firstLine="6663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B4387" w:rsidRDefault="00516302"/>
    <w:sectPr w:rsidR="00BB43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C3F"/>
    <w:rsid w:val="00247297"/>
    <w:rsid w:val="004C231F"/>
    <w:rsid w:val="00516302"/>
    <w:rsid w:val="007B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163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163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163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163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283</Words>
  <Characters>1618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Пресс-секретарь администрации Центрального района</dc:creator>
  <cp:keywords/>
  <dc:description/>
  <cp:lastModifiedBy>Пресс-секретарь администрации Центрального района</cp:lastModifiedBy>
  <cp:revision>2</cp:revision>
  <dcterms:created xsi:type="dcterms:W3CDTF">2021-05-11T12:00:00Z</dcterms:created>
  <dcterms:modified xsi:type="dcterms:W3CDTF">2021-05-11T12:01:00Z</dcterms:modified>
</cp:coreProperties>
</file>