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5F" w:rsidRDefault="007B355F" w:rsidP="007B355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5"/>
      </w:tblGrid>
      <w:tr w:rsidR="007B355F" w:rsidRPr="00AA666D" w:rsidTr="00DC2DBE">
        <w:trPr>
          <w:trHeight w:val="1289"/>
          <w:jc w:val="right"/>
        </w:trPr>
        <w:tc>
          <w:tcPr>
            <w:tcW w:w="3935" w:type="dxa"/>
            <w:shd w:val="clear" w:color="auto" w:fill="auto"/>
          </w:tcPr>
          <w:p w:rsidR="007B355F" w:rsidRPr="00AA666D" w:rsidRDefault="007B355F" w:rsidP="005E2AE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noProof/>
                <w:snapToGrid w:val="0"/>
                <w:szCs w:val="28"/>
              </w:rPr>
            </w:pPr>
            <w:r w:rsidRPr="00AA666D">
              <w:rPr>
                <w:snapToGrid w:val="0"/>
                <w:szCs w:val="28"/>
              </w:rPr>
              <w:t>Приложение</w:t>
            </w:r>
            <w:r w:rsidRPr="00AA666D">
              <w:rPr>
                <w:snapToGrid w:val="0"/>
                <w:szCs w:val="28"/>
              </w:rPr>
              <w:br/>
              <w:t xml:space="preserve">к приказу </w:t>
            </w:r>
            <w:r>
              <w:rPr>
                <w:snapToGrid w:val="0"/>
                <w:szCs w:val="28"/>
              </w:rPr>
              <w:t>комитета по строительству, архитектуре и развитию города Барнаула</w:t>
            </w:r>
            <w:r w:rsidRPr="00AA666D">
              <w:rPr>
                <w:snapToGrid w:val="0"/>
                <w:szCs w:val="28"/>
              </w:rPr>
              <w:br/>
              <w:t xml:space="preserve">от </w:t>
            </w:r>
            <w:r w:rsidR="00ED3D16">
              <w:rPr>
                <w:snapToGrid w:val="0"/>
                <w:szCs w:val="28"/>
              </w:rPr>
              <w:t>17.12.</w:t>
            </w:r>
            <w:r w:rsidRPr="00AA666D">
              <w:rPr>
                <w:noProof/>
                <w:snapToGrid w:val="0"/>
                <w:szCs w:val="28"/>
              </w:rPr>
              <w:t>20</w:t>
            </w:r>
            <w:r w:rsidR="00ED3D16">
              <w:rPr>
                <w:noProof/>
                <w:snapToGrid w:val="0"/>
                <w:szCs w:val="28"/>
              </w:rPr>
              <w:t>21</w:t>
            </w:r>
            <w:r>
              <w:rPr>
                <w:noProof/>
                <w:snapToGrid w:val="0"/>
                <w:szCs w:val="28"/>
              </w:rPr>
              <w:t xml:space="preserve"> №</w:t>
            </w:r>
            <w:r w:rsidR="00ED3D16">
              <w:rPr>
                <w:noProof/>
                <w:snapToGrid w:val="0"/>
                <w:szCs w:val="28"/>
              </w:rPr>
              <w:t>64</w:t>
            </w:r>
            <w:bookmarkStart w:id="0" w:name="_GoBack"/>
            <w:bookmarkEnd w:id="0"/>
          </w:p>
          <w:p w:rsidR="007B355F" w:rsidRPr="00AA666D" w:rsidRDefault="007B355F" w:rsidP="005E2AE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napToGrid w:val="0"/>
                <w:szCs w:val="28"/>
              </w:rPr>
            </w:pPr>
          </w:p>
        </w:tc>
      </w:tr>
    </w:tbl>
    <w:p w:rsidR="00DC2DBE" w:rsidRDefault="00DC2DBE" w:rsidP="009C71FB">
      <w:pPr>
        <w:jc w:val="center"/>
        <w:outlineLvl w:val="1"/>
        <w:rPr>
          <w:bCs/>
          <w:szCs w:val="28"/>
        </w:rPr>
      </w:pPr>
    </w:p>
    <w:p w:rsidR="00DC2DBE" w:rsidRDefault="00DC2DBE" w:rsidP="009C71FB">
      <w:pPr>
        <w:jc w:val="center"/>
        <w:outlineLvl w:val="1"/>
        <w:rPr>
          <w:bCs/>
          <w:szCs w:val="28"/>
        </w:rPr>
      </w:pPr>
    </w:p>
    <w:p w:rsidR="007B355F" w:rsidRPr="00912C66" w:rsidRDefault="007B355F" w:rsidP="009C71FB">
      <w:pPr>
        <w:jc w:val="center"/>
        <w:outlineLvl w:val="1"/>
        <w:rPr>
          <w:bCs/>
          <w:szCs w:val="28"/>
        </w:rPr>
      </w:pPr>
      <w:r w:rsidRPr="00912C66">
        <w:rPr>
          <w:bCs/>
          <w:szCs w:val="28"/>
        </w:rPr>
        <w:t>ПОЛОЖЕНИЕ</w:t>
      </w:r>
    </w:p>
    <w:p w:rsidR="009C71FB" w:rsidRDefault="009C71FB" w:rsidP="009C71FB">
      <w:pPr>
        <w:jc w:val="center"/>
        <w:outlineLvl w:val="1"/>
        <w:rPr>
          <w:szCs w:val="28"/>
        </w:rPr>
      </w:pPr>
      <w:r>
        <w:rPr>
          <w:bCs/>
          <w:szCs w:val="28"/>
        </w:rPr>
        <w:t>о</w:t>
      </w:r>
      <w:r w:rsidR="007B355F" w:rsidRPr="00912C66">
        <w:rPr>
          <w:bCs/>
          <w:szCs w:val="28"/>
        </w:rPr>
        <w:t xml:space="preserve"> результатах деятельности </w:t>
      </w:r>
      <w:r w:rsidR="007B355F" w:rsidRPr="00912C66">
        <w:rPr>
          <w:szCs w:val="28"/>
        </w:rPr>
        <w:t xml:space="preserve">муниципального казенного </w:t>
      </w:r>
    </w:p>
    <w:p w:rsidR="009C71FB" w:rsidRDefault="007B355F" w:rsidP="009C71FB">
      <w:pPr>
        <w:jc w:val="center"/>
        <w:outlineLvl w:val="1"/>
        <w:rPr>
          <w:bCs/>
          <w:szCs w:val="28"/>
        </w:rPr>
      </w:pPr>
      <w:r w:rsidRPr="00912C66">
        <w:rPr>
          <w:szCs w:val="28"/>
        </w:rPr>
        <w:t>учреждения «Архитектура города Барнаула» и</w:t>
      </w:r>
      <w:r w:rsidRPr="00912C66">
        <w:rPr>
          <w:bCs/>
          <w:szCs w:val="28"/>
        </w:rPr>
        <w:t xml:space="preserve"> критериях </w:t>
      </w:r>
    </w:p>
    <w:p w:rsidR="007B355F" w:rsidRPr="002D09EF" w:rsidRDefault="007B355F" w:rsidP="009C71FB">
      <w:pPr>
        <w:jc w:val="center"/>
        <w:outlineLvl w:val="1"/>
        <w:rPr>
          <w:rStyle w:val="a4"/>
          <w:b w:val="0"/>
          <w:szCs w:val="28"/>
        </w:rPr>
      </w:pPr>
      <w:r w:rsidRPr="00912C66">
        <w:rPr>
          <w:bCs/>
          <w:szCs w:val="28"/>
        </w:rPr>
        <w:t xml:space="preserve">оценки </w:t>
      </w:r>
      <w:r w:rsidR="005E2AEB">
        <w:rPr>
          <w:bCs/>
          <w:szCs w:val="28"/>
        </w:rPr>
        <w:t xml:space="preserve">деятельности </w:t>
      </w:r>
      <w:r w:rsidRPr="00912C66">
        <w:rPr>
          <w:bCs/>
          <w:szCs w:val="28"/>
        </w:rPr>
        <w:t>руководителя муниципального учреждения</w:t>
      </w:r>
    </w:p>
    <w:p w:rsidR="007B355F" w:rsidRPr="00912C66" w:rsidRDefault="007B355F" w:rsidP="007B355F">
      <w:pPr>
        <w:rPr>
          <w:rStyle w:val="a4"/>
          <w:b w:val="0"/>
        </w:rPr>
      </w:pPr>
    </w:p>
    <w:p w:rsidR="007B355F" w:rsidRPr="00912C66" w:rsidRDefault="007B355F" w:rsidP="007B355F">
      <w:pPr>
        <w:pStyle w:val="1"/>
        <w:rPr>
          <w:rStyle w:val="a4"/>
          <w:b w:val="0"/>
        </w:rPr>
      </w:pPr>
      <w:bookmarkStart w:id="1" w:name="sub_1090"/>
      <w:r w:rsidRPr="00912C66">
        <w:rPr>
          <w:rStyle w:val="a4"/>
          <w:b w:val="0"/>
        </w:rPr>
        <w:t>1. Общие положения</w:t>
      </w:r>
    </w:p>
    <w:bookmarkEnd w:id="1"/>
    <w:p w:rsidR="007B355F" w:rsidRPr="00FD765C" w:rsidRDefault="007B355F" w:rsidP="007B355F">
      <w:pPr>
        <w:rPr>
          <w:szCs w:val="28"/>
        </w:rPr>
      </w:pPr>
    </w:p>
    <w:p w:rsidR="007B355F" w:rsidRDefault="007B355F" w:rsidP="007B355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Pr="00A372CE">
        <w:rPr>
          <w:szCs w:val="28"/>
        </w:rPr>
        <w:t>Настоящ</w:t>
      </w:r>
      <w:r>
        <w:rPr>
          <w:szCs w:val="28"/>
        </w:rPr>
        <w:t>ее</w:t>
      </w:r>
      <w:r w:rsidRPr="00A372CE">
        <w:rPr>
          <w:szCs w:val="28"/>
        </w:rPr>
        <w:t xml:space="preserve"> П</w:t>
      </w:r>
      <w:r>
        <w:rPr>
          <w:szCs w:val="28"/>
        </w:rPr>
        <w:t>оложение о</w:t>
      </w:r>
      <w:r w:rsidRPr="00A372CE">
        <w:rPr>
          <w:szCs w:val="28"/>
        </w:rPr>
        <w:t xml:space="preserve"> </w:t>
      </w:r>
      <w:r>
        <w:rPr>
          <w:bCs/>
          <w:szCs w:val="28"/>
        </w:rPr>
        <w:t xml:space="preserve">результатах </w:t>
      </w:r>
      <w:r w:rsidRPr="00A372CE">
        <w:rPr>
          <w:bCs/>
          <w:szCs w:val="28"/>
        </w:rPr>
        <w:t xml:space="preserve">деятельности </w:t>
      </w:r>
      <w:r w:rsidRPr="00A372CE">
        <w:rPr>
          <w:szCs w:val="28"/>
        </w:rPr>
        <w:t xml:space="preserve">муниципального казенного учреждения «Архитектура города Барнаула» </w:t>
      </w:r>
      <w:r>
        <w:rPr>
          <w:szCs w:val="28"/>
        </w:rPr>
        <w:t xml:space="preserve">и критериях оценки </w:t>
      </w:r>
      <w:r w:rsidR="005E2AEB">
        <w:rPr>
          <w:szCs w:val="28"/>
        </w:rPr>
        <w:t xml:space="preserve">деятельности </w:t>
      </w:r>
      <w:r>
        <w:rPr>
          <w:szCs w:val="28"/>
        </w:rPr>
        <w:t xml:space="preserve">руководителя казенного учреждения </w:t>
      </w:r>
      <w:r w:rsidRPr="00A372CE">
        <w:rPr>
          <w:szCs w:val="28"/>
        </w:rPr>
        <w:t xml:space="preserve">является локальным </w:t>
      </w:r>
      <w:r>
        <w:rPr>
          <w:szCs w:val="28"/>
        </w:rPr>
        <w:t>правовым</w:t>
      </w:r>
      <w:r w:rsidRPr="00A372CE">
        <w:rPr>
          <w:szCs w:val="28"/>
        </w:rPr>
        <w:t xml:space="preserve"> актом</w:t>
      </w:r>
      <w:r>
        <w:rPr>
          <w:szCs w:val="28"/>
        </w:rPr>
        <w:t xml:space="preserve">, </w:t>
      </w:r>
      <w:r w:rsidRPr="00A372CE">
        <w:rPr>
          <w:szCs w:val="28"/>
        </w:rPr>
        <w:t>разработан</w:t>
      </w:r>
      <w:r>
        <w:rPr>
          <w:szCs w:val="28"/>
        </w:rPr>
        <w:t>о</w:t>
      </w:r>
      <w:r w:rsidRPr="00A372CE">
        <w:rPr>
          <w:szCs w:val="28"/>
        </w:rPr>
        <w:t xml:space="preserve"> в соответствии с постановлением администрации города Барнаула от 12.03.2014 №429 «Об утверждении Примерного положения о системе оплаты труда работников муниципального казенного учреждения «Архитектура города Барнаула»</w:t>
      </w:r>
      <w:r>
        <w:rPr>
          <w:color w:val="000000"/>
          <w:spacing w:val="-2"/>
          <w:szCs w:val="28"/>
        </w:rPr>
        <w:t>.</w:t>
      </w:r>
    </w:p>
    <w:p w:rsidR="007B355F" w:rsidRPr="007636B9" w:rsidRDefault="007B355F" w:rsidP="007B355F">
      <w:pPr>
        <w:ind w:firstLine="708"/>
        <w:jc w:val="both"/>
      </w:pPr>
      <w:r w:rsidRPr="007636B9">
        <w:t>1.2. Положение определяет оценк</w:t>
      </w:r>
      <w:r>
        <w:t>у</w:t>
      </w:r>
      <w:r w:rsidRPr="007636B9">
        <w:t xml:space="preserve"> результатов деятельности муниципального казенного учреждения «Архитектура города Барнаула» (далее </w:t>
      </w:r>
      <w:r>
        <w:t>-</w:t>
      </w:r>
      <w:r w:rsidR="00F45A18">
        <w:t xml:space="preserve"> </w:t>
      </w:r>
      <w:r w:rsidRPr="007636B9">
        <w:t>Учреждение) и оценк</w:t>
      </w:r>
      <w:r>
        <w:t>у деятельности</w:t>
      </w:r>
      <w:r w:rsidRPr="007636B9">
        <w:t xml:space="preserve"> руководителя муниципального учреждения (далее - Руководителя) и включает в себя:</w:t>
      </w:r>
    </w:p>
    <w:p w:rsidR="007B355F" w:rsidRPr="00347060" w:rsidRDefault="007B355F" w:rsidP="00DC2DBE">
      <w:pPr>
        <w:overflowPunct/>
        <w:ind w:firstLine="709"/>
        <w:jc w:val="both"/>
        <w:textAlignment w:val="auto"/>
      </w:pPr>
      <w:r>
        <w:t xml:space="preserve">- </w:t>
      </w:r>
      <w:r w:rsidRPr="00347060">
        <w:t xml:space="preserve"> порядок оценки результатов деятельности Учреждения;</w:t>
      </w:r>
    </w:p>
    <w:p w:rsidR="007B355F" w:rsidRPr="00DC2DBE" w:rsidRDefault="007B355F" w:rsidP="00DC2DBE">
      <w:pPr>
        <w:pStyle w:val="a3"/>
        <w:ind w:firstLine="709"/>
        <w:jc w:val="both"/>
        <w:rPr>
          <w:b w:val="0"/>
          <w:lang w:val="ru-RU"/>
        </w:rPr>
      </w:pPr>
      <w:r w:rsidRPr="00347060">
        <w:rPr>
          <w:b w:val="0"/>
          <w:lang w:val="ru-RU"/>
        </w:rPr>
        <w:t xml:space="preserve">- </w:t>
      </w:r>
      <w:r>
        <w:rPr>
          <w:b w:val="0"/>
          <w:lang w:val="ru-RU"/>
        </w:rPr>
        <w:t xml:space="preserve"> </w:t>
      </w:r>
      <w:r w:rsidRPr="00347060">
        <w:rPr>
          <w:b w:val="0"/>
          <w:lang w:val="ru-RU"/>
        </w:rPr>
        <w:t>критерии оценки</w:t>
      </w:r>
      <w:r w:rsidRPr="00347060">
        <w:rPr>
          <w:b w:val="0"/>
        </w:rPr>
        <w:t xml:space="preserve"> </w:t>
      </w:r>
      <w:r w:rsidRPr="00347060">
        <w:rPr>
          <w:b w:val="0"/>
          <w:lang w:val="ru-RU"/>
        </w:rPr>
        <w:t xml:space="preserve">деятельности </w:t>
      </w:r>
      <w:r w:rsidR="00DC2DBE">
        <w:rPr>
          <w:b w:val="0"/>
        </w:rPr>
        <w:t>руководителя Учреждения</w:t>
      </w:r>
      <w:r w:rsidR="00DC2DBE" w:rsidRPr="00DC2DBE">
        <w:rPr>
          <w:b w:val="0"/>
          <w:lang w:val="ru-RU"/>
        </w:rPr>
        <w:t>;</w:t>
      </w:r>
    </w:p>
    <w:p w:rsidR="007B355F" w:rsidRPr="00347060" w:rsidRDefault="007B355F" w:rsidP="00DC2DBE">
      <w:pPr>
        <w:overflowPunct/>
        <w:ind w:firstLine="709"/>
        <w:jc w:val="both"/>
        <w:textAlignment w:val="auto"/>
      </w:pPr>
      <w:r>
        <w:t xml:space="preserve">- </w:t>
      </w:r>
      <w:r w:rsidRPr="00347060">
        <w:t xml:space="preserve"> виды стимулирующих выплат;</w:t>
      </w:r>
    </w:p>
    <w:p w:rsidR="00DC2DBE" w:rsidRPr="00F45A18" w:rsidRDefault="007B355F" w:rsidP="00DC2DBE">
      <w:pPr>
        <w:pStyle w:val="a3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347060">
        <w:rPr>
          <w:b w:val="0"/>
        </w:rPr>
        <w:t xml:space="preserve">порядок </w:t>
      </w:r>
      <w:r w:rsidRPr="00347060">
        <w:rPr>
          <w:b w:val="0"/>
          <w:lang w:val="ru-RU"/>
        </w:rPr>
        <w:t xml:space="preserve">и условия </w:t>
      </w:r>
      <w:r w:rsidRPr="00347060">
        <w:rPr>
          <w:b w:val="0"/>
        </w:rPr>
        <w:t>установления стимулирующих выплат руководителю Учреждения</w:t>
      </w:r>
      <w:r w:rsidR="00DC2DBE">
        <w:rPr>
          <w:b w:val="0"/>
          <w:lang w:val="ru-RU"/>
        </w:rPr>
        <w:t>.</w:t>
      </w:r>
    </w:p>
    <w:p w:rsidR="007B355F" w:rsidRPr="00DC2DBE" w:rsidRDefault="007B355F" w:rsidP="00DC2DBE">
      <w:pPr>
        <w:pStyle w:val="a3"/>
        <w:ind w:firstLine="708"/>
        <w:jc w:val="both"/>
        <w:rPr>
          <w:b w:val="0"/>
          <w:szCs w:val="28"/>
        </w:rPr>
      </w:pPr>
      <w:r w:rsidRPr="00DC2DBE">
        <w:rPr>
          <w:b w:val="0"/>
        </w:rPr>
        <w:t xml:space="preserve">1.3. Настоящее Положение разработано в </w:t>
      </w:r>
      <w:r w:rsidRPr="00DC2DBE">
        <w:rPr>
          <w:b w:val="0"/>
          <w:szCs w:val="28"/>
        </w:rPr>
        <w:t xml:space="preserve">целях повышения качества и эффективности деятельности Учреждения, повышения материальной заинтересованности Руководителя казенного Учреждения, в отношении которого </w:t>
      </w:r>
      <w:r w:rsidRPr="00DC2DBE">
        <w:rPr>
          <w:b w:val="0"/>
          <w:bCs w:val="0"/>
          <w:szCs w:val="28"/>
        </w:rPr>
        <w:t>Комитетом по строительству, архитектуре и развитию города</w:t>
      </w:r>
      <w:r w:rsidRPr="00DC2DBE">
        <w:rPr>
          <w:b w:val="0"/>
          <w:szCs w:val="28"/>
        </w:rPr>
        <w:t xml:space="preserve"> (далее – Комитет) исполняются функции и полномочия учредителя, в повышении качества оказываемых услуг, инициативы при выполнении задач, поставленных Комитетом.</w:t>
      </w:r>
    </w:p>
    <w:p w:rsidR="00DC2DBE" w:rsidRPr="00F45A18" w:rsidRDefault="00DC2DBE" w:rsidP="007B355F">
      <w:pPr>
        <w:overflowPunct/>
        <w:jc w:val="center"/>
        <w:textAlignment w:val="auto"/>
      </w:pPr>
    </w:p>
    <w:p w:rsidR="007B355F" w:rsidRPr="004A1238" w:rsidRDefault="007B355F" w:rsidP="007B355F">
      <w:pPr>
        <w:overflowPunct/>
        <w:jc w:val="center"/>
        <w:textAlignment w:val="auto"/>
      </w:pPr>
      <w:r w:rsidRPr="004A1238">
        <w:t>2. Порядок оценки результатов деятельности Учреждения</w:t>
      </w:r>
    </w:p>
    <w:p w:rsidR="007B355F" w:rsidRDefault="007B355F" w:rsidP="007B355F">
      <w:pPr>
        <w:overflowPunct/>
        <w:jc w:val="center"/>
        <w:textAlignment w:val="auto"/>
      </w:pPr>
    </w:p>
    <w:p w:rsidR="007B355F" w:rsidRDefault="007B355F" w:rsidP="007B355F">
      <w:pPr>
        <w:shd w:val="clear" w:color="auto" w:fill="FFFFFF"/>
        <w:ind w:firstLine="708"/>
        <w:jc w:val="both"/>
        <w:rPr>
          <w:szCs w:val="28"/>
        </w:rPr>
      </w:pPr>
      <w:r>
        <w:t>2.1. Оценка результатов деятельности</w:t>
      </w:r>
      <w:r w:rsidRPr="00280040">
        <w:rPr>
          <w:sz w:val="24"/>
          <w:szCs w:val="24"/>
        </w:rPr>
        <w:t xml:space="preserve"> </w:t>
      </w:r>
      <w:r w:rsidRPr="00280040">
        <w:rPr>
          <w:szCs w:val="28"/>
        </w:rPr>
        <w:t>Учреждения проводится</w:t>
      </w:r>
      <w:r w:rsidRPr="002D71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606A2D">
        <w:rPr>
          <w:color w:val="000000"/>
          <w:szCs w:val="28"/>
        </w:rPr>
        <w:t xml:space="preserve">путем анализа </w:t>
      </w:r>
      <w:r>
        <w:rPr>
          <w:color w:val="000000"/>
          <w:szCs w:val="28"/>
        </w:rPr>
        <w:t xml:space="preserve">выполнения </w:t>
      </w:r>
      <w:r w:rsidRPr="002D71A9">
        <w:rPr>
          <w:color w:val="000000"/>
          <w:szCs w:val="28"/>
        </w:rPr>
        <w:t xml:space="preserve">показателей </w:t>
      </w:r>
      <w:r w:rsidRPr="00762ED4">
        <w:rPr>
          <w:szCs w:val="28"/>
        </w:rPr>
        <w:t>по двум критериям</w:t>
      </w:r>
      <w:r>
        <w:rPr>
          <w:szCs w:val="28"/>
        </w:rPr>
        <w:t>:</w:t>
      </w:r>
      <w:r w:rsidRPr="00762ED4">
        <w:rPr>
          <w:szCs w:val="28"/>
        </w:rPr>
        <w:t xml:space="preserve"> </w:t>
      </w:r>
      <w:r>
        <w:rPr>
          <w:color w:val="000000"/>
          <w:szCs w:val="28"/>
        </w:rPr>
        <w:t xml:space="preserve">основная </w:t>
      </w:r>
      <w:r w:rsidRPr="002D71A9">
        <w:rPr>
          <w:color w:val="000000"/>
          <w:szCs w:val="28"/>
        </w:rPr>
        <w:t>деятельност</w:t>
      </w:r>
      <w:r>
        <w:rPr>
          <w:color w:val="000000"/>
          <w:szCs w:val="28"/>
        </w:rPr>
        <w:t>ь</w:t>
      </w:r>
      <w:r w:rsidRPr="002D71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2D71A9">
        <w:rPr>
          <w:color w:val="000000"/>
          <w:szCs w:val="28"/>
        </w:rPr>
        <w:t>чреждени</w:t>
      </w:r>
      <w:r>
        <w:rPr>
          <w:color w:val="000000"/>
          <w:szCs w:val="28"/>
        </w:rPr>
        <w:t>я и финансово- экономическая деятельность</w:t>
      </w:r>
      <w:r>
        <w:rPr>
          <w:szCs w:val="28"/>
        </w:rPr>
        <w:t xml:space="preserve">. </w:t>
      </w:r>
    </w:p>
    <w:p w:rsidR="007B355F" w:rsidRDefault="007B355F" w:rsidP="007B355F">
      <w:pPr>
        <w:ind w:firstLine="708"/>
        <w:jc w:val="both"/>
        <w:rPr>
          <w:szCs w:val="28"/>
        </w:rPr>
      </w:pPr>
      <w:r w:rsidRPr="00DE37CA">
        <w:rPr>
          <w:szCs w:val="28"/>
        </w:rPr>
        <w:lastRenderedPageBreak/>
        <w:t xml:space="preserve">2.2. Оценка результатов деятельности Учреждения проводится </w:t>
      </w:r>
      <w:r w:rsidRPr="00DE37CA">
        <w:t>Комитетом</w:t>
      </w:r>
      <w:r w:rsidRPr="004F7369">
        <w:t xml:space="preserve"> </w:t>
      </w:r>
      <w:r w:rsidRPr="00DE37CA">
        <w:t xml:space="preserve">ежеквартально на основании представленной информации о </w:t>
      </w:r>
      <w:r>
        <w:t xml:space="preserve">результатах </w:t>
      </w:r>
      <w:r w:rsidRPr="00DE37CA">
        <w:t>выполнени</w:t>
      </w:r>
      <w:r>
        <w:t>я</w:t>
      </w:r>
      <w:r w:rsidRPr="00DE37CA">
        <w:t xml:space="preserve"> показателей</w:t>
      </w:r>
      <w:r>
        <w:t>, характеризующие</w:t>
      </w:r>
      <w:r w:rsidRPr="00DE37CA">
        <w:t xml:space="preserve"> деятельност</w:t>
      </w:r>
      <w:r>
        <w:t>ь</w:t>
      </w:r>
      <w:r w:rsidRPr="00DE37CA">
        <w:t xml:space="preserve"> </w:t>
      </w:r>
      <w:r>
        <w:t>У</w:t>
      </w:r>
      <w:r w:rsidRPr="00DE37CA">
        <w:t>чреждения</w:t>
      </w:r>
      <w:r>
        <w:t>. С</w:t>
      </w:r>
      <w:r w:rsidRPr="00DE37CA">
        <w:t xml:space="preserve">тепень выполнения </w:t>
      </w:r>
      <w:r>
        <w:t xml:space="preserve">показателей </w:t>
      </w:r>
      <w:r w:rsidRPr="00DE37CA">
        <w:t xml:space="preserve">за отчетный период </w:t>
      </w:r>
      <w:r>
        <w:rPr>
          <w:szCs w:val="28"/>
        </w:rPr>
        <w:t>осуществляется</w:t>
      </w:r>
      <w:r w:rsidRPr="00AA03B8">
        <w:rPr>
          <w:szCs w:val="28"/>
        </w:rPr>
        <w:t xml:space="preserve"> путем </w:t>
      </w:r>
      <w:r>
        <w:rPr>
          <w:szCs w:val="28"/>
        </w:rPr>
        <w:t xml:space="preserve">анализа </w:t>
      </w:r>
      <w:r w:rsidRPr="00AA03B8">
        <w:rPr>
          <w:szCs w:val="28"/>
        </w:rPr>
        <w:t>фактически</w:t>
      </w:r>
      <w:r>
        <w:rPr>
          <w:szCs w:val="28"/>
        </w:rPr>
        <w:t xml:space="preserve"> достигнутых значений.</w:t>
      </w:r>
    </w:p>
    <w:p w:rsidR="007B355F" w:rsidRDefault="007B355F" w:rsidP="007B355F">
      <w:pPr>
        <w:jc w:val="both"/>
        <w:rPr>
          <w:szCs w:val="28"/>
        </w:rPr>
      </w:pPr>
      <w:r w:rsidRPr="00163970">
        <w:tab/>
        <w:t>2.</w:t>
      </w:r>
      <w:r>
        <w:t>3</w:t>
      </w:r>
      <w:r w:rsidRPr="00163970">
        <w:t xml:space="preserve">.  </w:t>
      </w:r>
      <w:r>
        <w:t>Р</w:t>
      </w:r>
      <w:r>
        <w:rPr>
          <w:szCs w:val="28"/>
        </w:rPr>
        <w:t>уководитель Учреждения,</w:t>
      </w:r>
      <w:r w:rsidRPr="007B1CD3">
        <w:rPr>
          <w:szCs w:val="28"/>
        </w:rPr>
        <w:t xml:space="preserve"> </w:t>
      </w:r>
      <w:r w:rsidRPr="000F5962">
        <w:rPr>
          <w:szCs w:val="28"/>
        </w:rPr>
        <w:t xml:space="preserve">в срок до </w:t>
      </w:r>
      <w:r w:rsidRPr="004F7369">
        <w:rPr>
          <w:szCs w:val="28"/>
        </w:rPr>
        <w:t>15-го числа</w:t>
      </w:r>
      <w:r w:rsidRPr="000F5962">
        <w:rPr>
          <w:szCs w:val="28"/>
        </w:rPr>
        <w:t xml:space="preserve"> месяца, следующего за отчетным периодом, </w:t>
      </w:r>
      <w:r>
        <w:rPr>
          <w:szCs w:val="28"/>
        </w:rPr>
        <w:t xml:space="preserve">(по итогам финансового года до </w:t>
      </w:r>
      <w:r w:rsidRPr="004F7369">
        <w:rPr>
          <w:szCs w:val="28"/>
        </w:rPr>
        <w:t>30 января</w:t>
      </w:r>
      <w:r>
        <w:rPr>
          <w:szCs w:val="28"/>
        </w:rPr>
        <w:t>, следующего за отчетным годом)</w:t>
      </w:r>
      <w:r w:rsidRPr="007B1CD3">
        <w:rPr>
          <w:szCs w:val="28"/>
        </w:rPr>
        <w:t xml:space="preserve"> пред</w:t>
      </w:r>
      <w:r>
        <w:rPr>
          <w:szCs w:val="28"/>
        </w:rPr>
        <w:t>о</w:t>
      </w:r>
      <w:r w:rsidRPr="007B1CD3">
        <w:rPr>
          <w:szCs w:val="28"/>
        </w:rPr>
        <w:t xml:space="preserve">ставляет в </w:t>
      </w:r>
      <w:r>
        <w:rPr>
          <w:szCs w:val="28"/>
        </w:rPr>
        <w:t>К</w:t>
      </w:r>
      <w:r w:rsidRPr="007B1CD3">
        <w:rPr>
          <w:szCs w:val="28"/>
        </w:rPr>
        <w:t xml:space="preserve">омитет </w:t>
      </w:r>
      <w:r w:rsidRPr="000F5962">
        <w:rPr>
          <w:szCs w:val="28"/>
        </w:rPr>
        <w:t xml:space="preserve">информацию о </w:t>
      </w:r>
      <w:r>
        <w:rPr>
          <w:szCs w:val="28"/>
        </w:rPr>
        <w:t xml:space="preserve">результатах </w:t>
      </w:r>
      <w:r w:rsidRPr="000F5962">
        <w:rPr>
          <w:szCs w:val="28"/>
        </w:rPr>
        <w:t>выполнени</w:t>
      </w:r>
      <w:r>
        <w:rPr>
          <w:szCs w:val="28"/>
        </w:rPr>
        <w:t>я</w:t>
      </w:r>
      <w:r w:rsidRPr="000F5962">
        <w:rPr>
          <w:szCs w:val="28"/>
        </w:rPr>
        <w:t xml:space="preserve"> показателей работы Учреждения</w:t>
      </w:r>
      <w:r>
        <w:rPr>
          <w:szCs w:val="28"/>
        </w:rPr>
        <w:t xml:space="preserve"> </w:t>
      </w:r>
      <w:r>
        <w:t>за отчетный период.</w:t>
      </w:r>
      <w:r w:rsidRPr="007B1CD3">
        <w:rPr>
          <w:szCs w:val="28"/>
        </w:rPr>
        <w:t xml:space="preserve">  </w:t>
      </w:r>
    </w:p>
    <w:p w:rsidR="007B355F" w:rsidRDefault="007B355F" w:rsidP="007B355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t xml:space="preserve">2.4. Оценка результатов деятельности Учреждения осуществляется председателем Комитета или лицом, его замещающим, по представленному отчету о результатах деятельности учреждения с подтверждением выполнения критериев оценки руководителями структурных подразделений комитета по направлениям деятельности. </w:t>
      </w:r>
    </w:p>
    <w:p w:rsidR="007B355F" w:rsidRDefault="007B355F" w:rsidP="007B355F">
      <w:pPr>
        <w:ind w:firstLine="708"/>
        <w:jc w:val="both"/>
        <w:rPr>
          <w:color w:val="FF0000"/>
        </w:rPr>
      </w:pPr>
      <w:r>
        <w:t xml:space="preserve">2.5. Размер стимулирующих выплат Руководителю учреждения определяется по каждому виду выплат путем сложения величины результата исполнения показателей деятельности учреждения, в соответствии с установленными критериями оценки, в процентном отношении. </w:t>
      </w:r>
    </w:p>
    <w:p w:rsidR="007B355F" w:rsidRDefault="007B355F" w:rsidP="007B355F">
      <w:pPr>
        <w:rPr>
          <w:szCs w:val="28"/>
        </w:rPr>
      </w:pPr>
    </w:p>
    <w:p w:rsidR="007B355F" w:rsidRPr="004A1238" w:rsidRDefault="007B355F" w:rsidP="007B355F">
      <w:pPr>
        <w:pStyle w:val="a3"/>
        <w:rPr>
          <w:b w:val="0"/>
        </w:rPr>
      </w:pPr>
      <w:r w:rsidRPr="004A1238">
        <w:rPr>
          <w:b w:val="0"/>
          <w:lang w:val="ru-RU"/>
        </w:rPr>
        <w:t>3</w:t>
      </w:r>
      <w:r w:rsidRPr="004A1238">
        <w:rPr>
          <w:b w:val="0"/>
        </w:rPr>
        <w:t>.</w:t>
      </w:r>
      <w:r w:rsidRPr="004A1238">
        <w:rPr>
          <w:b w:val="0"/>
          <w:lang w:val="ru-RU"/>
        </w:rPr>
        <w:t xml:space="preserve"> </w:t>
      </w:r>
      <w:r w:rsidRPr="004A1238">
        <w:rPr>
          <w:b w:val="0"/>
        </w:rPr>
        <w:t xml:space="preserve"> </w:t>
      </w:r>
      <w:r w:rsidRPr="004A1238">
        <w:rPr>
          <w:b w:val="0"/>
          <w:lang w:val="ru-RU"/>
        </w:rPr>
        <w:t>Критерии оценки</w:t>
      </w:r>
      <w:r w:rsidRPr="004A1238">
        <w:rPr>
          <w:b w:val="0"/>
        </w:rPr>
        <w:t xml:space="preserve"> </w:t>
      </w:r>
      <w:r w:rsidRPr="004A1238">
        <w:rPr>
          <w:b w:val="0"/>
          <w:lang w:val="ru-RU"/>
        </w:rPr>
        <w:t xml:space="preserve">деятельности </w:t>
      </w:r>
      <w:r w:rsidRPr="004A1238">
        <w:rPr>
          <w:b w:val="0"/>
        </w:rPr>
        <w:t>руководителя Учреждения</w:t>
      </w:r>
    </w:p>
    <w:p w:rsidR="007B355F" w:rsidRPr="00381065" w:rsidRDefault="007B355F" w:rsidP="007B355F">
      <w:pPr>
        <w:pStyle w:val="a3"/>
      </w:pPr>
    </w:p>
    <w:p w:rsidR="007B355F" w:rsidRPr="00381065" w:rsidRDefault="007B355F" w:rsidP="007B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 </w:t>
      </w:r>
      <w:r w:rsidRPr="00381065">
        <w:rPr>
          <w:rFonts w:ascii="Times New Roman" w:hAnsi="Times New Roman" w:cs="Times New Roman"/>
          <w:sz w:val="28"/>
          <w:szCs w:val="28"/>
        </w:rPr>
        <w:t>Премирование Руководителя организации Учреждения проводится по результатам оценки выполнения показателей деятельности Учреждения за соответствующий отчетный период.</w:t>
      </w:r>
    </w:p>
    <w:p w:rsidR="007B355F" w:rsidRPr="00381065" w:rsidRDefault="007B355F" w:rsidP="007B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0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81065">
        <w:rPr>
          <w:rFonts w:ascii="Times New Roman" w:hAnsi="Times New Roman" w:cs="Times New Roman"/>
          <w:sz w:val="28"/>
          <w:szCs w:val="28"/>
        </w:rPr>
        <w:t xml:space="preserve">Показатели деятельности Учреждения и критерии оценки деятельности </w:t>
      </w:r>
      <w:r w:rsidR="00DC2DB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81065">
        <w:rPr>
          <w:rFonts w:ascii="Times New Roman" w:hAnsi="Times New Roman" w:cs="Times New Roman"/>
          <w:sz w:val="28"/>
          <w:szCs w:val="28"/>
        </w:rPr>
        <w:t>установлены в приложениях 1,</w:t>
      </w:r>
      <w:r w:rsidR="00DC2DBE">
        <w:rPr>
          <w:rFonts w:ascii="Times New Roman" w:hAnsi="Times New Roman" w:cs="Times New Roman"/>
          <w:sz w:val="28"/>
          <w:szCs w:val="28"/>
        </w:rPr>
        <w:t xml:space="preserve"> </w:t>
      </w:r>
      <w:r w:rsidRPr="00381065">
        <w:rPr>
          <w:rFonts w:ascii="Times New Roman" w:hAnsi="Times New Roman" w:cs="Times New Roman"/>
          <w:sz w:val="28"/>
          <w:szCs w:val="28"/>
        </w:rPr>
        <w:t>2,</w:t>
      </w:r>
      <w:r w:rsidR="00DC2DBE">
        <w:rPr>
          <w:rFonts w:ascii="Times New Roman" w:hAnsi="Times New Roman" w:cs="Times New Roman"/>
          <w:sz w:val="28"/>
          <w:szCs w:val="28"/>
        </w:rPr>
        <w:t xml:space="preserve"> </w:t>
      </w:r>
      <w:r w:rsidRPr="003810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81065">
        <w:rPr>
          <w:rFonts w:ascii="Times New Roman" w:hAnsi="Times New Roman" w:cs="Times New Roman"/>
          <w:sz w:val="28"/>
          <w:szCs w:val="28"/>
        </w:rPr>
        <w:t>.</w:t>
      </w:r>
    </w:p>
    <w:p w:rsidR="007B355F" w:rsidRPr="00381065" w:rsidRDefault="007B355F" w:rsidP="007B355F">
      <w:pPr>
        <w:jc w:val="both"/>
      </w:pPr>
      <w:r w:rsidRPr="00381065">
        <w:t xml:space="preserve">       </w:t>
      </w:r>
      <w:r w:rsidRPr="00381065">
        <w:tab/>
      </w:r>
      <w:r>
        <w:t>3.3.</w:t>
      </w:r>
      <w:r w:rsidRPr="00381065">
        <w:t xml:space="preserve"> На основе отчета о результатах деятельности Учреждения определяется степень выполнения показателей деятельности Учреждения за отчетный период, характеризуется и оценивается работа Руководителя определенной суммой процентов</w:t>
      </w:r>
      <w:r>
        <w:t xml:space="preserve"> по каждому виду стимулирующих выплат</w:t>
      </w:r>
      <w:r w:rsidRPr="00381065">
        <w:t xml:space="preserve">. </w:t>
      </w:r>
    </w:p>
    <w:p w:rsidR="007B355F" w:rsidRPr="0039140E" w:rsidRDefault="007B355F" w:rsidP="007B355F">
      <w:pPr>
        <w:ind w:firstLine="708"/>
        <w:jc w:val="both"/>
        <w:rPr>
          <w:color w:val="FF0000"/>
        </w:rPr>
      </w:pPr>
      <w:r w:rsidRPr="0039140E">
        <w:rPr>
          <w:color w:val="FF0000"/>
        </w:rPr>
        <w:tab/>
      </w:r>
      <w:r w:rsidRPr="0039140E">
        <w:rPr>
          <w:color w:val="FF0000"/>
        </w:rPr>
        <w:tab/>
      </w:r>
      <w:r w:rsidRPr="0039140E">
        <w:rPr>
          <w:color w:val="FF0000"/>
        </w:rPr>
        <w:tab/>
      </w:r>
    </w:p>
    <w:p w:rsidR="007B355F" w:rsidRPr="004A1238" w:rsidRDefault="007B355F" w:rsidP="007B355F">
      <w:pPr>
        <w:overflowPunct/>
        <w:jc w:val="center"/>
        <w:textAlignment w:val="auto"/>
      </w:pPr>
      <w:r w:rsidRPr="004A1238">
        <w:t>4. Виды стимулирующих выплат</w:t>
      </w:r>
    </w:p>
    <w:p w:rsidR="007B355F" w:rsidRDefault="007B355F" w:rsidP="007B355F">
      <w:pPr>
        <w:overflowPunct/>
        <w:jc w:val="both"/>
        <w:textAlignment w:val="auto"/>
      </w:pPr>
    </w:p>
    <w:p w:rsidR="007B355F" w:rsidRDefault="007B355F" w:rsidP="007B355F">
      <w:pPr>
        <w:overflowPunct/>
        <w:jc w:val="both"/>
        <w:textAlignment w:val="auto"/>
      </w:pPr>
      <w:r w:rsidRPr="000A1705">
        <w:tab/>
      </w:r>
      <w:r>
        <w:t>В целях мотивации к труду, качественной и эффективной работе, усиления материальной заинтересованности Руководителя Учреждения, могут быть установлены следующие виды стимулирующих выплат:</w:t>
      </w:r>
    </w:p>
    <w:p w:rsidR="007B355F" w:rsidRPr="004A1238" w:rsidRDefault="007B355F" w:rsidP="007B355F">
      <w:pPr>
        <w:overflowPunct/>
        <w:jc w:val="both"/>
        <w:textAlignment w:val="auto"/>
        <w:rPr>
          <w:szCs w:val="28"/>
        </w:rPr>
      </w:pPr>
      <w:r w:rsidRPr="004A1238">
        <w:t xml:space="preserve">- </w:t>
      </w:r>
      <w:r w:rsidRPr="004A1238">
        <w:rPr>
          <w:szCs w:val="28"/>
        </w:rPr>
        <w:t>надбавка за качество выполненных работ;</w:t>
      </w:r>
    </w:p>
    <w:p w:rsidR="007B355F" w:rsidRPr="004A1238" w:rsidRDefault="007B355F" w:rsidP="007B355F">
      <w:pPr>
        <w:overflowPunct/>
        <w:jc w:val="both"/>
        <w:textAlignment w:val="auto"/>
        <w:rPr>
          <w:szCs w:val="28"/>
        </w:rPr>
      </w:pPr>
      <w:r w:rsidRPr="004A1238">
        <w:rPr>
          <w:szCs w:val="28"/>
        </w:rPr>
        <w:t>- ежемесячная премия;</w:t>
      </w:r>
    </w:p>
    <w:p w:rsidR="007B355F" w:rsidRDefault="007B355F" w:rsidP="007B355F">
      <w:pPr>
        <w:overflowPunct/>
        <w:jc w:val="both"/>
        <w:textAlignment w:val="auto"/>
        <w:rPr>
          <w:szCs w:val="28"/>
        </w:rPr>
      </w:pPr>
      <w:r w:rsidRPr="004A1238">
        <w:rPr>
          <w:szCs w:val="28"/>
        </w:rPr>
        <w:t>- премия по итогам работы за год;</w:t>
      </w:r>
    </w:p>
    <w:p w:rsidR="007B355F" w:rsidRDefault="007B355F" w:rsidP="007B355F">
      <w:pPr>
        <w:overflowPunct/>
        <w:jc w:val="both"/>
        <w:textAlignment w:val="auto"/>
        <w:rPr>
          <w:szCs w:val="28"/>
        </w:rPr>
      </w:pPr>
      <w:r w:rsidRPr="004A1238">
        <w:rPr>
          <w:szCs w:val="28"/>
        </w:rPr>
        <w:t>- единовременная премия.</w:t>
      </w:r>
    </w:p>
    <w:p w:rsidR="007B355F" w:rsidRPr="00F148A4" w:rsidRDefault="007B355F" w:rsidP="007B355F">
      <w:pPr>
        <w:overflowPunct/>
        <w:jc w:val="both"/>
        <w:textAlignment w:val="auto"/>
        <w:rPr>
          <w:color w:val="FF0000"/>
          <w:szCs w:val="28"/>
        </w:rPr>
      </w:pPr>
    </w:p>
    <w:p w:rsidR="007B355F" w:rsidRPr="004A1238" w:rsidRDefault="007B355F" w:rsidP="007B355F">
      <w:pPr>
        <w:pStyle w:val="a3"/>
        <w:rPr>
          <w:b w:val="0"/>
        </w:rPr>
      </w:pPr>
      <w:r w:rsidRPr="004A1238">
        <w:rPr>
          <w:b w:val="0"/>
          <w:lang w:val="ru-RU"/>
        </w:rPr>
        <w:t>5</w:t>
      </w:r>
      <w:r w:rsidRPr="004A1238">
        <w:rPr>
          <w:b w:val="0"/>
        </w:rPr>
        <w:t xml:space="preserve">. Порядок </w:t>
      </w:r>
      <w:r w:rsidRPr="004A1238">
        <w:rPr>
          <w:b w:val="0"/>
          <w:lang w:val="ru-RU"/>
        </w:rPr>
        <w:t xml:space="preserve">и условия </w:t>
      </w:r>
      <w:r w:rsidRPr="004A1238">
        <w:rPr>
          <w:b w:val="0"/>
        </w:rPr>
        <w:t xml:space="preserve">установления стимулирующих выплат </w:t>
      </w:r>
    </w:p>
    <w:p w:rsidR="007B355F" w:rsidRPr="004A1238" w:rsidRDefault="007B355F" w:rsidP="007B355F">
      <w:pPr>
        <w:pStyle w:val="a3"/>
        <w:rPr>
          <w:lang w:val="ru-RU"/>
        </w:rPr>
      </w:pPr>
      <w:r w:rsidRPr="004A1238">
        <w:rPr>
          <w:b w:val="0"/>
        </w:rPr>
        <w:t>руководителю Учреждения</w:t>
      </w:r>
    </w:p>
    <w:p w:rsidR="007B355F" w:rsidRDefault="007B355F" w:rsidP="007B355F">
      <w:pPr>
        <w:pStyle w:val="a3"/>
      </w:pPr>
    </w:p>
    <w:p w:rsidR="007B355F" w:rsidRDefault="007B355F" w:rsidP="007B355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5.1. В целях материальной заинтересованности Руководителя Учреждения в конечном результате работы, а также оказания качественных услуг выплачивается надбавка за качество выполненных работ в пределах стимулирующего фонда оплаты труда. </w:t>
      </w:r>
      <w:r w:rsidRPr="005A783C">
        <w:rPr>
          <w:szCs w:val="28"/>
        </w:rPr>
        <w:t>Надбавка устанавливается по результатам оценки выполнения показателей деятельности учреждения.</w:t>
      </w:r>
    </w:p>
    <w:p w:rsidR="007B355F" w:rsidRPr="003B3726" w:rsidRDefault="007B355F" w:rsidP="007B355F">
      <w:pPr>
        <w:ind w:firstLine="708"/>
        <w:jc w:val="both"/>
        <w:rPr>
          <w:szCs w:val="28"/>
        </w:rPr>
      </w:pPr>
      <w:r>
        <w:rPr>
          <w:szCs w:val="28"/>
        </w:rPr>
        <w:t>Конкретный перечень качественных показателей и размер надбавки за качество выполненной работы представлен в Приложении 1 к Положению.</w:t>
      </w:r>
    </w:p>
    <w:p w:rsidR="007B355F" w:rsidRDefault="007B355F" w:rsidP="007B355F">
      <w:pPr>
        <w:ind w:firstLine="708"/>
        <w:jc w:val="both"/>
      </w:pPr>
      <w:r w:rsidRPr="005A783C">
        <w:t xml:space="preserve">Максимальный размер надбавки составляет 10% в месяц. Устанавливается в процентах от должностного оклада. </w:t>
      </w:r>
    </w:p>
    <w:p w:rsidR="007B355F" w:rsidRPr="005A783C" w:rsidRDefault="007B355F" w:rsidP="007B355F">
      <w:pPr>
        <w:ind w:firstLine="708"/>
        <w:jc w:val="both"/>
      </w:pPr>
      <w:r w:rsidRPr="00F30744">
        <w:rPr>
          <w:szCs w:val="28"/>
        </w:rPr>
        <w:t xml:space="preserve">В соответствии с установленными критериями оценки показателей деятельности учреждения определяется размер </w:t>
      </w:r>
      <w:r>
        <w:rPr>
          <w:szCs w:val="28"/>
        </w:rPr>
        <w:t>надбавки</w:t>
      </w:r>
      <w:r w:rsidRPr="00F30744">
        <w:rPr>
          <w:szCs w:val="28"/>
        </w:rPr>
        <w:t xml:space="preserve"> в процентах</w:t>
      </w:r>
      <w:r>
        <w:rPr>
          <w:szCs w:val="28"/>
        </w:rPr>
        <w:t xml:space="preserve"> путем сложения процентов по каждому показателю</w:t>
      </w:r>
      <w:r w:rsidRPr="00F30744">
        <w:rPr>
          <w:szCs w:val="28"/>
        </w:rPr>
        <w:t>.</w:t>
      </w:r>
    </w:p>
    <w:p w:rsidR="007B355F" w:rsidRDefault="007B355F" w:rsidP="007B355F">
      <w:pPr>
        <w:jc w:val="both"/>
      </w:pPr>
      <w:r>
        <w:tab/>
        <w:t xml:space="preserve">Надбавка начисляется ежемесячно за фактически отработанное время и выплачивается одновременно и в сроки выплаты заработной платы. </w:t>
      </w:r>
    </w:p>
    <w:p w:rsidR="007B355F" w:rsidRPr="007B355F" w:rsidRDefault="007B355F" w:rsidP="007B355F">
      <w:pPr>
        <w:ind w:firstLine="708"/>
        <w:jc w:val="both"/>
      </w:pPr>
      <w:r>
        <w:t xml:space="preserve">На сумму надбавки начисляется </w:t>
      </w:r>
      <w:hyperlink r:id="rId7" w:history="1">
        <w:r w:rsidRPr="007B355F">
          <w:rPr>
            <w:rStyle w:val="a8"/>
            <w:rFonts w:cs="Arial"/>
            <w:color w:val="auto"/>
          </w:rPr>
          <w:t>районный коэффициент</w:t>
        </w:r>
      </w:hyperlink>
      <w:r w:rsidRPr="007B355F">
        <w:t>.</w:t>
      </w:r>
    </w:p>
    <w:p w:rsidR="007B355F" w:rsidRDefault="007B355F" w:rsidP="007B355F">
      <w:pPr>
        <w:ind w:firstLine="708"/>
        <w:jc w:val="both"/>
      </w:pPr>
      <w:r>
        <w:t xml:space="preserve">5.2. </w:t>
      </w:r>
      <w:r w:rsidRPr="00B45253">
        <w:rPr>
          <w:szCs w:val="28"/>
        </w:rPr>
        <w:t>Ежемесячн</w:t>
      </w:r>
      <w:r>
        <w:rPr>
          <w:szCs w:val="28"/>
        </w:rPr>
        <w:t>ая</w:t>
      </w:r>
      <w:r>
        <w:t xml:space="preserve"> премия руководителю Учреждения устанавливается в целях поощрения за выполненную работу, по итогам оценки выполнения показателей деятельности Учреждения, с учетом личного вклада Руководителя в осуществление основных задач и функций, определенных уставом Учреждения, а также выполнения им обязанностей, предусмотренных трудовым договором. </w:t>
      </w:r>
    </w:p>
    <w:p w:rsidR="007B355F" w:rsidRDefault="007B355F" w:rsidP="007B355F">
      <w:pPr>
        <w:ind w:firstLine="708"/>
        <w:jc w:val="both"/>
      </w:pPr>
      <w:r>
        <w:rPr>
          <w:szCs w:val="28"/>
        </w:rPr>
        <w:t>Конкретный перечень показателей деятельности и размер ежемесячной премии за выполненную работу представлен в Приложении 2 к Положению.</w:t>
      </w:r>
    </w:p>
    <w:p w:rsidR="007B355F" w:rsidRDefault="007B355F" w:rsidP="007B355F">
      <w:pPr>
        <w:ind w:firstLine="708"/>
        <w:jc w:val="both"/>
        <w:rPr>
          <w:szCs w:val="28"/>
        </w:rPr>
      </w:pPr>
      <w:r w:rsidRPr="00852E83">
        <w:rPr>
          <w:szCs w:val="28"/>
        </w:rPr>
        <w:t xml:space="preserve">Ежемесячная премия устанавливается в процентах от должностного оклада за счет стимулирующей части фонда оплаты труда Учреждения и составляет не более 40% в месяц. </w:t>
      </w:r>
    </w:p>
    <w:p w:rsidR="007B355F" w:rsidRPr="00F30744" w:rsidRDefault="007B355F" w:rsidP="007B355F">
      <w:pPr>
        <w:ind w:firstLine="708"/>
        <w:jc w:val="both"/>
        <w:rPr>
          <w:szCs w:val="28"/>
        </w:rPr>
      </w:pPr>
      <w:r w:rsidRPr="00F30744">
        <w:rPr>
          <w:szCs w:val="28"/>
        </w:rPr>
        <w:t>В соответствии с установленными критериями оценки показателей деятельности учреждения определяется размер премии в процентах</w:t>
      </w:r>
      <w:r>
        <w:rPr>
          <w:szCs w:val="28"/>
        </w:rPr>
        <w:t xml:space="preserve"> путем сложения процентов по каждому показателю</w:t>
      </w:r>
      <w:r w:rsidRPr="00F30744">
        <w:rPr>
          <w:szCs w:val="28"/>
        </w:rPr>
        <w:t>.</w:t>
      </w:r>
    </w:p>
    <w:p w:rsidR="007B355F" w:rsidRDefault="007B355F" w:rsidP="007B355F">
      <w:pPr>
        <w:ind w:firstLine="708"/>
        <w:jc w:val="both"/>
      </w:pPr>
      <w:r>
        <w:t>Размер премии Руководителя в денежном выражении определяется умножением действующего должностного оклада Руководителя на процент премии.</w:t>
      </w:r>
      <w:r>
        <w:tab/>
      </w:r>
    </w:p>
    <w:p w:rsidR="007B355F" w:rsidRDefault="007B355F" w:rsidP="007B355F">
      <w:pPr>
        <w:overflowPunct/>
        <w:ind w:firstLine="708"/>
        <w:jc w:val="both"/>
        <w:textAlignment w:val="auto"/>
      </w:pPr>
      <w:r w:rsidRPr="00AA5E82">
        <w:rPr>
          <w:szCs w:val="28"/>
        </w:rPr>
        <w:t>Премия начисляется за фактически отработанное время в отчетном месяце и выплачивается</w:t>
      </w:r>
      <w:r>
        <w:rPr>
          <w:szCs w:val="28"/>
        </w:rPr>
        <w:t xml:space="preserve"> одновременно и в сроки выплаты </w:t>
      </w:r>
      <w:r w:rsidRPr="00AA5E82">
        <w:rPr>
          <w:szCs w:val="28"/>
        </w:rPr>
        <w:t>заработной плат</w:t>
      </w:r>
      <w:r>
        <w:rPr>
          <w:szCs w:val="28"/>
        </w:rPr>
        <w:t>ы</w:t>
      </w:r>
      <w:r w:rsidRPr="00AA5E82">
        <w:rPr>
          <w:szCs w:val="28"/>
        </w:rPr>
        <w:t xml:space="preserve">. </w:t>
      </w:r>
    </w:p>
    <w:p w:rsidR="007B355F" w:rsidRDefault="007B355F" w:rsidP="007B355F">
      <w:pPr>
        <w:ind w:firstLine="708"/>
        <w:jc w:val="both"/>
      </w:pPr>
      <w:r>
        <w:t xml:space="preserve">На сумму премии начисляется </w:t>
      </w:r>
      <w:hyperlink r:id="rId8" w:history="1">
        <w:r w:rsidRPr="007B355F">
          <w:rPr>
            <w:rStyle w:val="a8"/>
            <w:rFonts w:cs="Arial"/>
            <w:color w:val="auto"/>
          </w:rPr>
          <w:t>районный коэффициент</w:t>
        </w:r>
      </w:hyperlink>
      <w:r w:rsidRPr="007B355F">
        <w:t>.</w:t>
      </w:r>
    </w:p>
    <w:p w:rsidR="007B355F" w:rsidRPr="00AA5E82" w:rsidRDefault="007B355F" w:rsidP="007B355F">
      <w:pPr>
        <w:overflowPunct/>
        <w:jc w:val="both"/>
        <w:textAlignment w:val="auto"/>
      </w:pPr>
      <w:r w:rsidRPr="00AA5E82">
        <w:tab/>
        <w:t>Ежемесячная премия не начисляется за месяц, в котором руководитель был привлечен к дисциплинарной ответственности.</w:t>
      </w:r>
    </w:p>
    <w:p w:rsidR="007B355F" w:rsidRDefault="007B355F" w:rsidP="007B355F">
      <w:pPr>
        <w:overflowPunct/>
        <w:jc w:val="both"/>
        <w:textAlignment w:val="auto"/>
      </w:pPr>
      <w:r w:rsidRPr="00DF589B">
        <w:tab/>
      </w:r>
      <w:r>
        <w:t>5</w:t>
      </w:r>
      <w:r w:rsidRPr="00DF589B">
        <w:t>.</w:t>
      </w:r>
      <w:r>
        <w:t>3</w:t>
      </w:r>
      <w:r w:rsidRPr="00DF589B">
        <w:t xml:space="preserve">. Премия по итогам работы за год руководителю Учреждения устанавливается </w:t>
      </w:r>
      <w:r>
        <w:t>приказом</w:t>
      </w:r>
      <w:r w:rsidRPr="00DF589B">
        <w:t xml:space="preserve"> Комитета в случае экономии фонда оплаты труда Учреждения, образовавшейся в конце финансового года, и максимальным размер</w:t>
      </w:r>
      <w:r>
        <w:t>о</w:t>
      </w:r>
      <w:r w:rsidRPr="00DF589B">
        <w:t>м не ограничивается.</w:t>
      </w:r>
      <w:r>
        <w:t xml:space="preserve"> Утвержденная сумма премии включает районный коэффициент.</w:t>
      </w:r>
    </w:p>
    <w:p w:rsidR="007B355F" w:rsidRPr="00D46210" w:rsidRDefault="007B355F" w:rsidP="007B355F">
      <w:pPr>
        <w:overflowPunct/>
        <w:jc w:val="both"/>
        <w:textAlignment w:val="auto"/>
        <w:rPr>
          <w:color w:val="FF0000"/>
        </w:rPr>
      </w:pPr>
      <w:r>
        <w:tab/>
        <w:t>5</w:t>
      </w:r>
      <w:r w:rsidRPr="00DF589B">
        <w:t>.</w:t>
      </w:r>
      <w:r>
        <w:t>4.</w:t>
      </w:r>
      <w:r w:rsidRPr="00DF589B">
        <w:t xml:space="preserve"> Единовременная премия выплачива</w:t>
      </w:r>
      <w:r>
        <w:t>е</w:t>
      </w:r>
      <w:r w:rsidRPr="00DF589B">
        <w:t xml:space="preserve">тся руководителю Учреждения </w:t>
      </w:r>
      <w:r>
        <w:t xml:space="preserve">в целях обеспечения заинтересованности в выполнении своих должностных обязанностей, повышения ответственности за порученный участок работы, выполнения заданий особой важности, сложности или срочности </w:t>
      </w:r>
      <w:r w:rsidRPr="00DF589B">
        <w:t xml:space="preserve">Учреждения </w:t>
      </w:r>
      <w:r>
        <w:t>по итогам оценки выполнения показателей деятельности Учреждения.</w:t>
      </w:r>
    </w:p>
    <w:p w:rsidR="007B355F" w:rsidRPr="004866E6" w:rsidRDefault="007B355F" w:rsidP="007B355F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Конкретный перечень показателей деятельности и размер единовременной премии представлен в Приложении </w:t>
      </w:r>
      <w:r w:rsidRPr="004A1238">
        <w:rPr>
          <w:szCs w:val="28"/>
        </w:rPr>
        <w:t>3 к Положению.</w:t>
      </w:r>
    </w:p>
    <w:p w:rsidR="007B355F" w:rsidRDefault="007B355F" w:rsidP="007B355F">
      <w:pPr>
        <w:ind w:firstLine="708"/>
        <w:jc w:val="both"/>
      </w:pPr>
      <w:r w:rsidRPr="00F30744">
        <w:rPr>
          <w:szCs w:val="28"/>
        </w:rPr>
        <w:t xml:space="preserve">В соответствии с установленными критериями оценки показателей деятельности учреждения определяется размер премии </w:t>
      </w:r>
      <w:r>
        <w:rPr>
          <w:szCs w:val="28"/>
        </w:rPr>
        <w:t>путем сложения процентов по каждому показателю</w:t>
      </w:r>
      <w:r w:rsidRPr="00F30744">
        <w:rPr>
          <w:szCs w:val="28"/>
        </w:rPr>
        <w:t>.</w:t>
      </w:r>
    </w:p>
    <w:p w:rsidR="007B355F" w:rsidRDefault="007B355F" w:rsidP="007B355F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852E83">
        <w:rPr>
          <w:szCs w:val="28"/>
        </w:rPr>
        <w:t xml:space="preserve">ремия устанавливается в процентах от должностного оклада за счет </w:t>
      </w:r>
      <w:r>
        <w:rPr>
          <w:szCs w:val="28"/>
        </w:rPr>
        <w:t xml:space="preserve">экономии </w:t>
      </w:r>
      <w:r w:rsidRPr="00852E83">
        <w:rPr>
          <w:szCs w:val="28"/>
        </w:rPr>
        <w:t xml:space="preserve">фонда оплаты труда Учреждения и составляет не более </w:t>
      </w:r>
      <w:r>
        <w:rPr>
          <w:szCs w:val="28"/>
        </w:rPr>
        <w:t>одного</w:t>
      </w:r>
      <w:r w:rsidRPr="00852E83">
        <w:rPr>
          <w:szCs w:val="28"/>
        </w:rPr>
        <w:t xml:space="preserve"> </w:t>
      </w:r>
      <w:r>
        <w:rPr>
          <w:szCs w:val="28"/>
        </w:rPr>
        <w:t>должностного оклада в год</w:t>
      </w:r>
      <w:r w:rsidRPr="00852E83">
        <w:rPr>
          <w:szCs w:val="28"/>
        </w:rPr>
        <w:t xml:space="preserve">. </w:t>
      </w:r>
    </w:p>
    <w:p w:rsidR="007B355F" w:rsidRDefault="007B355F" w:rsidP="005E2AEB">
      <w:pPr>
        <w:ind w:firstLine="708"/>
        <w:jc w:val="both"/>
      </w:pPr>
      <w:r>
        <w:t>Размер премии Руководителя в денежном выражении определяется умножением действующего должностного оклада Руководителя на процент премии.</w:t>
      </w:r>
      <w:r>
        <w:tab/>
      </w:r>
      <w:r w:rsidRPr="00AA5E82">
        <w:rPr>
          <w:szCs w:val="28"/>
        </w:rPr>
        <w:t xml:space="preserve">Премия начисляется </w:t>
      </w:r>
      <w:r>
        <w:rPr>
          <w:szCs w:val="28"/>
        </w:rPr>
        <w:t xml:space="preserve">не зависимо от количества отработанных дней </w:t>
      </w:r>
      <w:r w:rsidRPr="00AA5E82">
        <w:rPr>
          <w:szCs w:val="28"/>
        </w:rPr>
        <w:t>в отчетном месяце и выплачивается</w:t>
      </w:r>
      <w:r>
        <w:rPr>
          <w:szCs w:val="28"/>
        </w:rPr>
        <w:t xml:space="preserve"> одновременно и в сроки выплаты </w:t>
      </w:r>
      <w:r w:rsidRPr="00AA5E82">
        <w:rPr>
          <w:szCs w:val="28"/>
        </w:rPr>
        <w:t>заработной плат</w:t>
      </w:r>
      <w:r>
        <w:rPr>
          <w:szCs w:val="28"/>
        </w:rPr>
        <w:t>ы</w:t>
      </w:r>
      <w:r w:rsidRPr="00AA5E82">
        <w:rPr>
          <w:szCs w:val="28"/>
        </w:rPr>
        <w:t xml:space="preserve">. </w:t>
      </w:r>
    </w:p>
    <w:p w:rsidR="007B355F" w:rsidRPr="007B355F" w:rsidRDefault="007B355F" w:rsidP="007B355F">
      <w:pPr>
        <w:ind w:firstLine="708"/>
        <w:jc w:val="both"/>
      </w:pPr>
      <w:r>
        <w:t xml:space="preserve">На сумму премии начисляется </w:t>
      </w:r>
      <w:hyperlink r:id="rId9" w:history="1">
        <w:r w:rsidRPr="007B355F">
          <w:rPr>
            <w:rStyle w:val="a8"/>
            <w:rFonts w:cs="Arial"/>
            <w:color w:val="auto"/>
          </w:rPr>
          <w:t>районный коэффициент</w:t>
        </w:r>
      </w:hyperlink>
      <w:r w:rsidRPr="007B355F">
        <w:t>.</w:t>
      </w:r>
    </w:p>
    <w:p w:rsidR="007B355F" w:rsidRPr="002A16E6" w:rsidRDefault="007B355F" w:rsidP="007B355F">
      <w:pPr>
        <w:overflowPunct/>
        <w:jc w:val="both"/>
        <w:textAlignment w:val="auto"/>
      </w:pPr>
      <w:r w:rsidRPr="00DF589B">
        <w:tab/>
      </w:r>
      <w:r>
        <w:t xml:space="preserve">5.5. </w:t>
      </w:r>
      <w:r w:rsidRPr="002A16E6">
        <w:t xml:space="preserve">Размер стимулирующих выплат руководителю Учреждения </w:t>
      </w:r>
      <w:r>
        <w:t>устанавливается</w:t>
      </w:r>
      <w:r w:rsidRPr="002A16E6">
        <w:t xml:space="preserve"> исходя из наличия денежных средств в стимулирующей части фонда оплаты труда Учреждения. </w:t>
      </w:r>
    </w:p>
    <w:p w:rsidR="007B355F" w:rsidRPr="006276EC" w:rsidRDefault="007B355F" w:rsidP="007B355F">
      <w:pPr>
        <w:overflowPunct/>
        <w:ind w:firstLine="708"/>
        <w:jc w:val="both"/>
        <w:textAlignment w:val="auto"/>
      </w:pPr>
      <w:r w:rsidRPr="006276EC">
        <w:t xml:space="preserve"> Размер надбавки и ежемесячной премии устанавливается не более 50% </w:t>
      </w:r>
      <w:r>
        <w:t xml:space="preserve">от </w:t>
      </w:r>
      <w:r w:rsidRPr="006276EC">
        <w:t>должностного оклада Руководителя Учреждения в месяц</w:t>
      </w:r>
      <w:r>
        <w:t>, в пределах стимулирующего фонда Учреждения.</w:t>
      </w:r>
    </w:p>
    <w:p w:rsidR="007B355F" w:rsidRDefault="007B355F" w:rsidP="007B355F">
      <w:pPr>
        <w:overflowPunct/>
        <w:ind w:firstLine="708"/>
        <w:jc w:val="both"/>
        <w:textAlignment w:val="auto"/>
        <w:rPr>
          <w:szCs w:val="28"/>
        </w:rPr>
      </w:pPr>
      <w:r w:rsidRPr="006276EC">
        <w:t xml:space="preserve"> </w:t>
      </w:r>
      <w:r w:rsidRPr="00013F76">
        <w:t xml:space="preserve">Конкретный размер выплат стимулирующего характера </w:t>
      </w:r>
      <w:r w:rsidRPr="00013F76">
        <w:rPr>
          <w:szCs w:val="28"/>
        </w:rPr>
        <w:t>устанавливается Руководителю ежеквартально распоряжением председателя Комитета.</w:t>
      </w:r>
      <w:r w:rsidRPr="006276EC">
        <w:rPr>
          <w:szCs w:val="28"/>
        </w:rPr>
        <w:t xml:space="preserve"> </w:t>
      </w:r>
    </w:p>
    <w:p w:rsidR="007B355F" w:rsidRPr="004866E6" w:rsidRDefault="007B355F" w:rsidP="007B355F">
      <w:pPr>
        <w:ind w:firstLine="708"/>
        <w:jc w:val="both"/>
        <w:rPr>
          <w:szCs w:val="28"/>
        </w:rPr>
      </w:pPr>
      <w:r w:rsidRPr="004866E6">
        <w:rPr>
          <w:szCs w:val="28"/>
        </w:rPr>
        <w:t>Выплата стимулирующих выплат производится:</w:t>
      </w:r>
    </w:p>
    <w:p w:rsidR="007B355F" w:rsidRPr="004866E6" w:rsidRDefault="007B355F" w:rsidP="007B355F">
      <w:pPr>
        <w:ind w:firstLine="708"/>
        <w:jc w:val="both"/>
        <w:rPr>
          <w:szCs w:val="28"/>
        </w:rPr>
      </w:pPr>
      <w:r w:rsidRPr="004866E6">
        <w:rPr>
          <w:szCs w:val="28"/>
        </w:rPr>
        <w:t>За I квартал отчетного периода осуществляется в текущем финансовом году ежемесячно с апреля по июнь.</w:t>
      </w:r>
    </w:p>
    <w:p w:rsidR="007B355F" w:rsidRPr="004866E6" w:rsidRDefault="007B355F" w:rsidP="007B355F">
      <w:pPr>
        <w:ind w:firstLine="708"/>
        <w:jc w:val="both"/>
        <w:rPr>
          <w:szCs w:val="28"/>
        </w:rPr>
      </w:pPr>
      <w:r w:rsidRPr="004866E6">
        <w:rPr>
          <w:szCs w:val="28"/>
        </w:rPr>
        <w:t>За II квартал отчетного периода осуществляется в текущем финансовом году ежемесячно с июля по сентябрь.</w:t>
      </w:r>
    </w:p>
    <w:p w:rsidR="007B355F" w:rsidRPr="004866E6" w:rsidRDefault="007B355F" w:rsidP="007B355F">
      <w:pPr>
        <w:ind w:firstLine="708"/>
        <w:jc w:val="both"/>
        <w:rPr>
          <w:szCs w:val="28"/>
        </w:rPr>
      </w:pPr>
      <w:r w:rsidRPr="004866E6">
        <w:rPr>
          <w:szCs w:val="28"/>
        </w:rPr>
        <w:t xml:space="preserve">За </w:t>
      </w:r>
      <w:r w:rsidRPr="004866E6">
        <w:rPr>
          <w:szCs w:val="28"/>
          <w:lang w:val="en-US"/>
        </w:rPr>
        <w:t>III</w:t>
      </w:r>
      <w:r w:rsidRPr="004866E6">
        <w:rPr>
          <w:szCs w:val="28"/>
        </w:rPr>
        <w:t xml:space="preserve"> квартал отчетного периода осуществляется в текущем финансовом году ежемесячно с октября по декабрь. </w:t>
      </w:r>
    </w:p>
    <w:p w:rsidR="007B355F" w:rsidRDefault="007B355F" w:rsidP="007B355F">
      <w:pPr>
        <w:ind w:firstLine="708"/>
        <w:jc w:val="both"/>
        <w:rPr>
          <w:szCs w:val="28"/>
        </w:rPr>
      </w:pPr>
      <w:r w:rsidRPr="004866E6">
        <w:rPr>
          <w:szCs w:val="28"/>
        </w:rPr>
        <w:t xml:space="preserve">За   IV квартал </w:t>
      </w:r>
      <w:r>
        <w:rPr>
          <w:szCs w:val="28"/>
        </w:rPr>
        <w:t xml:space="preserve">отчетного периода осуществляется </w:t>
      </w:r>
      <w:r w:rsidRPr="004866E6">
        <w:rPr>
          <w:szCs w:val="28"/>
        </w:rPr>
        <w:t>в следующем финансовом году ежемесячно с января по март.</w:t>
      </w:r>
    </w:p>
    <w:p w:rsidR="007B355F" w:rsidRDefault="007B355F" w:rsidP="007B355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DF589B">
        <w:rPr>
          <w:szCs w:val="28"/>
        </w:rPr>
        <w:t xml:space="preserve">Средняя заработная плата </w:t>
      </w:r>
      <w:r>
        <w:rPr>
          <w:szCs w:val="28"/>
        </w:rPr>
        <w:t>Р</w:t>
      </w:r>
      <w:r w:rsidRPr="00DF589B">
        <w:rPr>
          <w:szCs w:val="28"/>
        </w:rPr>
        <w:t>уководителя Учреждения не может быть выше пятикратного размера средней заработной платы работников Учреждения.</w:t>
      </w:r>
    </w:p>
    <w:p w:rsidR="007B355F" w:rsidRDefault="007B355F" w:rsidP="007B355F">
      <w:pPr>
        <w:ind w:firstLine="708"/>
        <w:jc w:val="both"/>
      </w:pPr>
      <w:r>
        <w:t xml:space="preserve">При прекращении трудового договора выплата всех сумм, причитающихся руководителю, производится в соответствии </w:t>
      </w:r>
      <w:r w:rsidRPr="007B355F">
        <w:t xml:space="preserve">со </w:t>
      </w:r>
      <w:hyperlink r:id="rId10" w:history="1">
        <w:r w:rsidRPr="007B355F">
          <w:rPr>
            <w:rStyle w:val="a8"/>
            <w:rFonts w:cs="Arial"/>
            <w:color w:val="auto"/>
          </w:rPr>
          <w:t>статьей 140</w:t>
        </w:r>
      </w:hyperlink>
      <w:r w:rsidRPr="007B355F">
        <w:t xml:space="preserve"> Трудового </w:t>
      </w:r>
      <w:r>
        <w:t>кодекса Российской Федерации. Установленные стимулирующие выплаты по результатам деятельности Учреждения, начисляются и выплачиваются единовременно при окончательном расчете.</w:t>
      </w:r>
    </w:p>
    <w:p w:rsidR="007B355F" w:rsidRDefault="007B355F" w:rsidP="007B355F">
      <w:pPr>
        <w:ind w:firstLine="708"/>
        <w:jc w:val="both"/>
      </w:pPr>
    </w:p>
    <w:p w:rsidR="007B355F" w:rsidRDefault="007B355F" w:rsidP="007B355F">
      <w:pPr>
        <w:ind w:firstLine="708"/>
        <w:jc w:val="both"/>
      </w:pPr>
    </w:p>
    <w:p w:rsidR="007B355F" w:rsidRDefault="007B355F" w:rsidP="007B355F">
      <w:pPr>
        <w:ind w:firstLine="708"/>
        <w:jc w:val="both"/>
      </w:pPr>
    </w:p>
    <w:p w:rsidR="007B355F" w:rsidRDefault="007B355F" w:rsidP="007B355F">
      <w:pPr>
        <w:jc w:val="both"/>
      </w:pPr>
    </w:p>
    <w:p w:rsidR="007B355F" w:rsidRDefault="007B355F" w:rsidP="007B355F">
      <w:pPr>
        <w:jc w:val="both"/>
      </w:pPr>
    </w:p>
    <w:p w:rsidR="007B355F" w:rsidRDefault="007B355F" w:rsidP="007B355F">
      <w:pPr>
        <w:jc w:val="both"/>
      </w:pPr>
    </w:p>
    <w:p w:rsidR="007B355F" w:rsidRDefault="007B355F" w:rsidP="007B355F">
      <w:pPr>
        <w:jc w:val="both"/>
      </w:pPr>
    </w:p>
    <w:p w:rsidR="007B355F" w:rsidRDefault="007B355F" w:rsidP="007B355F">
      <w:pPr>
        <w:jc w:val="both"/>
      </w:pPr>
    </w:p>
    <w:p w:rsidR="00DC2DBE" w:rsidRDefault="007B355F" w:rsidP="007B355F">
      <w:pPr>
        <w:overflowPunct/>
        <w:ind w:firstLine="708"/>
        <w:jc w:val="center"/>
        <w:textAlignment w:val="auto"/>
      </w:pPr>
      <w:r>
        <w:lastRenderedPageBreak/>
        <w:t xml:space="preserve">                          </w:t>
      </w:r>
    </w:p>
    <w:p w:rsidR="007B355F" w:rsidRDefault="00DC2DBE" w:rsidP="00DC2DBE">
      <w:pPr>
        <w:overflowPunct/>
        <w:ind w:left="2124"/>
        <w:jc w:val="center"/>
        <w:textAlignment w:val="auto"/>
      </w:pPr>
      <w:r>
        <w:t xml:space="preserve">       </w:t>
      </w:r>
      <w:r w:rsidR="007B355F">
        <w:t>Приложение 1</w:t>
      </w:r>
    </w:p>
    <w:p w:rsidR="007B355F" w:rsidRPr="00B12049" w:rsidRDefault="007B355F" w:rsidP="007B355F">
      <w:pPr>
        <w:overflowPunct/>
        <w:ind w:left="5529"/>
        <w:jc w:val="both"/>
        <w:textAlignment w:val="auto"/>
      </w:pPr>
      <w:r w:rsidRPr="00B12049">
        <w:rPr>
          <w:rStyle w:val="a9"/>
          <w:b w:val="0"/>
          <w:bCs/>
        </w:rPr>
        <w:t>к</w:t>
      </w:r>
      <w:r w:rsidRPr="00B12049">
        <w:rPr>
          <w:rStyle w:val="a9"/>
          <w:bCs/>
        </w:rPr>
        <w:t xml:space="preserve"> </w:t>
      </w:r>
      <w:hyperlink w:anchor="sub_1000" w:history="1">
        <w:r w:rsidRPr="007B355F">
          <w:rPr>
            <w:rStyle w:val="a8"/>
            <w:rFonts w:cs="Arial"/>
            <w:color w:val="auto"/>
          </w:rPr>
          <w:t>Положению</w:t>
        </w:r>
      </w:hyperlink>
      <w:r w:rsidRPr="007B355F">
        <w:rPr>
          <w:rStyle w:val="a9"/>
          <w:bCs/>
          <w:color w:val="auto"/>
        </w:rPr>
        <w:t xml:space="preserve"> </w:t>
      </w:r>
      <w:r w:rsidRPr="00B12049">
        <w:rPr>
          <w:rStyle w:val="a9"/>
          <w:b w:val="0"/>
          <w:bCs/>
        </w:rPr>
        <w:t>о</w:t>
      </w:r>
      <w:r w:rsidRPr="00B12049">
        <w:rPr>
          <w:rStyle w:val="a9"/>
          <w:bCs/>
        </w:rPr>
        <w:t xml:space="preserve"> </w:t>
      </w:r>
      <w:r w:rsidRPr="00B12049">
        <w:t xml:space="preserve">результатах деятельности муниципального казенного учреждения «Архитектура города Барнаула» </w:t>
      </w:r>
      <w:r w:rsidRPr="00B12049">
        <w:rPr>
          <w:color w:val="000000"/>
          <w:spacing w:val="-2"/>
          <w:szCs w:val="28"/>
        </w:rPr>
        <w:t xml:space="preserve">и критериях оценки </w:t>
      </w:r>
      <w:r w:rsidR="00DC2DBE">
        <w:rPr>
          <w:color w:val="000000"/>
          <w:spacing w:val="-2"/>
          <w:szCs w:val="28"/>
        </w:rPr>
        <w:t xml:space="preserve">деятельности </w:t>
      </w:r>
      <w:r w:rsidRPr="00B12049">
        <w:rPr>
          <w:color w:val="000000"/>
          <w:spacing w:val="-2"/>
          <w:szCs w:val="28"/>
        </w:rPr>
        <w:t>руководителя муниципального учреждения</w:t>
      </w:r>
    </w:p>
    <w:p w:rsidR="007B355F" w:rsidRDefault="007B355F" w:rsidP="007B355F">
      <w:pPr>
        <w:overflowPunct/>
        <w:ind w:firstLine="708"/>
        <w:jc w:val="both"/>
        <w:textAlignment w:val="auto"/>
      </w:pPr>
    </w:p>
    <w:p w:rsidR="005E2AEB" w:rsidRDefault="005E2AEB" w:rsidP="007B35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355F" w:rsidRPr="004A1238" w:rsidRDefault="007B355F" w:rsidP="00DC2D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238">
        <w:rPr>
          <w:rFonts w:ascii="Times New Roman" w:hAnsi="Times New Roman" w:cs="Times New Roman"/>
          <w:sz w:val="28"/>
          <w:szCs w:val="28"/>
        </w:rPr>
        <w:t>ПЕРЕЧЕНЬ</w:t>
      </w:r>
    </w:p>
    <w:p w:rsidR="007B355F" w:rsidRPr="004A1238" w:rsidRDefault="007B355F" w:rsidP="007B35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238">
        <w:rPr>
          <w:rFonts w:ascii="Times New Roman" w:hAnsi="Times New Roman" w:cs="Times New Roman"/>
          <w:sz w:val="28"/>
          <w:szCs w:val="28"/>
        </w:rPr>
        <w:t>качественных показателей и критерии оценки деятельности учреждения для расчета надбавки руководителю</w:t>
      </w:r>
    </w:p>
    <w:p w:rsidR="007B355F" w:rsidRDefault="007B355F" w:rsidP="007B355F">
      <w:pPr>
        <w:overflowPunct/>
        <w:ind w:firstLine="708"/>
        <w:jc w:val="both"/>
        <w:textAlignment w:val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1418"/>
        <w:gridCol w:w="1842"/>
      </w:tblGrid>
      <w:tr w:rsidR="007B355F" w:rsidRPr="005267B7" w:rsidTr="00DC2D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EB" w:rsidRDefault="007B355F" w:rsidP="005E2AEB">
            <w:pPr>
              <w:jc w:val="center"/>
            </w:pPr>
            <w:r>
              <w:t>№</w:t>
            </w:r>
          </w:p>
          <w:p w:rsidR="007B355F" w:rsidRPr="003E0BAD" w:rsidRDefault="007B355F" w:rsidP="005E2AEB">
            <w:pPr>
              <w:jc w:val="center"/>
            </w:pPr>
            <w:r>
              <w:t>п/</w:t>
            </w:r>
            <w:r w:rsidR="005E2AEB">
              <w:t>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  <w:p w:rsidR="007B355F" w:rsidRPr="00977E67" w:rsidRDefault="007B355F" w:rsidP="005E2AEB">
            <w:pPr>
              <w:jc w:val="center"/>
            </w:pPr>
            <w:r>
              <w:t>деятельности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надбавки, %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7B355F" w:rsidRPr="005267B7" w:rsidTr="00DC2D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55F" w:rsidRPr="005267B7" w:rsidTr="00DC2DBE">
        <w:trPr>
          <w:trHeight w:val="29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 учреждения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просроченной кредиторской и дебиторской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55F" w:rsidRPr="00027466" w:rsidRDefault="007B355F" w:rsidP="00DC2DBE">
            <w:pPr>
              <w:jc w:val="both"/>
            </w:pPr>
            <w:r>
              <w:t>Выполнение договоров, соглашений,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учреждения</w:t>
            </w:r>
          </w:p>
        </w:tc>
      </w:tr>
      <w:tr w:rsidR="007B355F" w:rsidRPr="005267B7" w:rsidTr="00DC2DBE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составления и предоставления в установленном порядке необходимой информации и документации, связанной с деятельностью учреждения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отчетов, статистических сведений и данных квартальных 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годовой отчетности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учреждения</w:t>
            </w:r>
          </w:p>
        </w:tc>
      </w:tr>
    </w:tbl>
    <w:p w:rsidR="007B355F" w:rsidRDefault="007B355F" w:rsidP="007B355F">
      <w:pPr>
        <w:overflowPunct/>
        <w:ind w:firstLine="708"/>
        <w:jc w:val="both"/>
        <w:textAlignment w:val="auto"/>
      </w:pPr>
    </w:p>
    <w:p w:rsidR="007B355F" w:rsidRDefault="007B355F" w:rsidP="007B355F">
      <w:pPr>
        <w:overflowPunct/>
        <w:textAlignment w:val="auto"/>
      </w:pPr>
    </w:p>
    <w:p w:rsidR="00830CDC" w:rsidRDefault="009C71FB" w:rsidP="00F45A18">
      <w:pPr>
        <w:overflowPunct/>
        <w:ind w:firstLine="708"/>
        <w:textAlignment w:val="auto"/>
      </w:pPr>
      <w:r>
        <w:lastRenderedPageBreak/>
        <w:t xml:space="preserve"> </w:t>
      </w:r>
      <w:r w:rsidR="00830CDC">
        <w:t xml:space="preserve">                                    </w:t>
      </w:r>
      <w:r>
        <w:t xml:space="preserve">                           </w:t>
      </w:r>
      <w:r w:rsidR="00F45A18">
        <w:t xml:space="preserve">     </w:t>
      </w:r>
      <w:r w:rsidR="00830CDC">
        <w:t>Приложение 2</w:t>
      </w:r>
    </w:p>
    <w:p w:rsidR="00830CDC" w:rsidRPr="00B12049" w:rsidRDefault="00830CDC" w:rsidP="00830CDC">
      <w:pPr>
        <w:overflowPunct/>
        <w:ind w:left="5529"/>
        <w:jc w:val="both"/>
        <w:textAlignment w:val="auto"/>
      </w:pPr>
      <w:r w:rsidRPr="009C71FB">
        <w:rPr>
          <w:rStyle w:val="a9"/>
          <w:b w:val="0"/>
          <w:bCs/>
        </w:rPr>
        <w:t xml:space="preserve">к </w:t>
      </w:r>
      <w:hyperlink w:anchor="sub_1000" w:history="1">
        <w:r w:rsidRPr="007B63D2">
          <w:rPr>
            <w:rStyle w:val="a8"/>
            <w:rFonts w:cs="Arial"/>
            <w:color w:val="auto"/>
          </w:rPr>
          <w:t>Положению</w:t>
        </w:r>
      </w:hyperlink>
      <w:r w:rsidRPr="00B12049">
        <w:rPr>
          <w:rStyle w:val="a9"/>
          <w:bCs/>
        </w:rPr>
        <w:t xml:space="preserve"> </w:t>
      </w:r>
      <w:r w:rsidRPr="005E2AEB">
        <w:rPr>
          <w:rStyle w:val="a9"/>
          <w:b w:val="0"/>
          <w:bCs/>
        </w:rPr>
        <w:t>о</w:t>
      </w:r>
      <w:r w:rsidRPr="00B12049">
        <w:rPr>
          <w:rStyle w:val="a9"/>
          <w:bCs/>
        </w:rPr>
        <w:t xml:space="preserve"> </w:t>
      </w:r>
      <w:r w:rsidRPr="00B12049">
        <w:t xml:space="preserve">результатах деятельности муниципального казенного учреждения «Архитектура города Барнаула» </w:t>
      </w:r>
      <w:r w:rsidRPr="00B12049">
        <w:rPr>
          <w:color w:val="000000"/>
          <w:spacing w:val="-2"/>
          <w:szCs w:val="28"/>
        </w:rPr>
        <w:t xml:space="preserve">и критериях оценки </w:t>
      </w:r>
      <w:r w:rsidR="00DC2DBE">
        <w:rPr>
          <w:color w:val="000000"/>
          <w:spacing w:val="-2"/>
          <w:szCs w:val="28"/>
        </w:rPr>
        <w:t xml:space="preserve">деятельности </w:t>
      </w:r>
      <w:r w:rsidRPr="00B12049">
        <w:rPr>
          <w:color w:val="000000"/>
          <w:spacing w:val="-2"/>
          <w:szCs w:val="28"/>
        </w:rPr>
        <w:t>руководителя муниципального учреждения</w:t>
      </w:r>
    </w:p>
    <w:p w:rsidR="005E2AEB" w:rsidRDefault="005E2AEB" w:rsidP="00830CD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0CDC" w:rsidRPr="004A1238" w:rsidRDefault="00830CDC" w:rsidP="00830CD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238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деятельности учреждения для расчета ежемесячной премии руководителю </w:t>
      </w:r>
    </w:p>
    <w:p w:rsidR="00830CDC" w:rsidRDefault="00830CDC" w:rsidP="00830CDC">
      <w:pPr>
        <w:pStyle w:val="a3"/>
        <w:rPr>
          <w:b w:val="0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51"/>
        <w:gridCol w:w="1559"/>
        <w:gridCol w:w="2268"/>
      </w:tblGrid>
      <w:tr w:rsidR="00830CDC" w:rsidRPr="005267B7" w:rsidTr="005E2AE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DC" w:rsidRPr="003E0BAD" w:rsidRDefault="00830CDC" w:rsidP="005E2AEB">
            <w:pPr>
              <w:jc w:val="center"/>
            </w:pPr>
            <w: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830CDC" w:rsidRPr="005267B7" w:rsidTr="005E2AE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CDC" w:rsidRPr="005267B7" w:rsidTr="005E2AEB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0CDC" w:rsidRDefault="00830CDC" w:rsidP="005E2AE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Учреждения</w:t>
            </w:r>
          </w:p>
        </w:tc>
      </w:tr>
      <w:tr w:rsidR="00830CDC" w:rsidRPr="005267B7" w:rsidTr="005E2AEB">
        <w:trPr>
          <w:trHeight w:val="134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r>
              <w:t xml:space="preserve">Своевременная и качественная подготовка </w:t>
            </w:r>
          </w:p>
          <w:p w:rsidR="00830CDC" w:rsidRPr="005C083F" w:rsidRDefault="00830CDC" w:rsidP="005E2AEB">
            <w:r>
              <w:t>проектной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возвратов и нарушений сроков подготовки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учреждения</w:t>
            </w:r>
          </w:p>
        </w:tc>
      </w:tr>
      <w:tr w:rsidR="00830CDC" w:rsidRPr="005267B7" w:rsidTr="005E2AEB">
        <w:trPr>
          <w:trHeight w:val="1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rPr>
                <w:szCs w:val="28"/>
              </w:rPr>
            </w:pPr>
            <w:r>
              <w:rPr>
                <w:szCs w:val="28"/>
              </w:rPr>
              <w:t>Соблюдение сроков служебной переписки, подготовки ответов на обращения юридических и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30CDC" w:rsidRPr="005267B7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учреждения</w:t>
            </w:r>
          </w:p>
        </w:tc>
      </w:tr>
      <w:tr w:rsidR="00830CDC" w:rsidRPr="005267B7" w:rsidTr="005E2AEB">
        <w:trPr>
          <w:trHeight w:val="1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Pr="00720E51" w:rsidRDefault="00830CDC" w:rsidP="005E2AE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Обеспечение в установленные сроки, внесения технической и графической документации</w:t>
            </w:r>
            <w:r w:rsidRPr="00720E51">
              <w:rPr>
                <w:rFonts w:eastAsia="Calibri"/>
                <w:szCs w:val="28"/>
                <w:lang w:eastAsia="en-US"/>
              </w:rPr>
              <w:t xml:space="preserve"> направленн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720E51">
              <w:rPr>
                <w:rFonts w:eastAsia="Calibri"/>
                <w:szCs w:val="28"/>
                <w:lang w:eastAsia="en-US"/>
              </w:rPr>
              <w:t xml:space="preserve"> на </w:t>
            </w:r>
            <w:r w:rsidRPr="007F0C26">
              <w:rPr>
                <w:szCs w:val="28"/>
              </w:rPr>
              <w:t>систематизаци</w:t>
            </w:r>
            <w:r>
              <w:rPr>
                <w:szCs w:val="28"/>
              </w:rPr>
              <w:t>ю</w:t>
            </w:r>
            <w:r w:rsidRPr="007F0C26">
              <w:rPr>
                <w:szCs w:val="28"/>
              </w:rPr>
              <w:t xml:space="preserve"> </w:t>
            </w:r>
            <w:r>
              <w:rPr>
                <w:szCs w:val="28"/>
              </w:rPr>
              <w:t>информационного обеспечения</w:t>
            </w:r>
            <w:r w:rsidRPr="007F0C26">
              <w:rPr>
                <w:szCs w:val="28"/>
              </w:rPr>
              <w:t xml:space="preserve"> о развитии территорий и их застройке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срокам и полноте внесенной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CDC" w:rsidRPr="005267B7" w:rsidRDefault="00830CDC" w:rsidP="005E2AE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учреждения</w:t>
            </w:r>
          </w:p>
        </w:tc>
      </w:tr>
      <w:tr w:rsidR="00830CDC" w:rsidRPr="005267B7" w:rsidTr="005E2AEB">
        <w:trPr>
          <w:trHeight w:val="65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Pr="00720E51" w:rsidRDefault="00830CDC" w:rsidP="005E2AEB">
            <w:pPr>
              <w:rPr>
                <w:rFonts w:eastAsia="Calibri"/>
                <w:szCs w:val="28"/>
                <w:lang w:eastAsia="en-US"/>
              </w:rPr>
            </w:pPr>
            <w:r w:rsidRPr="00C016C0">
              <w:t>Обеспечение своевременной и качественной подготовки информации в рамках предоставления сведений, документов и материалов, содержащихся в государственной информационной системе обеспечения градостроительной деятельности (ГИСОГД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Pr="004A1238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замечаний</w:t>
            </w: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нарушений сроков подготовки </w:t>
            </w:r>
            <w:r w:rsidRPr="00C016C0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(сведений, информации)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DC" w:rsidRPr="004A1238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CDC" w:rsidRPr="004A1238" w:rsidRDefault="00830CDC" w:rsidP="005E2AEB">
            <w:r w:rsidRPr="005267B7">
              <w:rPr>
                <w:szCs w:val="28"/>
              </w:rPr>
              <w:t>отчет о деятельности учреждения</w:t>
            </w:r>
            <w:r w:rsidRPr="004A1238">
              <w:t xml:space="preserve"> </w:t>
            </w:r>
          </w:p>
        </w:tc>
      </w:tr>
      <w:tr w:rsidR="00830CDC" w:rsidRPr="005267B7" w:rsidTr="005E2AEB">
        <w:trPr>
          <w:trHeight w:val="98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Обеспечение своевременной и качественной подготовки</w:t>
            </w:r>
            <w:r w:rsidRPr="00C3433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проектов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возвратов и нарушений сроков подготовки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DC" w:rsidRDefault="00830CDC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CDC" w:rsidRPr="00C80981" w:rsidRDefault="00830CDC" w:rsidP="005E2AEB">
            <w:r w:rsidRPr="005267B7">
              <w:rPr>
                <w:szCs w:val="28"/>
              </w:rPr>
              <w:t>отчет о деятельности учреждения</w:t>
            </w:r>
          </w:p>
        </w:tc>
      </w:tr>
    </w:tbl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830CDC">
      <w:pPr>
        <w:overflowPunct/>
        <w:textAlignment w:val="auto"/>
      </w:pPr>
    </w:p>
    <w:p w:rsidR="00830CDC" w:rsidRDefault="00830CDC" w:rsidP="007B355F">
      <w:pPr>
        <w:overflowPunct/>
        <w:textAlignment w:val="auto"/>
      </w:pPr>
    </w:p>
    <w:p w:rsidR="007B355F" w:rsidRDefault="007B355F" w:rsidP="007B355F">
      <w:pPr>
        <w:overflowPunct/>
        <w:textAlignment w:val="auto"/>
      </w:pPr>
    </w:p>
    <w:p w:rsidR="007B355F" w:rsidRDefault="007B355F" w:rsidP="007B355F">
      <w:pPr>
        <w:overflowPunct/>
        <w:textAlignment w:val="auto"/>
      </w:pPr>
    </w:p>
    <w:p w:rsidR="007B355F" w:rsidRDefault="007B355F" w:rsidP="007B355F">
      <w:pPr>
        <w:overflowPunct/>
        <w:textAlignment w:val="auto"/>
      </w:pPr>
    </w:p>
    <w:p w:rsidR="007B355F" w:rsidRDefault="007B355F" w:rsidP="007B355F">
      <w:pPr>
        <w:overflowPunct/>
        <w:ind w:firstLine="708"/>
        <w:jc w:val="center"/>
        <w:textAlignment w:val="auto"/>
      </w:pPr>
      <w:r>
        <w:lastRenderedPageBreak/>
        <w:t xml:space="preserve">                           Приложение 3</w:t>
      </w:r>
    </w:p>
    <w:p w:rsidR="007B355F" w:rsidRDefault="007B355F" w:rsidP="007B355F">
      <w:pPr>
        <w:overflowPunct/>
        <w:ind w:left="5529"/>
        <w:jc w:val="both"/>
        <w:textAlignment w:val="auto"/>
      </w:pPr>
      <w:r w:rsidRPr="00B12049">
        <w:rPr>
          <w:rStyle w:val="a9"/>
          <w:b w:val="0"/>
          <w:bCs/>
        </w:rPr>
        <w:t>к</w:t>
      </w:r>
      <w:r w:rsidRPr="00B12049">
        <w:rPr>
          <w:rStyle w:val="a9"/>
          <w:bCs/>
        </w:rPr>
        <w:t xml:space="preserve"> </w:t>
      </w:r>
      <w:hyperlink w:anchor="sub_1000" w:history="1">
        <w:r w:rsidRPr="007B355F">
          <w:rPr>
            <w:rStyle w:val="a8"/>
            <w:rFonts w:cs="Arial"/>
            <w:color w:val="auto"/>
          </w:rPr>
          <w:t>Положению</w:t>
        </w:r>
      </w:hyperlink>
      <w:r w:rsidRPr="00B12049">
        <w:rPr>
          <w:rStyle w:val="a9"/>
          <w:bCs/>
        </w:rPr>
        <w:t xml:space="preserve"> </w:t>
      </w:r>
      <w:r w:rsidRPr="00B12049">
        <w:rPr>
          <w:rStyle w:val="a9"/>
          <w:b w:val="0"/>
          <w:bCs/>
        </w:rPr>
        <w:t>о</w:t>
      </w:r>
      <w:r w:rsidRPr="00B12049">
        <w:rPr>
          <w:rStyle w:val="a9"/>
          <w:bCs/>
        </w:rPr>
        <w:t xml:space="preserve"> </w:t>
      </w:r>
      <w:r w:rsidRPr="00B12049">
        <w:t xml:space="preserve">результатах деятельности муниципального казенного учреждения «Архитектура города Барнаула» </w:t>
      </w:r>
      <w:r w:rsidRPr="00B12049">
        <w:rPr>
          <w:color w:val="000000"/>
          <w:spacing w:val="-2"/>
          <w:szCs w:val="28"/>
        </w:rPr>
        <w:t xml:space="preserve">и критериях оценки </w:t>
      </w:r>
      <w:r w:rsidR="00DC2DBE">
        <w:rPr>
          <w:color w:val="000000"/>
          <w:spacing w:val="-2"/>
          <w:szCs w:val="28"/>
        </w:rPr>
        <w:t xml:space="preserve">деятельности </w:t>
      </w:r>
      <w:r w:rsidRPr="00B12049">
        <w:rPr>
          <w:color w:val="000000"/>
          <w:spacing w:val="-2"/>
          <w:szCs w:val="28"/>
        </w:rPr>
        <w:t>руководителя муниципального учреждения</w:t>
      </w:r>
    </w:p>
    <w:p w:rsidR="005E2AEB" w:rsidRDefault="005E2AEB" w:rsidP="007B35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355F" w:rsidRPr="004A1238" w:rsidRDefault="007B355F" w:rsidP="007B35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238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деятельности учреждения для расчета единовременной премии руководителю </w:t>
      </w:r>
    </w:p>
    <w:p w:rsidR="007B355F" w:rsidRPr="004A1238" w:rsidRDefault="007B355F" w:rsidP="007B355F">
      <w:pPr>
        <w:overflowPunct/>
        <w:ind w:firstLine="708"/>
        <w:jc w:val="both"/>
        <w:textAlignment w:val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693"/>
        <w:gridCol w:w="1134"/>
        <w:gridCol w:w="2551"/>
      </w:tblGrid>
      <w:tr w:rsidR="007B355F" w:rsidRPr="005267B7" w:rsidTr="00DC2D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B" w:rsidRDefault="007B355F" w:rsidP="00DC2DBE">
            <w:pPr>
              <w:jc w:val="center"/>
            </w:pPr>
            <w:r>
              <w:t>№</w:t>
            </w:r>
          </w:p>
          <w:p w:rsidR="007B355F" w:rsidRPr="003E0BAD" w:rsidRDefault="007B355F" w:rsidP="00DC2DBE">
            <w:pPr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DC2DB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7B7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  <w:p w:rsidR="007B355F" w:rsidRPr="00977E67" w:rsidRDefault="007B355F" w:rsidP="00DC2DBE">
            <w:pPr>
              <w:jc w:val="center"/>
            </w:pPr>
            <w: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DC2DB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DC2DB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04" w:rsidRDefault="00645D04" w:rsidP="00DC2DB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55F" w:rsidRPr="000F7EC8" w:rsidRDefault="00645D04" w:rsidP="00DC2DB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7B355F" w:rsidRPr="005267B7" w:rsidTr="00DC2D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5F" w:rsidRPr="005267B7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55F" w:rsidRPr="005015D6" w:rsidTr="00DC2DBE">
        <w:trPr>
          <w:trHeight w:val="289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5015D6" w:rsidRDefault="007B355F" w:rsidP="005E2AEB">
            <w:pPr>
              <w:jc w:val="center"/>
              <w:rPr>
                <w:szCs w:val="28"/>
              </w:rPr>
            </w:pPr>
            <w:r w:rsidRPr="005015D6">
              <w:rPr>
                <w:szCs w:val="28"/>
              </w:rPr>
              <w:t>1</w:t>
            </w:r>
            <w:r w:rsidR="005E2AEB">
              <w:rPr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5015D6" w:rsidRDefault="007B355F" w:rsidP="00DC2D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заданий особой важности, сложности или срочности </w:t>
            </w:r>
            <w:r w:rsidRPr="005015D6">
              <w:rPr>
                <w:szCs w:val="28"/>
              </w:rPr>
              <w:t xml:space="preserve">в области градостроительной </w:t>
            </w:r>
            <w:r>
              <w:rPr>
                <w:szCs w:val="28"/>
              </w:rPr>
              <w:t>и архитектурной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E647FB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разработка и подготовка  материалов по особо важным объектам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Pr="005015D6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B355F" w:rsidRPr="005015D6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заместителей председателя комитета </w:t>
            </w:r>
          </w:p>
        </w:tc>
      </w:tr>
      <w:tr w:rsidR="007B355F" w:rsidRPr="004A1238" w:rsidTr="00DC2DBE">
        <w:trPr>
          <w:trHeight w:val="11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4A1238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4A1238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совершенствованию архитектурного облика города, улучшению качества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B355F" w:rsidRPr="004A1238" w:rsidRDefault="007B355F" w:rsidP="00DC2D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жизни граждан или архитектурного облика города по представленным материалам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5F" w:rsidRPr="004A1238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355F" w:rsidRPr="004A1238" w:rsidRDefault="007B355F" w:rsidP="005E2A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B355F" w:rsidRPr="004A1238" w:rsidRDefault="007B355F" w:rsidP="00DC2D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заместителей председателя комитета</w:t>
            </w:r>
          </w:p>
        </w:tc>
      </w:tr>
    </w:tbl>
    <w:p w:rsidR="007B355F" w:rsidRDefault="007B355F" w:rsidP="007B355F">
      <w:pPr>
        <w:overflowPunct/>
        <w:ind w:firstLine="708"/>
        <w:jc w:val="both"/>
        <w:textAlignment w:val="auto"/>
      </w:pPr>
    </w:p>
    <w:p w:rsidR="007B355F" w:rsidRDefault="007B355F" w:rsidP="007B355F">
      <w:pPr>
        <w:pStyle w:val="a3"/>
        <w:rPr>
          <w:b w:val="0"/>
          <w:lang w:val="ru-RU"/>
        </w:rPr>
      </w:pPr>
    </w:p>
    <w:p w:rsidR="00522DDD" w:rsidRDefault="00522DDD"/>
    <w:sectPr w:rsidR="00522DDD" w:rsidSect="009C71FB">
      <w:headerReference w:type="even" r:id="rId11"/>
      <w:headerReference w:type="default" r:id="rId12"/>
      <w:pgSz w:w="11907" w:h="16840" w:code="9"/>
      <w:pgMar w:top="1134" w:right="567" w:bottom="113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6B" w:rsidRDefault="00A7606B">
      <w:r>
        <w:separator/>
      </w:r>
    </w:p>
  </w:endnote>
  <w:endnote w:type="continuationSeparator" w:id="0">
    <w:p w:rsidR="00A7606B" w:rsidRDefault="00A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6B" w:rsidRDefault="00A7606B">
      <w:r>
        <w:separator/>
      </w:r>
    </w:p>
  </w:footnote>
  <w:footnote w:type="continuationSeparator" w:id="0">
    <w:p w:rsidR="00A7606B" w:rsidRDefault="00A7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EB" w:rsidRDefault="005E2AEB" w:rsidP="005E2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E2AEB" w:rsidRDefault="005E2AEB" w:rsidP="005E2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EB" w:rsidRDefault="005E2A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D3D16" w:rsidRPr="00ED3D16">
      <w:rPr>
        <w:noProof/>
        <w:lang w:val="ru-RU"/>
      </w:rPr>
      <w:t>3</w:t>
    </w:r>
    <w:r>
      <w:fldChar w:fldCharType="end"/>
    </w:r>
  </w:p>
  <w:p w:rsidR="005E2AEB" w:rsidRPr="00F148A4" w:rsidRDefault="005E2AEB" w:rsidP="005E2AEB">
    <w:pPr>
      <w:pStyle w:val="a5"/>
      <w:ind w:right="360"/>
      <w:jc w:val="right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DD5"/>
    <w:multiLevelType w:val="hybridMultilevel"/>
    <w:tmpl w:val="F55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2"/>
    <w:rsid w:val="00237FF3"/>
    <w:rsid w:val="00522DDD"/>
    <w:rsid w:val="005E2AEB"/>
    <w:rsid w:val="00645D04"/>
    <w:rsid w:val="007774E2"/>
    <w:rsid w:val="007A6EDC"/>
    <w:rsid w:val="007B355F"/>
    <w:rsid w:val="007B63D2"/>
    <w:rsid w:val="00830CDC"/>
    <w:rsid w:val="009C71FB"/>
    <w:rsid w:val="00A7606B"/>
    <w:rsid w:val="00D01F70"/>
    <w:rsid w:val="00DC2DBE"/>
    <w:rsid w:val="00ED3D16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CC98-F7BE-4CF6-91DF-45F1A6D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55F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5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7B355F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7B355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7B355F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B355F"/>
    <w:rPr>
      <w:rFonts w:ascii="Courier New" w:eastAsia="Times New Roman" w:hAnsi="Courier New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7B355F"/>
  </w:style>
  <w:style w:type="paragraph" w:customStyle="1" w:styleId="ConsPlusNormal">
    <w:name w:val="ConsPlusNormal"/>
    <w:rsid w:val="007B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7B355F"/>
    <w:rPr>
      <w:color w:val="106BBE"/>
    </w:rPr>
  </w:style>
  <w:style w:type="character" w:customStyle="1" w:styleId="a9">
    <w:name w:val="Цветовое выделение"/>
    <w:uiPriority w:val="99"/>
    <w:rsid w:val="007B355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B355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5D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Лариса Владимировна</dc:creator>
  <cp:keywords/>
  <dc:description/>
  <cp:lastModifiedBy>Евгения Константиновна  Борисова</cp:lastModifiedBy>
  <cp:revision>10</cp:revision>
  <cp:lastPrinted>2021-12-01T05:17:00Z</cp:lastPrinted>
  <dcterms:created xsi:type="dcterms:W3CDTF">2021-11-23T08:19:00Z</dcterms:created>
  <dcterms:modified xsi:type="dcterms:W3CDTF">2021-12-20T03:24:00Z</dcterms:modified>
</cp:coreProperties>
</file>