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61" w:rsidRDefault="007E4261" w:rsidP="004A3348">
      <w:pPr>
        <w:pStyle w:val="ConsPlusNormal"/>
        <w:ind w:left="6237" w:right="28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E4261" w:rsidRDefault="007E4261" w:rsidP="00175E8F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E4261" w:rsidRDefault="007E4261" w:rsidP="00175E8F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E4261" w:rsidRDefault="007E4261" w:rsidP="00175E8F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16F7">
        <w:rPr>
          <w:rFonts w:ascii="Times New Roman" w:hAnsi="Times New Roman" w:cs="Times New Roman"/>
          <w:sz w:val="28"/>
          <w:szCs w:val="28"/>
        </w:rPr>
        <w:t>24.01.2020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C16F7">
        <w:rPr>
          <w:rFonts w:ascii="Times New Roman" w:hAnsi="Times New Roman" w:cs="Times New Roman"/>
          <w:sz w:val="28"/>
          <w:szCs w:val="28"/>
        </w:rPr>
        <w:t>103</w:t>
      </w:r>
    </w:p>
    <w:p w:rsidR="007E4261" w:rsidRDefault="007E4261" w:rsidP="007E426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61709" w:rsidRDefault="00D61709" w:rsidP="007E4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Start w:id="1" w:name="P30"/>
      <w:bookmarkEnd w:id="0"/>
      <w:bookmarkEnd w:id="1"/>
    </w:p>
    <w:p w:rsidR="0086178E" w:rsidRDefault="007E4261" w:rsidP="007E4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4261">
        <w:rPr>
          <w:rFonts w:ascii="Times New Roman" w:hAnsi="Times New Roman" w:cs="Times New Roman"/>
          <w:b w:val="0"/>
          <w:sz w:val="28"/>
          <w:szCs w:val="28"/>
        </w:rPr>
        <w:t>СРОКИ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4E14" w:rsidRDefault="00084E14" w:rsidP="007E4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4E14">
        <w:rPr>
          <w:rFonts w:ascii="Times New Roman" w:hAnsi="Times New Roman" w:cs="Times New Roman"/>
          <w:b w:val="0"/>
          <w:sz w:val="28"/>
          <w:szCs w:val="28"/>
        </w:rPr>
        <w:t>проведения работ по подготовке проекта по внесению изменений в местные нормативы</w:t>
      </w:r>
    </w:p>
    <w:p w:rsidR="00B53748" w:rsidRPr="007E4261" w:rsidRDefault="00B53748" w:rsidP="007E42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4170"/>
        <w:gridCol w:w="2157"/>
        <w:gridCol w:w="2587"/>
      </w:tblGrid>
      <w:tr w:rsidR="00457AA0" w:rsidRPr="007E4261" w:rsidTr="00B53748">
        <w:trPr>
          <w:trHeight w:val="924"/>
        </w:trPr>
        <w:tc>
          <w:tcPr>
            <w:tcW w:w="297" w:type="pct"/>
            <w:tcBorders>
              <w:bottom w:val="nil"/>
            </w:tcBorders>
          </w:tcPr>
          <w:p w:rsidR="007E4261" w:rsidRDefault="007E4261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457AA0" w:rsidRPr="007E4261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2200" w:type="pct"/>
            <w:tcBorders>
              <w:bottom w:val="nil"/>
            </w:tcBorders>
          </w:tcPr>
          <w:p w:rsidR="00457AA0" w:rsidRPr="007E4261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1138" w:type="pct"/>
            <w:tcBorders>
              <w:bottom w:val="nil"/>
            </w:tcBorders>
          </w:tcPr>
          <w:p w:rsidR="00457AA0" w:rsidRPr="007E4261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проведения работ</w:t>
            </w:r>
          </w:p>
        </w:tc>
        <w:tc>
          <w:tcPr>
            <w:tcW w:w="1365" w:type="pct"/>
            <w:tcBorders>
              <w:bottom w:val="nil"/>
            </w:tcBorders>
          </w:tcPr>
          <w:p w:rsidR="00457AA0" w:rsidRPr="007E4261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исполнители</w:t>
            </w:r>
          </w:p>
        </w:tc>
      </w:tr>
    </w:tbl>
    <w:p w:rsidR="00B53748" w:rsidRDefault="00B53748" w:rsidP="00B53748">
      <w:pPr>
        <w:pStyle w:val="ConsPlusTitle"/>
        <w:tabs>
          <w:tab w:val="center" w:pos="215"/>
        </w:tabs>
        <w:rPr>
          <w:rFonts w:ascii="Times New Roman" w:hAnsi="Times New Roman" w:cs="Times New Roman"/>
          <w:b w:val="0"/>
          <w:sz w:val="28"/>
          <w:szCs w:val="28"/>
        </w:rPr>
        <w:sectPr w:rsidR="00B53748" w:rsidSect="00E12404">
          <w:headerReference w:type="default" r:id="rId7"/>
          <w:pgSz w:w="11905" w:h="16838"/>
          <w:pgMar w:top="1134" w:right="567" w:bottom="1134" w:left="1985" w:header="0" w:footer="0" w:gutter="0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4170"/>
        <w:gridCol w:w="2157"/>
        <w:gridCol w:w="2587"/>
      </w:tblGrid>
      <w:tr w:rsidR="00457AA0" w:rsidRPr="007E4261" w:rsidTr="00B53748">
        <w:trPr>
          <w:trHeight w:val="317"/>
          <w:tblHeader/>
        </w:trPr>
        <w:tc>
          <w:tcPr>
            <w:tcW w:w="297" w:type="pct"/>
          </w:tcPr>
          <w:p w:rsidR="00457AA0" w:rsidRPr="007E4261" w:rsidRDefault="00457AA0" w:rsidP="000B4F0F">
            <w:pPr>
              <w:pStyle w:val="ConsPlusTitle"/>
              <w:tabs>
                <w:tab w:val="center" w:pos="215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200" w:type="pct"/>
          </w:tcPr>
          <w:p w:rsidR="00457AA0" w:rsidRPr="007E4261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138" w:type="pct"/>
          </w:tcPr>
          <w:p w:rsidR="00457AA0" w:rsidRPr="007E4261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365" w:type="pct"/>
          </w:tcPr>
          <w:p w:rsidR="00457AA0" w:rsidRPr="007E4261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57AA0" w:rsidRPr="007E4261" w:rsidTr="00B53748">
        <w:tc>
          <w:tcPr>
            <w:tcW w:w="297" w:type="pct"/>
          </w:tcPr>
          <w:p w:rsidR="00457AA0" w:rsidRPr="007E4261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200" w:type="pct"/>
          </w:tcPr>
          <w:p w:rsidR="00BD12E4" w:rsidRDefault="00457AA0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Разработка</w:t>
            </w:r>
            <w:r w:rsid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проекта </w:t>
            </w:r>
            <w:r w:rsidR="00BD12E4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6D1C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местные </w:t>
            </w:r>
            <w:r w:rsidR="00BD12E4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  <w:r w:rsidR="00A408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57AA0" w:rsidRPr="007E4261" w:rsidRDefault="00457AA0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8" w:type="pct"/>
          </w:tcPr>
          <w:p w:rsidR="00175E8F" w:rsidRDefault="00BC18FB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</w:p>
          <w:p w:rsidR="00457AA0" w:rsidRPr="007E4261" w:rsidRDefault="007E4261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1365" w:type="pct"/>
          </w:tcPr>
          <w:p w:rsidR="00457AA0" w:rsidRPr="007E4261" w:rsidRDefault="008C2EE2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 по строительству, архите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ктуре и развитию города (далее –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Комитет)</w:t>
            </w:r>
          </w:p>
        </w:tc>
      </w:tr>
      <w:tr w:rsidR="008C2EE2" w:rsidRPr="007E4261" w:rsidTr="00B53748">
        <w:tc>
          <w:tcPr>
            <w:tcW w:w="297" w:type="pct"/>
          </w:tcPr>
          <w:p w:rsidR="008C2EE2" w:rsidRPr="007E4261" w:rsidRDefault="008C2EE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2200" w:type="pct"/>
          </w:tcPr>
          <w:p w:rsidR="008C2EE2" w:rsidRPr="007E4261" w:rsidRDefault="008C2EE2" w:rsidP="00A408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Проверка разработанного </w:t>
            </w:r>
            <w:r w:rsidR="00DE0261" w:rsidRP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  <w:r w:rsid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DE0261" w:rsidRP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внесению изменений в местные нормативы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соответствие действующему законодательству</w:t>
            </w:r>
          </w:p>
        </w:tc>
        <w:tc>
          <w:tcPr>
            <w:tcW w:w="1138" w:type="pct"/>
          </w:tcPr>
          <w:p w:rsidR="008C2EE2" w:rsidRDefault="00084E14" w:rsidP="00A408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</w:t>
            </w:r>
            <w:r w:rsidR="00345144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рабочих дней</w:t>
            </w:r>
            <w:r w:rsidR="00A60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 дня завершения разработки проекта</w:t>
            </w:r>
            <w:r w:rsidR="00DE0261" w:rsidRP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внесению изменений в местные нормативы</w:t>
            </w:r>
          </w:p>
        </w:tc>
        <w:tc>
          <w:tcPr>
            <w:tcW w:w="1365" w:type="pct"/>
          </w:tcPr>
          <w:p w:rsidR="008C2EE2" w:rsidRPr="007E4261" w:rsidRDefault="008C2EE2" w:rsidP="000B4F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Комиссия по землепользованию и застройке</w:t>
            </w:r>
            <w:r w:rsidR="00A408D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(далее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408DE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Комиссия)</w:t>
            </w:r>
          </w:p>
        </w:tc>
      </w:tr>
      <w:tr w:rsidR="00457AA0" w:rsidRPr="007E4261" w:rsidTr="00B53748">
        <w:tc>
          <w:tcPr>
            <w:tcW w:w="297" w:type="pct"/>
          </w:tcPr>
          <w:p w:rsidR="00457AA0" w:rsidRPr="007E4261" w:rsidRDefault="008C2EE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200" w:type="pct"/>
          </w:tcPr>
          <w:p w:rsidR="00457AA0" w:rsidRPr="008C3F91" w:rsidRDefault="00457AA0" w:rsidP="00A408D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размещения на официальном Интернет-сайте города Барнау</w:t>
            </w:r>
            <w:r w:rsid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 и опубликовани</w:t>
            </w:r>
            <w:r w:rsidR="00D61709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газете «Вечерний Барнаул»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проекта </w:t>
            </w:r>
            <w:r w:rsidR="00DE0261" w:rsidRP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 местные нормативы</w:t>
            </w:r>
          </w:p>
        </w:tc>
        <w:tc>
          <w:tcPr>
            <w:tcW w:w="1138" w:type="pct"/>
          </w:tcPr>
          <w:p w:rsidR="00457AA0" w:rsidRPr="007E4261" w:rsidRDefault="00457AA0" w:rsidP="00084E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</w:t>
            </w:r>
            <w:r w:rsidR="00084E14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дней с момента проведения проверки</w:t>
            </w:r>
            <w:r w:rsidR="008C2EE2">
              <w:rPr>
                <w:rFonts w:ascii="Times New Roman" w:hAnsi="Times New Roman" w:cs="Times New Roman"/>
                <w:b w:val="0"/>
                <w:sz w:val="28"/>
                <w:szCs w:val="28"/>
              </w:rPr>
              <w:t>, но не менее чем за два месяца до утверждения</w:t>
            </w:r>
          </w:p>
        </w:tc>
        <w:tc>
          <w:tcPr>
            <w:tcW w:w="1365" w:type="pct"/>
          </w:tcPr>
          <w:p w:rsidR="00457AA0" w:rsidRPr="007E4261" w:rsidRDefault="00457AA0" w:rsidP="008C2E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Комитет </w:t>
            </w:r>
          </w:p>
        </w:tc>
      </w:tr>
      <w:tr w:rsidR="00457AA0" w:rsidRPr="007E4261" w:rsidTr="00B53748">
        <w:tc>
          <w:tcPr>
            <w:tcW w:w="297" w:type="pct"/>
          </w:tcPr>
          <w:p w:rsidR="00457AA0" w:rsidRPr="007E4261" w:rsidRDefault="008C2EE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200" w:type="pct"/>
          </w:tcPr>
          <w:p w:rsidR="00457AA0" w:rsidRPr="007E4261" w:rsidRDefault="00457AA0" w:rsidP="00DE02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размещения на официальном Интернет-сайте города Барнаула и опубликования в газете </w:t>
            </w:r>
            <w:r w:rsid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«Вечерний Барнаул»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официального сообщения, в 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котором устанавливаются сроки начала и окончания принятия предложений органов местного самоуправления и </w:t>
            </w:r>
            <w:r w:rsidR="00A408D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заинтересованных лиц по проекту</w:t>
            </w:r>
            <w:r w:rsid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E0261" w:rsidRP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 местные нормативы</w:t>
            </w:r>
          </w:p>
        </w:tc>
        <w:tc>
          <w:tcPr>
            <w:tcW w:w="1138" w:type="pct"/>
          </w:tcPr>
          <w:p w:rsidR="00457AA0" w:rsidRPr="007E4261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одновременно с опубликованием</w:t>
            </w:r>
            <w:r w:rsidR="006D1C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размещением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проекта</w:t>
            </w:r>
            <w:r w:rsid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E0261" w:rsidRP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внесению изменений в </w:t>
            </w:r>
            <w:r w:rsidR="00DE0261" w:rsidRP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местные нормативы</w:t>
            </w:r>
          </w:p>
        </w:tc>
        <w:tc>
          <w:tcPr>
            <w:tcW w:w="1365" w:type="pct"/>
          </w:tcPr>
          <w:p w:rsidR="00457AA0" w:rsidRPr="007E4261" w:rsidRDefault="00457AA0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Комитет</w:t>
            </w:r>
          </w:p>
        </w:tc>
      </w:tr>
      <w:tr w:rsidR="00457AA0" w:rsidRPr="007E4261" w:rsidTr="00B53748">
        <w:tc>
          <w:tcPr>
            <w:tcW w:w="297" w:type="pct"/>
          </w:tcPr>
          <w:p w:rsidR="00457AA0" w:rsidRPr="007E4261" w:rsidRDefault="008C2EE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200" w:type="pct"/>
          </w:tcPr>
          <w:p w:rsidR="00457AA0" w:rsidRPr="007E4261" w:rsidRDefault="00457AA0" w:rsidP="00A408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Прием предложений органов местного самоуправления и заинтересованных лиц по проекту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местные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</w:p>
        </w:tc>
        <w:tc>
          <w:tcPr>
            <w:tcW w:w="1138" w:type="pct"/>
          </w:tcPr>
          <w:p w:rsidR="00457AA0" w:rsidRPr="007E4261" w:rsidRDefault="008C2EE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срока приема предложений, установленного в официальном сообщении</w:t>
            </w:r>
          </w:p>
        </w:tc>
        <w:tc>
          <w:tcPr>
            <w:tcW w:w="1365" w:type="pct"/>
          </w:tcPr>
          <w:p w:rsidR="00457AA0" w:rsidRPr="007E4261" w:rsidRDefault="00457AA0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</w:tc>
      </w:tr>
      <w:tr w:rsidR="008C2EE2" w:rsidRPr="007E4261" w:rsidTr="00B53748">
        <w:tc>
          <w:tcPr>
            <w:tcW w:w="297" w:type="pct"/>
          </w:tcPr>
          <w:p w:rsidR="008C2EE2" w:rsidRDefault="008C2EE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2200" w:type="pct"/>
          </w:tcPr>
          <w:p w:rsidR="008C2EE2" w:rsidRPr="008C3F91" w:rsidRDefault="008C2EE2" w:rsidP="00A408D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ассмотрение предложений органов местного самоуправления и заинтересованных лиц по проекту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местные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</w:p>
        </w:tc>
        <w:tc>
          <w:tcPr>
            <w:tcW w:w="1138" w:type="pct"/>
          </w:tcPr>
          <w:p w:rsidR="008C2EE2" w:rsidRDefault="00345144" w:rsidP="00A60E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</w:t>
            </w:r>
            <w:r w:rsidR="00A60EC8">
              <w:rPr>
                <w:rFonts w:ascii="Times New Roman" w:hAnsi="Times New Roman" w:cs="Times New Roman"/>
                <w:b w:val="0"/>
                <w:sz w:val="28"/>
                <w:szCs w:val="28"/>
              </w:rPr>
              <w:t>10 дней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момента поступления предложений</w:t>
            </w:r>
          </w:p>
        </w:tc>
        <w:tc>
          <w:tcPr>
            <w:tcW w:w="1365" w:type="pct"/>
          </w:tcPr>
          <w:p w:rsidR="008C2EE2" w:rsidRPr="007E4261" w:rsidRDefault="008C2EE2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Комиссия</w:t>
            </w:r>
          </w:p>
        </w:tc>
      </w:tr>
      <w:tr w:rsidR="00084E14" w:rsidRPr="007E4261" w:rsidTr="00B53748">
        <w:tc>
          <w:tcPr>
            <w:tcW w:w="297" w:type="pct"/>
          </w:tcPr>
          <w:p w:rsidR="00084E14" w:rsidRDefault="00084E14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2200" w:type="pct"/>
          </w:tcPr>
          <w:p w:rsidR="00084E14" w:rsidRDefault="00084E14" w:rsidP="00A408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Письменное информирование органов местного самоуправления и заинтересованных лиц</w:t>
            </w:r>
            <w:r w:rsidR="00345144">
              <w:rPr>
                <w:rFonts w:ascii="Times New Roman" w:hAnsi="Times New Roman" w:cs="Times New Roman"/>
                <w:b w:val="0"/>
                <w:sz w:val="28"/>
                <w:szCs w:val="28"/>
              </w:rPr>
              <w:t>, направивших свои предложения по проекту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местные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  <w:r w:rsidR="00345144">
              <w:rPr>
                <w:rFonts w:ascii="Times New Roman" w:hAnsi="Times New Roman" w:cs="Times New Roman"/>
                <w:b w:val="0"/>
                <w:sz w:val="28"/>
                <w:szCs w:val="28"/>
              </w:rPr>
              <w:t>, об итогах их рассмотрения</w:t>
            </w:r>
          </w:p>
        </w:tc>
        <w:tc>
          <w:tcPr>
            <w:tcW w:w="1138" w:type="pct"/>
          </w:tcPr>
          <w:p w:rsidR="00084E14" w:rsidRDefault="00345144" w:rsidP="003451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10 дней с момента рассмотрения предложений</w:t>
            </w:r>
          </w:p>
        </w:tc>
        <w:tc>
          <w:tcPr>
            <w:tcW w:w="1365" w:type="pct"/>
          </w:tcPr>
          <w:p w:rsidR="00084E14" w:rsidRDefault="00345144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</w:tc>
      </w:tr>
      <w:tr w:rsidR="00457AA0" w:rsidRPr="007E4261" w:rsidTr="00B53748">
        <w:tc>
          <w:tcPr>
            <w:tcW w:w="297" w:type="pct"/>
          </w:tcPr>
          <w:p w:rsidR="00457AA0" w:rsidRPr="007E4261" w:rsidRDefault="00084E14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200" w:type="pct"/>
          </w:tcPr>
          <w:p w:rsidR="00457AA0" w:rsidRPr="007E4261" w:rsidRDefault="00457AA0" w:rsidP="00A408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Доработка проекта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местные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с учетом замечаний и предложений органов местного самоуправления и заинтересованных лиц</w:t>
            </w:r>
          </w:p>
        </w:tc>
        <w:tc>
          <w:tcPr>
            <w:tcW w:w="1138" w:type="pct"/>
          </w:tcPr>
          <w:p w:rsidR="00457AA0" w:rsidRPr="007E4261" w:rsidRDefault="00457AA0" w:rsidP="00A60E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15 дней с момента окончания принятия предложений</w:t>
            </w:r>
          </w:p>
        </w:tc>
        <w:tc>
          <w:tcPr>
            <w:tcW w:w="1365" w:type="pct"/>
          </w:tcPr>
          <w:p w:rsidR="00457AA0" w:rsidRPr="007E4261" w:rsidRDefault="008C3F91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</w:tc>
      </w:tr>
      <w:tr w:rsidR="00457AA0" w:rsidRPr="007E4261" w:rsidTr="00B53748">
        <w:tc>
          <w:tcPr>
            <w:tcW w:w="297" w:type="pct"/>
          </w:tcPr>
          <w:p w:rsidR="00457AA0" w:rsidRPr="007E4261" w:rsidRDefault="00084E14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200" w:type="pct"/>
          </w:tcPr>
          <w:p w:rsidR="00457AA0" w:rsidRPr="007E4261" w:rsidRDefault="00457AA0" w:rsidP="00A408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доработанного проекта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местные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соответствие действующему законодательству</w:t>
            </w:r>
          </w:p>
        </w:tc>
        <w:tc>
          <w:tcPr>
            <w:tcW w:w="1138" w:type="pct"/>
          </w:tcPr>
          <w:p w:rsidR="00D61709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</w:t>
            </w:r>
          </w:p>
          <w:p w:rsidR="00457AA0" w:rsidRPr="007E4261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10 дней</w:t>
            </w:r>
            <w:r w:rsidR="008C3F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 дня окончания доработки проекта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внесению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местные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</w:p>
        </w:tc>
        <w:tc>
          <w:tcPr>
            <w:tcW w:w="1365" w:type="pct"/>
          </w:tcPr>
          <w:p w:rsidR="00457AA0" w:rsidRPr="007E4261" w:rsidRDefault="00457AA0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Комиссия</w:t>
            </w:r>
          </w:p>
        </w:tc>
      </w:tr>
      <w:tr w:rsidR="00457AA0" w:rsidRPr="007E4261" w:rsidTr="00B53748">
        <w:trPr>
          <w:trHeight w:val="1370"/>
        </w:trPr>
        <w:tc>
          <w:tcPr>
            <w:tcW w:w="297" w:type="pct"/>
          </w:tcPr>
          <w:p w:rsidR="00457AA0" w:rsidRPr="007E4261" w:rsidRDefault="00084E14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200" w:type="pct"/>
          </w:tcPr>
          <w:p w:rsidR="00457AA0" w:rsidRPr="007E4261" w:rsidRDefault="00457AA0" w:rsidP="00A408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Направление доработанного проекта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местные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в Барнаульскую городскую Думу</w:t>
            </w:r>
          </w:p>
        </w:tc>
        <w:tc>
          <w:tcPr>
            <w:tcW w:w="1138" w:type="pct"/>
          </w:tcPr>
          <w:p w:rsidR="00D61709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позднее</w:t>
            </w:r>
          </w:p>
          <w:p w:rsidR="00457AA0" w:rsidRPr="007E4261" w:rsidRDefault="00084E14" w:rsidP="00A60E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трех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дней со дня проверки</w:t>
            </w:r>
          </w:p>
        </w:tc>
        <w:tc>
          <w:tcPr>
            <w:tcW w:w="1365" w:type="pct"/>
          </w:tcPr>
          <w:p w:rsidR="00457AA0" w:rsidRPr="007E4261" w:rsidRDefault="00457AA0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</w:tc>
      </w:tr>
      <w:tr w:rsidR="00457AA0" w:rsidRPr="007E4261" w:rsidTr="00B53748">
        <w:tc>
          <w:tcPr>
            <w:tcW w:w="297" w:type="pct"/>
          </w:tcPr>
          <w:p w:rsidR="00457AA0" w:rsidRPr="007E4261" w:rsidRDefault="00394E65" w:rsidP="00084E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84E1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200" w:type="pct"/>
          </w:tcPr>
          <w:p w:rsidR="00457AA0" w:rsidRPr="007E4261" w:rsidRDefault="00457AA0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Вынесение проекта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местные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рассмотрение Барнаульской городской Думой</w:t>
            </w:r>
          </w:p>
        </w:tc>
        <w:tc>
          <w:tcPr>
            <w:tcW w:w="1138" w:type="pct"/>
          </w:tcPr>
          <w:p w:rsidR="00175E8F" w:rsidRDefault="00BC18FB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57AA0" w:rsidRPr="007E4261" w:rsidRDefault="00457AA0" w:rsidP="00FA71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A7110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1365" w:type="pct"/>
          </w:tcPr>
          <w:p w:rsidR="00457AA0" w:rsidRPr="007E4261" w:rsidRDefault="00457AA0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</w:tc>
      </w:tr>
      <w:tr w:rsidR="00457AA0" w:rsidRPr="007E4261" w:rsidTr="00B53748">
        <w:tc>
          <w:tcPr>
            <w:tcW w:w="297" w:type="pct"/>
          </w:tcPr>
          <w:p w:rsidR="00457AA0" w:rsidRPr="007E4261" w:rsidRDefault="00394E65" w:rsidP="00084E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84E1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200" w:type="pct"/>
          </w:tcPr>
          <w:p w:rsidR="00457AA0" w:rsidRPr="007E4261" w:rsidRDefault="00BD12E4" w:rsidP="000B4F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Размещение утвержденного проекта</w:t>
            </w:r>
            <w:r w:rsidR="008C3F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местные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в федеральной государственной информационной системе территориального планирования</w:t>
            </w:r>
          </w:p>
        </w:tc>
        <w:tc>
          <w:tcPr>
            <w:tcW w:w="1138" w:type="pct"/>
          </w:tcPr>
          <w:p w:rsidR="00D61709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позднее </w:t>
            </w:r>
          </w:p>
          <w:p w:rsidR="00457AA0" w:rsidRPr="007E4261" w:rsidRDefault="00A408DE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дней со дня утверждения</w:t>
            </w:r>
          </w:p>
        </w:tc>
        <w:tc>
          <w:tcPr>
            <w:tcW w:w="1365" w:type="pct"/>
          </w:tcPr>
          <w:p w:rsidR="00457AA0" w:rsidRPr="007E4261" w:rsidRDefault="00457AA0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</w:tc>
      </w:tr>
      <w:tr w:rsidR="00457AA0" w:rsidRPr="007E4261" w:rsidTr="00B53748">
        <w:tc>
          <w:tcPr>
            <w:tcW w:w="297" w:type="pct"/>
          </w:tcPr>
          <w:p w:rsidR="00457AA0" w:rsidRPr="007E4261" w:rsidRDefault="00457AA0" w:rsidP="00084E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84E1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200" w:type="pct"/>
          </w:tcPr>
          <w:p w:rsidR="00457AA0" w:rsidRPr="007E4261" w:rsidRDefault="008C3F91" w:rsidP="00394E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Опубликование решения Барнаульской городской Думы о внесении</w:t>
            </w:r>
            <w:r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изменений в</w:t>
            </w:r>
            <w:r w:rsidR="00394E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местные</w:t>
            </w:r>
            <w:r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нормативы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газете «Вечерний Барнаул» и размещение на официальном Интернет-сайте города Барнаула</w:t>
            </w:r>
          </w:p>
        </w:tc>
        <w:tc>
          <w:tcPr>
            <w:tcW w:w="1138" w:type="pct"/>
          </w:tcPr>
          <w:p w:rsidR="00D61709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</w:t>
            </w:r>
          </w:p>
          <w:p w:rsidR="00A408DE" w:rsidRDefault="00457AA0" w:rsidP="004A33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10 дней с</w:t>
            </w:r>
            <w:r w:rsidR="004A334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дня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принятия</w:t>
            </w:r>
            <w:r w:rsidR="008C3F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408DE" w:rsidRDefault="00A408DE" w:rsidP="004A33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Барнаульской</w:t>
            </w:r>
          </w:p>
          <w:p w:rsidR="00457AA0" w:rsidRPr="007E4261" w:rsidRDefault="008C3F91" w:rsidP="004A33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 Думой решения</w:t>
            </w:r>
          </w:p>
        </w:tc>
        <w:tc>
          <w:tcPr>
            <w:tcW w:w="1365" w:type="pct"/>
          </w:tcPr>
          <w:p w:rsidR="00457AA0" w:rsidRPr="007E4261" w:rsidRDefault="00175E8F" w:rsidP="00175E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 информационной политики</w:t>
            </w:r>
          </w:p>
        </w:tc>
      </w:tr>
    </w:tbl>
    <w:p w:rsidR="00457AA0" w:rsidRDefault="00457AA0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B5C" w:rsidRPr="00B05B5C" w:rsidRDefault="00DA0EBB" w:rsidP="000E36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-681990</wp:posOffset>
                </wp:positionV>
                <wp:extent cx="409575" cy="4857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653B2" id="Овал 2" o:spid="_x0000_s1026" style="position:absolute;margin-left:454.25pt;margin-top:-53.7pt;width:32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</w:p>
    <w:sectPr w:rsidR="00B05B5C" w:rsidRPr="00B05B5C" w:rsidSect="00B53748">
      <w:type w:val="continuous"/>
      <w:pgSz w:w="11905" w:h="16838"/>
      <w:pgMar w:top="1134" w:right="567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E5" w:rsidRDefault="001D2DE5" w:rsidP="00D61709">
      <w:pPr>
        <w:spacing w:after="0" w:line="240" w:lineRule="auto"/>
      </w:pPr>
      <w:r>
        <w:separator/>
      </w:r>
    </w:p>
  </w:endnote>
  <w:endnote w:type="continuationSeparator" w:id="0">
    <w:p w:rsidR="001D2DE5" w:rsidRDefault="001D2DE5" w:rsidP="00D6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E5" w:rsidRDefault="001D2DE5" w:rsidP="00D61709">
      <w:pPr>
        <w:spacing w:after="0" w:line="240" w:lineRule="auto"/>
      </w:pPr>
      <w:r>
        <w:separator/>
      </w:r>
    </w:p>
  </w:footnote>
  <w:footnote w:type="continuationSeparator" w:id="0">
    <w:p w:rsidR="001D2DE5" w:rsidRDefault="001D2DE5" w:rsidP="00D6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533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08DE" w:rsidRDefault="00A408DE">
        <w:pPr>
          <w:pStyle w:val="a5"/>
          <w:jc w:val="right"/>
        </w:pPr>
      </w:p>
      <w:p w:rsidR="00A408DE" w:rsidRPr="008233FF" w:rsidRDefault="00A408D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33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33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33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16F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233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08DE" w:rsidRDefault="00A408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0"/>
    <w:rsid w:val="00084E14"/>
    <w:rsid w:val="000B4F0F"/>
    <w:rsid w:val="000E36F3"/>
    <w:rsid w:val="00175E8F"/>
    <w:rsid w:val="001D2DE5"/>
    <w:rsid w:val="001D4452"/>
    <w:rsid w:val="00220D9E"/>
    <w:rsid w:val="00345144"/>
    <w:rsid w:val="00394E65"/>
    <w:rsid w:val="00410BBE"/>
    <w:rsid w:val="00457AA0"/>
    <w:rsid w:val="0048785D"/>
    <w:rsid w:val="004A3348"/>
    <w:rsid w:val="006C1C4A"/>
    <w:rsid w:val="006D1C27"/>
    <w:rsid w:val="007A7A4D"/>
    <w:rsid w:val="007E4261"/>
    <w:rsid w:val="008233FF"/>
    <w:rsid w:val="0086178E"/>
    <w:rsid w:val="008C2EE2"/>
    <w:rsid w:val="008C3F91"/>
    <w:rsid w:val="00A00C1F"/>
    <w:rsid w:val="00A368FF"/>
    <w:rsid w:val="00A408DE"/>
    <w:rsid w:val="00A60EC8"/>
    <w:rsid w:val="00AC20DD"/>
    <w:rsid w:val="00AC34AC"/>
    <w:rsid w:val="00B05B5C"/>
    <w:rsid w:val="00B44A17"/>
    <w:rsid w:val="00B53748"/>
    <w:rsid w:val="00BB311E"/>
    <w:rsid w:val="00BC18FB"/>
    <w:rsid w:val="00BD12E4"/>
    <w:rsid w:val="00D0643F"/>
    <w:rsid w:val="00D61709"/>
    <w:rsid w:val="00DA0EBB"/>
    <w:rsid w:val="00DE0261"/>
    <w:rsid w:val="00E12404"/>
    <w:rsid w:val="00E27F34"/>
    <w:rsid w:val="00EC16F7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9F633-3B26-426E-89BB-C4C5A09A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709"/>
  </w:style>
  <w:style w:type="paragraph" w:styleId="a7">
    <w:name w:val="footer"/>
    <w:basedOn w:val="a"/>
    <w:link w:val="a8"/>
    <w:uiPriority w:val="99"/>
    <w:unhideWhenUsed/>
    <w:rsid w:val="00D6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709"/>
  </w:style>
  <w:style w:type="table" w:styleId="a9">
    <w:name w:val="Table Grid"/>
    <w:basedOn w:val="a1"/>
    <w:uiPriority w:val="39"/>
    <w:rsid w:val="00B5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6970-18A5-420C-8A12-FF85E84E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Печатнова Юлия Вадимовна</dc:creator>
  <cp:keywords/>
  <dc:description/>
  <cp:lastModifiedBy>Евгения Константиновна  Борисова</cp:lastModifiedBy>
  <cp:revision>24</cp:revision>
  <cp:lastPrinted>2020-01-20T04:13:00Z</cp:lastPrinted>
  <dcterms:created xsi:type="dcterms:W3CDTF">2019-11-26T01:56:00Z</dcterms:created>
  <dcterms:modified xsi:type="dcterms:W3CDTF">2020-01-24T04:42:00Z</dcterms:modified>
</cp:coreProperties>
</file>