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CB5" w:rsidRDefault="004B0618" w:rsidP="00E02CD6">
      <w:pPr>
        <w:pStyle w:val="1"/>
        <w:jc w:val="center"/>
      </w:pPr>
      <w:r>
        <w:t xml:space="preserve">                                                                                                               </w:t>
      </w:r>
      <w:r w:rsidR="00EC0CB5">
        <w:t>РОССИЙСКАЯ   ФЕДЕРАЦИЯ</w:t>
      </w:r>
    </w:p>
    <w:p w:rsidR="00EC0CB5" w:rsidRDefault="00EC0CB5" w:rsidP="00E02CD6">
      <w:pPr>
        <w:jc w:val="center"/>
      </w:pPr>
      <w:r>
        <w:rPr>
          <w:noProof/>
        </w:rPr>
        <w:drawing>
          <wp:inline distT="0" distB="0" distL="0" distR="0">
            <wp:extent cx="40957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CB5" w:rsidRDefault="00EC0CB5" w:rsidP="00E02CD6">
      <w:pPr>
        <w:jc w:val="center"/>
      </w:pPr>
    </w:p>
    <w:p w:rsidR="00EC0CB5" w:rsidRDefault="00EC0CB5" w:rsidP="00E02CD6">
      <w:pPr>
        <w:pStyle w:val="a3"/>
      </w:pPr>
      <w:r>
        <w:t>АДМИНИСТРАЦИЯ</w:t>
      </w:r>
    </w:p>
    <w:p w:rsidR="00EC0CB5" w:rsidRDefault="00EC0CB5" w:rsidP="00E02CD6">
      <w:pPr>
        <w:jc w:val="center"/>
      </w:pPr>
      <w:r>
        <w:t>ЦЕНТРАЛЬНОГО     РАЙОНА ГОРОДА     БАРНАУЛА</w:t>
      </w:r>
    </w:p>
    <w:p w:rsidR="00EC0CB5" w:rsidRDefault="00EC0CB5" w:rsidP="00E02CD6">
      <w:pPr>
        <w:jc w:val="center"/>
      </w:pPr>
    </w:p>
    <w:p w:rsidR="00EC0CB5" w:rsidRDefault="00EC0CB5" w:rsidP="00E02CD6">
      <w:pPr>
        <w:pStyle w:val="3"/>
      </w:pPr>
      <w:r>
        <w:t>ПОСТАНОВЛЕНИЕ</w:t>
      </w:r>
    </w:p>
    <w:p w:rsidR="00EC0CB5" w:rsidRDefault="00EC0CB5" w:rsidP="00E02CD6"/>
    <w:p w:rsidR="00EC0CB5" w:rsidRDefault="00EC0CB5" w:rsidP="00E02CD6">
      <w:r>
        <w:t>От ___________________________ №__________</w:t>
      </w:r>
    </w:p>
    <w:p w:rsidR="00EC0CB5" w:rsidRDefault="00EC0CB5" w:rsidP="00E02CD6"/>
    <w:tbl>
      <w:tblPr>
        <w:tblW w:w="9628" w:type="dxa"/>
        <w:tblLook w:val="04A0"/>
      </w:tblPr>
      <w:tblGrid>
        <w:gridCol w:w="4928"/>
        <w:gridCol w:w="4700"/>
      </w:tblGrid>
      <w:tr w:rsidR="00EC0CB5" w:rsidTr="00335056">
        <w:tc>
          <w:tcPr>
            <w:tcW w:w="4928" w:type="dxa"/>
          </w:tcPr>
          <w:p w:rsidR="00EC0CB5" w:rsidRDefault="00EC0CB5" w:rsidP="00E02CD6">
            <w:r w:rsidRPr="004763EA">
              <w:t>О</w:t>
            </w:r>
            <w:r>
              <w:t>б утверждении Положения о комиссии п</w:t>
            </w:r>
            <w:r w:rsidRPr="00A74B50">
              <w:t xml:space="preserve">о </w:t>
            </w:r>
            <w:r>
              <w:t xml:space="preserve">защите прав и законных интересов несовершеннолетних администрации Центрального района г.Барнаула </w:t>
            </w:r>
          </w:p>
          <w:p w:rsidR="00EC0CB5" w:rsidRPr="004763EA" w:rsidRDefault="00EC0CB5" w:rsidP="00E02CD6"/>
        </w:tc>
        <w:tc>
          <w:tcPr>
            <w:tcW w:w="4700" w:type="dxa"/>
          </w:tcPr>
          <w:p w:rsidR="00EC0CB5" w:rsidRDefault="00EC0CB5" w:rsidP="00E02CD6"/>
        </w:tc>
      </w:tr>
    </w:tbl>
    <w:p w:rsidR="00EC0CB5" w:rsidRDefault="00EC0CB5" w:rsidP="00E02CD6">
      <w:pPr>
        <w:pStyle w:val="a4"/>
      </w:pPr>
      <w:r>
        <w:rPr>
          <w:sz w:val="24"/>
        </w:rPr>
        <w:tab/>
      </w:r>
      <w:r w:rsidRPr="00BB6DFE">
        <w:t xml:space="preserve">В целях </w:t>
      </w:r>
      <w:r w:rsidR="002A61F1">
        <w:t>защиты</w:t>
      </w:r>
      <w:r>
        <w:t xml:space="preserve"> прав и законных интересов несовершеннолетних, решения наиболее сложных вопросов по охране прав детства,</w:t>
      </w:r>
    </w:p>
    <w:p w:rsidR="00EC0CB5" w:rsidRPr="00BB6DFE" w:rsidRDefault="00EC0CB5" w:rsidP="00E02CD6">
      <w:r w:rsidRPr="00BB6DFE">
        <w:t>ПОСТАНОВЛЯЮ:</w:t>
      </w:r>
    </w:p>
    <w:p w:rsidR="00EC0CB5" w:rsidRPr="00E96611" w:rsidRDefault="002A61F1" w:rsidP="00E02CD6">
      <w:pPr>
        <w:rPr>
          <w:bCs/>
        </w:rPr>
      </w:pPr>
      <w:r>
        <w:tab/>
        <w:t>1.</w:t>
      </w:r>
      <w:r w:rsidR="00EC0CB5">
        <w:t xml:space="preserve">Утвердить Положение о комиссии по </w:t>
      </w:r>
      <w:r w:rsidR="00EC0CB5">
        <w:rPr>
          <w:color w:val="000000"/>
          <w:spacing w:val="-1"/>
        </w:rPr>
        <w:t>защите прав и законных интересов несовершеннолетних администрации Центрального района г</w:t>
      </w:r>
      <w:proofErr w:type="gramStart"/>
      <w:r w:rsidR="00EC0CB5">
        <w:rPr>
          <w:color w:val="000000"/>
          <w:spacing w:val="-1"/>
        </w:rPr>
        <w:t>.</w:t>
      </w:r>
      <w:r w:rsidR="00EC0CB5" w:rsidRPr="00E96611">
        <w:rPr>
          <w:bCs/>
        </w:rPr>
        <w:t>Б</w:t>
      </w:r>
      <w:proofErr w:type="gramEnd"/>
      <w:r w:rsidR="00EC0CB5" w:rsidRPr="00E96611">
        <w:rPr>
          <w:bCs/>
        </w:rPr>
        <w:t>арнаула (приложение 1)</w:t>
      </w:r>
      <w:r w:rsidR="002E7BA8">
        <w:rPr>
          <w:bCs/>
        </w:rPr>
        <w:t>.</w:t>
      </w:r>
    </w:p>
    <w:p w:rsidR="00EC0CB5" w:rsidRPr="00E96611" w:rsidRDefault="00EC0CB5" w:rsidP="00E02CD6">
      <w:r w:rsidRPr="00E96611">
        <w:tab/>
        <w:t>2.Утвердить ф</w:t>
      </w:r>
      <w:r w:rsidR="002E7BA8">
        <w:t>орму заключения о невозможности (</w:t>
      </w:r>
      <w:r w:rsidRPr="00E96611">
        <w:t>возможности</w:t>
      </w:r>
      <w:r w:rsidR="002E7BA8">
        <w:t>)</w:t>
      </w:r>
      <w:r w:rsidRPr="00E96611">
        <w:t xml:space="preserve"> проживания ребенка-сироты, ребенка, оставшегося без попечения родителей, лица из числа детей-сирот, детей, оставшихся без попечения родителей, в жилом помещении</w:t>
      </w:r>
      <w:r>
        <w:t xml:space="preserve"> (приложение </w:t>
      </w:r>
      <w:r w:rsidR="002E7BA8">
        <w:t>2</w:t>
      </w:r>
      <w:r>
        <w:t>)</w:t>
      </w:r>
      <w:r w:rsidRPr="00E96611">
        <w:t>.</w:t>
      </w:r>
    </w:p>
    <w:p w:rsidR="00EC0CB5" w:rsidRDefault="00EC0CB5" w:rsidP="00E02CD6">
      <w:r>
        <w:tab/>
      </w:r>
      <w:r w:rsidR="003E2485">
        <w:t>3.</w:t>
      </w:r>
      <w:r>
        <w:t xml:space="preserve">Пресс-секретарю </w:t>
      </w:r>
      <w:r w:rsidR="00D33454">
        <w:t xml:space="preserve">администрации Центрального района </w:t>
      </w:r>
      <w:r w:rsidR="008817F0">
        <w:t>опубликовать</w:t>
      </w:r>
      <w:r>
        <w:t xml:space="preserve"> данное постановление на официальном Интернет-сайте города Барнаула.</w:t>
      </w:r>
    </w:p>
    <w:p w:rsidR="00EC0CB5" w:rsidRPr="00E96611" w:rsidRDefault="00D33454" w:rsidP="00E02CD6">
      <w:r>
        <w:tab/>
        <w:t>4.</w:t>
      </w:r>
      <w:r w:rsidR="00EC0CB5" w:rsidRPr="00E96611">
        <w:t>Постановлени</w:t>
      </w:r>
      <w:r w:rsidR="002E7BA8">
        <w:t>я</w:t>
      </w:r>
      <w:r w:rsidR="00EC0CB5" w:rsidRPr="00E96611">
        <w:t xml:space="preserve"> администрации Центрального района г</w:t>
      </w:r>
      <w:proofErr w:type="gramStart"/>
      <w:r w:rsidR="00EC0CB5" w:rsidRPr="00E96611">
        <w:t>.Б</w:t>
      </w:r>
      <w:proofErr w:type="gramEnd"/>
      <w:r w:rsidR="00EC0CB5" w:rsidRPr="00E96611">
        <w:t>арнаула от</w:t>
      </w:r>
      <w:r w:rsidR="00EC0CB5">
        <w:t xml:space="preserve"> </w:t>
      </w:r>
      <w:r w:rsidR="003E2485">
        <w:t>1</w:t>
      </w:r>
      <w:r w:rsidR="00EC0CB5" w:rsidRPr="00E96611">
        <w:t>7.</w:t>
      </w:r>
      <w:r w:rsidR="003E2485">
        <w:t>06</w:t>
      </w:r>
      <w:r w:rsidR="00EC0CB5" w:rsidRPr="00E96611">
        <w:t>.201</w:t>
      </w:r>
      <w:r w:rsidR="003E2485">
        <w:t>3</w:t>
      </w:r>
      <w:r w:rsidR="00EC0CB5" w:rsidRPr="00E96611">
        <w:t xml:space="preserve"> №</w:t>
      </w:r>
      <w:r w:rsidR="003E2485">
        <w:t>845</w:t>
      </w:r>
      <w:r w:rsidR="00EC0CB5" w:rsidRPr="00E96611">
        <w:t xml:space="preserve"> «Об утверждении Положения о комиссии по </w:t>
      </w:r>
      <w:r w:rsidR="003E2485">
        <w:t xml:space="preserve">защите прав и законных интересов несовершеннолетних </w:t>
      </w:r>
      <w:r w:rsidR="00EC0CB5" w:rsidRPr="00E96611">
        <w:t>администрации Центрального района г.Барнаула</w:t>
      </w:r>
      <w:r w:rsidR="00EC0CB5">
        <w:t>»</w:t>
      </w:r>
      <w:r w:rsidR="002E7BA8">
        <w:t>, от 23.07.2013 №1051 «О внесении изменений в приложение 2 к постановлению администрации района от 1</w:t>
      </w:r>
      <w:r w:rsidR="002E7BA8" w:rsidRPr="00E96611">
        <w:t>7.</w:t>
      </w:r>
      <w:r w:rsidR="002E7BA8">
        <w:t>06</w:t>
      </w:r>
      <w:r w:rsidR="002E7BA8" w:rsidRPr="00E96611">
        <w:t>.201</w:t>
      </w:r>
      <w:r w:rsidR="002E7BA8">
        <w:t>3</w:t>
      </w:r>
      <w:r w:rsidR="002E7BA8" w:rsidRPr="00E96611">
        <w:t xml:space="preserve"> №</w:t>
      </w:r>
      <w:r w:rsidR="002E7BA8">
        <w:t>845</w:t>
      </w:r>
      <w:r w:rsidR="002E7BA8" w:rsidRPr="00E96611">
        <w:t xml:space="preserve"> «Об утверждении Положения о комиссии по </w:t>
      </w:r>
      <w:r w:rsidR="002E7BA8">
        <w:t xml:space="preserve">защите прав и законных интересов несовершеннолетних </w:t>
      </w:r>
      <w:r w:rsidR="002E7BA8" w:rsidRPr="00E96611">
        <w:t>администрации Центрального района г.Барнаула</w:t>
      </w:r>
      <w:r w:rsidR="002E7BA8">
        <w:t>»»</w:t>
      </w:r>
      <w:r w:rsidR="00EC0CB5">
        <w:t xml:space="preserve"> считать утратившим</w:t>
      </w:r>
      <w:r w:rsidR="002E7BA8">
        <w:t>и</w:t>
      </w:r>
      <w:r w:rsidR="00EC0CB5">
        <w:t xml:space="preserve"> силу.</w:t>
      </w:r>
    </w:p>
    <w:p w:rsidR="00EC0CB5" w:rsidRPr="00E96611" w:rsidRDefault="00EC0CB5" w:rsidP="00E02CD6">
      <w:r>
        <w:tab/>
        <w:t>5</w:t>
      </w:r>
      <w:r w:rsidR="003E2485">
        <w:t>.</w:t>
      </w:r>
      <w:proofErr w:type="gramStart"/>
      <w:r w:rsidRPr="00E96611">
        <w:t>Контроль за</w:t>
      </w:r>
      <w:proofErr w:type="gramEnd"/>
      <w:r w:rsidRPr="00E96611">
        <w:t xml:space="preserve"> исполнением постановления </w:t>
      </w:r>
      <w:r w:rsidR="002E7BA8">
        <w:t>возложить на заместителя главы администрации Синицыну Г.В.</w:t>
      </w:r>
    </w:p>
    <w:p w:rsidR="00D33454" w:rsidRPr="00147356" w:rsidRDefault="00D33454" w:rsidP="00E02CD6"/>
    <w:p w:rsidR="00EC0CB5" w:rsidRPr="008E220D" w:rsidRDefault="00D33454" w:rsidP="00E02CD6">
      <w:pPr>
        <w:pStyle w:val="a4"/>
      </w:pPr>
      <w:r>
        <w:t>Первый заместитель г</w:t>
      </w:r>
      <w:r w:rsidR="00EC0CB5">
        <w:t>лав</w:t>
      </w:r>
      <w:r>
        <w:t>ы</w:t>
      </w:r>
      <w:r w:rsidR="00EC0CB5">
        <w:t xml:space="preserve"> администрации</w:t>
      </w:r>
      <w:r w:rsidR="00EC0CB5">
        <w:tab/>
      </w:r>
      <w:r w:rsidR="00EC0CB5">
        <w:tab/>
        <w:t xml:space="preserve">    </w:t>
      </w:r>
      <w:r>
        <w:t xml:space="preserve">          А.В.Панченко</w:t>
      </w:r>
    </w:p>
    <w:tbl>
      <w:tblPr>
        <w:tblStyle w:val="a8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8"/>
        <w:gridCol w:w="4860"/>
      </w:tblGrid>
      <w:tr w:rsidR="00E02CD6" w:rsidTr="004F7B64">
        <w:tc>
          <w:tcPr>
            <w:tcW w:w="4428" w:type="dxa"/>
          </w:tcPr>
          <w:p w:rsidR="00E02CD6" w:rsidRDefault="00E02CD6" w:rsidP="00E02CD6"/>
        </w:tc>
        <w:tc>
          <w:tcPr>
            <w:tcW w:w="4860" w:type="dxa"/>
          </w:tcPr>
          <w:p w:rsidR="00E02CD6" w:rsidRDefault="00E02CD6" w:rsidP="00E02CD6">
            <w:r>
              <w:t xml:space="preserve">Приложение 1 </w:t>
            </w:r>
            <w:r w:rsidRPr="00271447">
              <w:t>к постановлению администрации</w:t>
            </w:r>
            <w:r w:rsidRPr="00906ECC">
              <w:t xml:space="preserve"> </w:t>
            </w:r>
            <w:r>
              <w:t xml:space="preserve">Центрального </w:t>
            </w:r>
            <w:r w:rsidRPr="00906ECC">
              <w:t>района</w:t>
            </w:r>
            <w:r>
              <w:t xml:space="preserve"> </w:t>
            </w:r>
            <w:proofErr w:type="gramStart"/>
            <w:r w:rsidRPr="00906ECC">
              <w:t>от</w:t>
            </w:r>
            <w:proofErr w:type="gramEnd"/>
            <w:r w:rsidRPr="00906ECC">
              <w:t xml:space="preserve"> </w:t>
            </w:r>
            <w:r>
              <w:t>__________</w:t>
            </w:r>
            <w:r w:rsidR="004F7B64">
              <w:t>____</w:t>
            </w:r>
            <w:r>
              <w:t>__</w:t>
            </w:r>
            <w:r w:rsidRPr="00906ECC">
              <w:t xml:space="preserve">№ </w:t>
            </w:r>
            <w:r w:rsidR="004F7B64">
              <w:t>_______</w:t>
            </w:r>
            <w:r>
              <w:t>_____</w:t>
            </w:r>
          </w:p>
          <w:p w:rsidR="00E02CD6" w:rsidRDefault="00E02CD6" w:rsidP="00E02CD6"/>
        </w:tc>
      </w:tr>
    </w:tbl>
    <w:p w:rsidR="00EC0CB5" w:rsidRDefault="00EC0CB5" w:rsidP="00E02CD6"/>
    <w:p w:rsidR="00EC0CB5" w:rsidRDefault="00EC0CB5" w:rsidP="00E02CD6"/>
    <w:p w:rsidR="00EC0CB5" w:rsidRDefault="00EC0CB5" w:rsidP="00E02CD6">
      <w:pPr>
        <w:jc w:val="center"/>
      </w:pPr>
    </w:p>
    <w:p w:rsidR="00EC0CB5" w:rsidRDefault="00EC0CB5" w:rsidP="00E02CD6">
      <w:pPr>
        <w:jc w:val="center"/>
      </w:pPr>
      <w:r>
        <w:t>ПОЛОЖЕНИЕ</w:t>
      </w:r>
    </w:p>
    <w:p w:rsidR="00EC0CB5" w:rsidRDefault="00EC0CB5" w:rsidP="00E02CD6">
      <w:pPr>
        <w:jc w:val="center"/>
      </w:pPr>
      <w:r>
        <w:t>о комиссии п</w:t>
      </w:r>
      <w:r w:rsidRPr="00A74B50">
        <w:t xml:space="preserve">о </w:t>
      </w:r>
      <w:r>
        <w:t>защите прав и законных интересов несовершеннолетних</w:t>
      </w:r>
    </w:p>
    <w:p w:rsidR="00EC0CB5" w:rsidRDefault="00EC0CB5" w:rsidP="00E02CD6">
      <w:pPr>
        <w:jc w:val="center"/>
      </w:pPr>
      <w:r>
        <w:t>администрации Центрального района г</w:t>
      </w:r>
      <w:proofErr w:type="gramStart"/>
      <w:r>
        <w:t>.Б</w:t>
      </w:r>
      <w:proofErr w:type="gramEnd"/>
      <w:r>
        <w:t>арнаула</w:t>
      </w:r>
    </w:p>
    <w:p w:rsidR="00EC0CB5" w:rsidRDefault="00EC0CB5" w:rsidP="00E02CD6"/>
    <w:p w:rsidR="00EC0CB5" w:rsidRDefault="00EC0CB5" w:rsidP="00E02CD6">
      <w:pPr>
        <w:pStyle w:val="a9"/>
        <w:numPr>
          <w:ilvl w:val="0"/>
          <w:numId w:val="2"/>
        </w:numPr>
        <w:jc w:val="center"/>
      </w:pPr>
      <w:r>
        <w:t>Общие положения</w:t>
      </w:r>
    </w:p>
    <w:p w:rsidR="00EC0CB5" w:rsidRDefault="00EC0CB5" w:rsidP="00E02CD6">
      <w:r>
        <w:t xml:space="preserve"> </w:t>
      </w:r>
    </w:p>
    <w:p w:rsidR="00EC0CB5" w:rsidRDefault="00006ECC" w:rsidP="00E02CD6">
      <w:r>
        <w:tab/>
        <w:t>1.1.</w:t>
      </w:r>
      <w:r w:rsidR="00EC0CB5">
        <w:t>Комиссия по защите прав и законных интересов несовершеннолетних (далее - Комиссия) создана в целях защиты прав и законных интересов несовершеннолетних детей при возникновении сложных и спорных вопросов, связанных с имущественными и иными правами и интересами несовершеннолетних.</w:t>
      </w:r>
    </w:p>
    <w:p w:rsidR="00EC0CB5" w:rsidRDefault="00006ECC" w:rsidP="00E02CD6">
      <w:r>
        <w:tab/>
        <w:t>1.2.</w:t>
      </w:r>
      <w:r w:rsidR="00EC0CB5">
        <w:t>Комиссия создана при администрации района и является совещательным органом.</w:t>
      </w:r>
    </w:p>
    <w:p w:rsidR="00EC0CB5" w:rsidRPr="006D424F" w:rsidRDefault="00EC0CB5" w:rsidP="002A61F1">
      <w:pPr>
        <w:ind w:firstLine="708"/>
      </w:pPr>
      <w:proofErr w:type="gramStart"/>
      <w:r>
        <w:t>1.3.</w:t>
      </w:r>
      <w:r w:rsidRPr="006D424F">
        <w:t xml:space="preserve">В своей работе Комиссия руководствуется Конституцией Российской Федерации, </w:t>
      </w:r>
      <w:r w:rsidRPr="0092606B">
        <w:t>Жилищным, Гражданским, Семейным кодексами Российской Федерации</w:t>
      </w:r>
      <w:r w:rsidRPr="006D424F">
        <w:t xml:space="preserve">, Федеральными законами и  иными нормативными правовыми актами Российской Федерации, законами и  иными нормативными правовыми актами Алтайского края, решением </w:t>
      </w:r>
      <w:proofErr w:type="spellStart"/>
      <w:r w:rsidRPr="006D424F">
        <w:t>Барнаульской</w:t>
      </w:r>
      <w:proofErr w:type="spellEnd"/>
      <w:r w:rsidRPr="006D424F">
        <w:t xml:space="preserve"> городской </w:t>
      </w:r>
      <w:r>
        <w:t>Д</w:t>
      </w:r>
      <w:r w:rsidRPr="006D424F">
        <w:t>умы от 28.0</w:t>
      </w:r>
      <w:r w:rsidR="00FF1BD0">
        <w:t>3</w:t>
      </w:r>
      <w:r w:rsidRPr="006D424F">
        <w:t>.2008 №728 «О порядке реализации государственных полномочий в сфере организации и осуществления деятельности по опеке и попечительству</w:t>
      </w:r>
      <w:r>
        <w:t>»</w:t>
      </w:r>
      <w:r w:rsidRPr="006D424F">
        <w:t xml:space="preserve">  и  другими муниципальными </w:t>
      </w:r>
      <w:r>
        <w:t xml:space="preserve">правовыми актами, </w:t>
      </w:r>
      <w:r w:rsidRPr="006D424F">
        <w:t>настоящим</w:t>
      </w:r>
      <w:proofErr w:type="gramEnd"/>
      <w:r w:rsidRPr="006D424F">
        <w:t xml:space="preserve"> Положением.</w:t>
      </w:r>
    </w:p>
    <w:p w:rsidR="00EC0CB5" w:rsidRDefault="00EC0CB5" w:rsidP="00E02CD6">
      <w:r>
        <w:tab/>
      </w:r>
      <w:r>
        <w:rPr>
          <w:color w:val="000000"/>
          <w:spacing w:val="2"/>
        </w:rPr>
        <w:t xml:space="preserve"> </w:t>
      </w:r>
      <w:r>
        <w:rPr>
          <w:rFonts w:ascii="Arial" w:hAnsi="Arial"/>
          <w:color w:val="000000"/>
          <w:w w:val="78"/>
          <w:sz w:val="4"/>
          <w:szCs w:val="4"/>
        </w:rPr>
        <w:t>■</w:t>
      </w:r>
    </w:p>
    <w:p w:rsidR="00EC0CB5" w:rsidRDefault="00EC0CB5" w:rsidP="00E02CD6"/>
    <w:p w:rsidR="00EC0CB5" w:rsidRDefault="00EC0CB5" w:rsidP="00E02CD6">
      <w:pPr>
        <w:jc w:val="center"/>
      </w:pPr>
      <w:r>
        <w:t>2.Основные полномочия Комиссии</w:t>
      </w:r>
    </w:p>
    <w:p w:rsidR="00EC0CB5" w:rsidRDefault="00EC0CB5" w:rsidP="00E02CD6"/>
    <w:p w:rsidR="00EC0CB5" w:rsidRDefault="00EC0CB5" w:rsidP="00E02CD6">
      <w:r>
        <w:tab/>
        <w:t>2.1.Основными полномочиями Комиссии являются:</w:t>
      </w:r>
    </w:p>
    <w:p w:rsidR="00EC0CB5" w:rsidRDefault="00DC7511" w:rsidP="00E02CD6">
      <w:pPr>
        <w:rPr>
          <w:spacing w:val="-8"/>
        </w:rPr>
      </w:pPr>
      <w:r>
        <w:rPr>
          <w:spacing w:val="1"/>
        </w:rPr>
        <w:t xml:space="preserve">           -</w:t>
      </w:r>
      <w:r w:rsidR="00EC0CB5">
        <w:rPr>
          <w:spacing w:val="1"/>
        </w:rPr>
        <w:t xml:space="preserve">рассмотрение документов на получение предварительного </w:t>
      </w:r>
      <w:r w:rsidR="00EC0CB5">
        <w:t xml:space="preserve">разрешения на совершение сделок с имуществом несовершеннолетних, в том </w:t>
      </w:r>
      <w:r w:rsidR="00EC0CB5">
        <w:rPr>
          <w:spacing w:val="13"/>
        </w:rPr>
        <w:t xml:space="preserve">числе при обмене или дарении имущества, а также при любых других </w:t>
      </w:r>
      <w:r w:rsidR="00EC0CB5">
        <w:t>сделках, влекущих отказ или уменьшение имущества несовершеннолетних;</w:t>
      </w:r>
    </w:p>
    <w:p w:rsidR="00EC0CB5" w:rsidRPr="003F09CA" w:rsidRDefault="009C4261" w:rsidP="009C4261">
      <w:pPr>
        <w:ind w:firstLine="708"/>
      </w:pPr>
      <w:r>
        <w:t>-</w:t>
      </w:r>
      <w:r w:rsidR="00EC0CB5">
        <w:t>р</w:t>
      </w:r>
      <w:r w:rsidR="00EC0CB5" w:rsidRPr="003F09CA">
        <w:t>ассмотрение документов,</w:t>
      </w:r>
      <w:r>
        <w:t xml:space="preserve"> </w:t>
      </w:r>
      <w:r w:rsidR="00EC0CB5" w:rsidRPr="003F09CA">
        <w:t xml:space="preserve">подтверждающих права лиц быть опекунами и попечителями, усыновителями, а также основания для </w:t>
      </w:r>
      <w:r w:rsidR="00EC0CB5" w:rsidRPr="009C4261">
        <w:t>их обязанностей</w:t>
      </w:r>
      <w:r w:rsidR="00EC0CB5" w:rsidRPr="003F09CA">
        <w:t>;</w:t>
      </w:r>
    </w:p>
    <w:p w:rsidR="00EC0CB5" w:rsidRDefault="00DC7511" w:rsidP="00E02CD6">
      <w:r>
        <w:t xml:space="preserve">          -</w:t>
      </w:r>
      <w:r w:rsidR="00EC0CB5">
        <w:t>р</w:t>
      </w:r>
      <w:r w:rsidR="00EC0CB5" w:rsidRPr="003F09CA">
        <w:t xml:space="preserve">ассмотрение обращений </w:t>
      </w:r>
      <w:r w:rsidR="00EC0CB5">
        <w:t xml:space="preserve">граждан </w:t>
      </w:r>
      <w:r w:rsidR="00EC0CB5" w:rsidRPr="003F09CA">
        <w:t>по вопросам опеки и</w:t>
      </w:r>
      <w:r w:rsidR="00EC0CB5">
        <w:t xml:space="preserve"> </w:t>
      </w:r>
      <w:r w:rsidR="00EC0CB5" w:rsidRPr="003F09CA">
        <w:t>попечительства, усыновления (удочерения) несовершеннолетних, лишения</w:t>
      </w:r>
      <w:r w:rsidR="00EC0CB5">
        <w:t xml:space="preserve"> </w:t>
      </w:r>
      <w:r w:rsidR="00EC0CB5" w:rsidRPr="003F09CA">
        <w:t>родительских прав и отстранения опекунов и попечителей, приемных</w:t>
      </w:r>
      <w:r w:rsidR="00EC0CB5">
        <w:t xml:space="preserve"> </w:t>
      </w:r>
      <w:r w:rsidR="00EC0CB5" w:rsidRPr="003F09CA">
        <w:lastRenderedPageBreak/>
        <w:t>родителей от выполнения возложенных на них обязанностей и принятие</w:t>
      </w:r>
      <w:r w:rsidR="00EC0CB5">
        <w:t xml:space="preserve"> </w:t>
      </w:r>
      <w:r w:rsidR="00EC0CB5" w:rsidRPr="003F09CA">
        <w:t>необходи</w:t>
      </w:r>
      <w:r w:rsidR="00EC0CB5">
        <w:t>мых мер;</w:t>
      </w:r>
    </w:p>
    <w:p w:rsidR="00EC0CB5" w:rsidRDefault="00DC7511" w:rsidP="00E02CD6">
      <w:r>
        <w:tab/>
        <w:t xml:space="preserve"> </w:t>
      </w:r>
      <w:proofErr w:type="gramStart"/>
      <w:r>
        <w:t>-</w:t>
      </w:r>
      <w:r w:rsidR="00EC0CB5">
        <w:t>рассмотрение заявлений и документов, поступивших в администрацию района, при возникновении сложных и спорных ситуаций при осуществлении деятельности по опеке и попечительству над детьми-сиротами и детьми, оставшимися без попечения родителей, предусмотренн</w:t>
      </w:r>
      <w:r w:rsidR="00942CA3">
        <w:t>ой</w:t>
      </w:r>
      <w:r w:rsidR="00EC0CB5">
        <w:t xml:space="preserve"> статьей 1 закона Алтайского края от 25.12.2007</w:t>
      </w:r>
      <w:r w:rsidR="004F7B64">
        <w:t xml:space="preserve">          </w:t>
      </w:r>
      <w:r w:rsidR="00EC0CB5">
        <w:t xml:space="preserve"> №149-ЗС </w:t>
      </w:r>
      <w:r w:rsidR="00EC0CB5" w:rsidRPr="004F6C59">
        <w:t>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</w:t>
      </w:r>
      <w:r w:rsidR="00EC0CB5" w:rsidRPr="00190574">
        <w:t xml:space="preserve"> </w:t>
      </w:r>
      <w:r w:rsidR="00EC0CB5">
        <w:t>над детьми-сиротами и детьми, оставшимися</w:t>
      </w:r>
      <w:proofErr w:type="gramEnd"/>
      <w:r w:rsidR="00EC0CB5">
        <w:t xml:space="preserve"> без попечения родителей</w:t>
      </w:r>
      <w:r w:rsidR="00EC0CB5" w:rsidRPr="004F6C59">
        <w:t>»</w:t>
      </w:r>
      <w:r w:rsidR="00EC0CB5">
        <w:t>;</w:t>
      </w:r>
    </w:p>
    <w:p w:rsidR="00EC0CB5" w:rsidRPr="00EC0CB5" w:rsidRDefault="00EC0CB5" w:rsidP="00E02CD6">
      <w:pPr>
        <w:rPr>
          <w:noProof/>
        </w:rPr>
      </w:pPr>
      <w:r>
        <w:rPr>
          <w:spacing w:val="1"/>
        </w:rPr>
        <w:t xml:space="preserve">    </w:t>
      </w:r>
      <w:r w:rsidR="00DC7511">
        <w:rPr>
          <w:spacing w:val="1"/>
        </w:rPr>
        <w:t xml:space="preserve">    </w:t>
      </w:r>
      <w:proofErr w:type="gramStart"/>
      <w:r>
        <w:rPr>
          <w:spacing w:val="1"/>
        </w:rPr>
        <w:t xml:space="preserve">- </w:t>
      </w:r>
      <w:r w:rsidRPr="005369FA">
        <w:t>рассмотрение документов на выдачу заключения органами опеки и попечительства о невозможности</w:t>
      </w:r>
      <w:r w:rsidR="004F7B64">
        <w:t xml:space="preserve"> (</w:t>
      </w:r>
      <w:r>
        <w:t>возможности</w:t>
      </w:r>
      <w:r w:rsidR="004F7B64">
        <w:t>)</w:t>
      </w:r>
      <w:r>
        <w:t xml:space="preserve"> </w:t>
      </w:r>
      <w:r w:rsidRPr="005369FA">
        <w:t>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  <w:r>
        <w:t>,</w:t>
      </w:r>
      <w:r w:rsidRPr="005369FA">
        <w:t xml:space="preserve"> в соответствии с </w:t>
      </w:r>
      <w:hyperlink r:id="rId7" w:history="1">
        <w:r w:rsidRPr="00EC0CB5">
          <w:rPr>
            <w:noProof/>
          </w:rPr>
          <w:t>постановлением Администрации Алтайского края от 26.12.2012 №726 «Об</w:t>
        </w:r>
        <w:proofErr w:type="gramEnd"/>
        <w:r w:rsidRPr="00EC0CB5">
          <w:rPr>
            <w:noProof/>
          </w:rPr>
          <w:t xml:space="preserve"> </w:t>
        </w:r>
        <w:proofErr w:type="gramStart"/>
        <w:r w:rsidRPr="00EC0CB5">
          <w:rPr>
            <w:noProof/>
          </w:rPr>
          <w:t>утверждении Порядка признания невозможным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</w:r>
      </w:hyperlink>
      <w:r w:rsidRPr="00EC0CB5">
        <w:rPr>
          <w:noProof/>
        </w:rPr>
        <w:t>» (далее - заключение).</w:t>
      </w:r>
      <w:proofErr w:type="gramEnd"/>
    </w:p>
    <w:p w:rsidR="00EC0CB5" w:rsidRPr="00EC0CB5" w:rsidRDefault="00006ECC" w:rsidP="00E02CD6">
      <w:pPr>
        <w:rPr>
          <w:noProof/>
        </w:rPr>
      </w:pPr>
      <w:r>
        <w:rPr>
          <w:noProof/>
        </w:rPr>
        <w:t xml:space="preserve">             2.2.</w:t>
      </w:r>
      <w:r w:rsidR="00EC0CB5" w:rsidRPr="00EC0CB5">
        <w:rPr>
          <w:noProof/>
        </w:rPr>
        <w:t>Комиссия вправе:</w:t>
      </w:r>
    </w:p>
    <w:p w:rsidR="00EC0CB5" w:rsidRPr="00EC0CB5" w:rsidRDefault="00DC7511" w:rsidP="00E02CD6">
      <w:pPr>
        <w:rPr>
          <w:noProof/>
        </w:rPr>
      </w:pPr>
      <w:r>
        <w:rPr>
          <w:noProof/>
        </w:rPr>
        <w:t xml:space="preserve">     </w:t>
      </w:r>
      <w:r w:rsidR="00EC0CB5">
        <w:rPr>
          <w:noProof/>
        </w:rPr>
        <w:t xml:space="preserve">    </w:t>
      </w:r>
      <w:r>
        <w:rPr>
          <w:noProof/>
        </w:rPr>
        <w:t xml:space="preserve">- </w:t>
      </w:r>
      <w:r w:rsidR="00EC0CB5" w:rsidRPr="00EC0CB5">
        <w:rPr>
          <w:noProof/>
        </w:rPr>
        <w:t>запрашивать в установленном порядке у организаций независимо от их организационно-правовых форм  материалы и информацию по вопросам, входящим в ее компетенцию;</w:t>
      </w:r>
    </w:p>
    <w:p w:rsidR="00EC0CB5" w:rsidRPr="00EC0CB5" w:rsidRDefault="00DC7511" w:rsidP="00E02CD6">
      <w:pPr>
        <w:rPr>
          <w:noProof/>
        </w:rPr>
      </w:pPr>
      <w:r>
        <w:rPr>
          <w:noProof/>
        </w:rPr>
        <w:t xml:space="preserve">   </w:t>
      </w:r>
      <w:r w:rsidR="00EC0CB5">
        <w:rPr>
          <w:noProof/>
        </w:rPr>
        <w:t xml:space="preserve">      </w:t>
      </w:r>
      <w:r>
        <w:rPr>
          <w:noProof/>
        </w:rPr>
        <w:t xml:space="preserve">- </w:t>
      </w:r>
      <w:r w:rsidR="00EC0CB5" w:rsidRPr="00EC0CB5">
        <w:rPr>
          <w:noProof/>
        </w:rPr>
        <w:t>приглашать на свои заседания заинтересованных лиц;</w:t>
      </w:r>
    </w:p>
    <w:p w:rsidR="00EC0CB5" w:rsidRPr="00EC0CB5" w:rsidRDefault="00DC7511" w:rsidP="00E02CD6">
      <w:pPr>
        <w:rPr>
          <w:noProof/>
        </w:rPr>
      </w:pPr>
      <w:r>
        <w:rPr>
          <w:noProof/>
        </w:rPr>
        <w:t xml:space="preserve">  </w:t>
      </w:r>
      <w:r w:rsidR="00EC0CB5">
        <w:rPr>
          <w:noProof/>
        </w:rPr>
        <w:t xml:space="preserve">       </w:t>
      </w:r>
      <w:r>
        <w:rPr>
          <w:noProof/>
        </w:rPr>
        <w:t xml:space="preserve">- </w:t>
      </w:r>
      <w:r w:rsidR="00EC0CB5" w:rsidRPr="00EC0CB5">
        <w:rPr>
          <w:noProof/>
        </w:rPr>
        <w:t>привлекать для участия в работе Комиссии представителей органов администрации района, научных, образовательных и медицинских организаций, общественных объединений, полиции;</w:t>
      </w:r>
    </w:p>
    <w:p w:rsidR="00EC0CB5" w:rsidRPr="00EC0CB5" w:rsidRDefault="00EC0CB5" w:rsidP="00E02CD6">
      <w:pPr>
        <w:rPr>
          <w:noProof/>
        </w:rPr>
      </w:pPr>
      <w:r>
        <w:rPr>
          <w:noProof/>
        </w:rPr>
        <w:t xml:space="preserve">           </w:t>
      </w:r>
      <w:r w:rsidR="00DC7511">
        <w:rPr>
          <w:noProof/>
        </w:rPr>
        <w:t>-</w:t>
      </w:r>
      <w:r>
        <w:rPr>
          <w:noProof/>
        </w:rPr>
        <w:t xml:space="preserve"> </w:t>
      </w:r>
      <w:r w:rsidRPr="00EC0CB5">
        <w:rPr>
          <w:noProof/>
        </w:rPr>
        <w:t>вносить главе администрации района предложения по вопросам, входящим в компетенцию Комиссии.</w:t>
      </w:r>
    </w:p>
    <w:p w:rsidR="00EC0CB5" w:rsidRDefault="00EC0CB5" w:rsidP="00E02CD6">
      <w:pPr>
        <w:rPr>
          <w:noProof/>
        </w:rPr>
      </w:pPr>
    </w:p>
    <w:p w:rsidR="00EC0CB5" w:rsidRDefault="00EC0CB5" w:rsidP="00E02CD6">
      <w:pPr>
        <w:jc w:val="center"/>
        <w:rPr>
          <w:noProof/>
        </w:rPr>
      </w:pPr>
      <w:r>
        <w:rPr>
          <w:noProof/>
        </w:rPr>
        <w:t>3. Организация работы Комиссии</w:t>
      </w:r>
    </w:p>
    <w:p w:rsidR="00EC0CB5" w:rsidRDefault="00EC0CB5" w:rsidP="00E02CD6">
      <w:pPr>
        <w:rPr>
          <w:noProof/>
        </w:rPr>
      </w:pPr>
    </w:p>
    <w:p w:rsidR="00EC0CB5" w:rsidRDefault="00006ECC" w:rsidP="00E02CD6">
      <w:r>
        <w:rPr>
          <w:noProof/>
        </w:rPr>
        <w:t xml:space="preserve">             3.1.</w:t>
      </w:r>
      <w:r w:rsidR="00EC0CB5">
        <w:t xml:space="preserve">Состав Комиссии утверждается </w:t>
      </w:r>
      <w:r w:rsidR="004F7B64">
        <w:t>распоряжением</w:t>
      </w:r>
      <w:r w:rsidR="00EC0CB5">
        <w:t xml:space="preserve"> администрации района.</w:t>
      </w:r>
    </w:p>
    <w:p w:rsidR="00EC0CB5" w:rsidRDefault="00EC0CB5" w:rsidP="00E02CD6">
      <w:pPr>
        <w:rPr>
          <w:color w:val="000000"/>
        </w:rPr>
      </w:pPr>
      <w:r>
        <w:rPr>
          <w:noProof/>
        </w:rPr>
        <w:t xml:space="preserve">             Комиссия формируется в составе председателя, заместителя председателя, секретаря и членов Комиссии.</w:t>
      </w:r>
    </w:p>
    <w:p w:rsidR="00EC0CB5" w:rsidRDefault="00EC0CB5" w:rsidP="00E02CD6">
      <w:pPr>
        <w:rPr>
          <w:color w:val="000000"/>
        </w:rPr>
      </w:pPr>
      <w:r>
        <w:rPr>
          <w:noProof/>
        </w:rPr>
        <w:t xml:space="preserve">    </w:t>
      </w:r>
      <w:r w:rsidR="00006ECC">
        <w:rPr>
          <w:noProof/>
        </w:rPr>
        <w:t xml:space="preserve">        3.2.</w:t>
      </w:r>
      <w:r>
        <w:rPr>
          <w:noProof/>
        </w:rPr>
        <w:t>Заседание Комиссии проводит председатель Комиссии, в его отсутствие – заместитель председателя Комиссии</w:t>
      </w:r>
    </w:p>
    <w:p w:rsidR="00EC0CB5" w:rsidRDefault="00006ECC" w:rsidP="00E02CD6">
      <w:pPr>
        <w:rPr>
          <w:noProof/>
        </w:rPr>
      </w:pPr>
      <w:r>
        <w:rPr>
          <w:noProof/>
        </w:rPr>
        <w:t xml:space="preserve">            3.3.</w:t>
      </w:r>
      <w:r w:rsidR="00EC0CB5">
        <w:rPr>
          <w:noProof/>
        </w:rPr>
        <w:t>Заседания Комиссии проводятся по мере необходимости.</w:t>
      </w:r>
      <w:r w:rsidR="00EC0CB5" w:rsidRPr="0011328A">
        <w:rPr>
          <w:noProof/>
        </w:rPr>
        <w:t xml:space="preserve"> </w:t>
      </w:r>
    </w:p>
    <w:p w:rsidR="00D35FDC" w:rsidRDefault="00006ECC" w:rsidP="00E02CD6">
      <w:r>
        <w:rPr>
          <w:noProof/>
        </w:rPr>
        <w:lastRenderedPageBreak/>
        <w:t xml:space="preserve">            3.4.</w:t>
      </w:r>
      <w:r w:rsidR="00EC0CB5">
        <w:rPr>
          <w:noProof/>
        </w:rPr>
        <w:t>Заседание Комиссии считается правомочным, если на нем присутствует не менее половины членов Комиссии.</w:t>
      </w:r>
    </w:p>
    <w:p w:rsidR="000C1AE2" w:rsidRDefault="00EC0CB5" w:rsidP="000C1AE2">
      <w:pPr>
        <w:rPr>
          <w:color w:val="000000"/>
          <w:spacing w:val="1"/>
        </w:rPr>
      </w:pPr>
      <w:r>
        <w:rPr>
          <w:noProof/>
        </w:rPr>
        <w:t xml:space="preserve">          </w:t>
      </w:r>
      <w:r w:rsidR="00006ECC">
        <w:rPr>
          <w:noProof/>
        </w:rPr>
        <w:t xml:space="preserve">  3.5.</w:t>
      </w:r>
      <w:r w:rsidR="002A61F1">
        <w:rPr>
          <w:noProof/>
        </w:rPr>
        <w:t>Решение Комиссии принимае</w:t>
      </w:r>
      <w:r>
        <w:rPr>
          <w:noProof/>
        </w:rPr>
        <w:t>тся путем открытого голосования простым большинством голосов присутствующих на засе</w:t>
      </w:r>
      <w:r w:rsidR="002A61F1">
        <w:rPr>
          <w:noProof/>
        </w:rPr>
        <w:t>дании членов Комиссии</w:t>
      </w:r>
      <w:r w:rsidR="004F7B64">
        <w:rPr>
          <w:noProof/>
        </w:rPr>
        <w:t xml:space="preserve">, </w:t>
      </w:r>
      <w:r w:rsidR="002A61F1">
        <w:rPr>
          <w:noProof/>
        </w:rPr>
        <w:t>оформляе</w:t>
      </w:r>
      <w:r>
        <w:rPr>
          <w:noProof/>
        </w:rPr>
        <w:t>тся протоколом</w:t>
      </w:r>
      <w:r w:rsidR="003E2485">
        <w:rPr>
          <w:noProof/>
        </w:rPr>
        <w:t xml:space="preserve"> </w:t>
      </w:r>
      <w:r w:rsidR="003E2485">
        <w:rPr>
          <w:color w:val="000000"/>
          <w:spacing w:val="1"/>
        </w:rPr>
        <w:t>в течение трех рабочих</w:t>
      </w:r>
      <w:r w:rsidR="004F7B64">
        <w:rPr>
          <w:color w:val="000000"/>
          <w:spacing w:val="1"/>
        </w:rPr>
        <w:t xml:space="preserve"> дней  после заседания Комиссии</w:t>
      </w:r>
      <w:r w:rsidR="003E2485">
        <w:rPr>
          <w:color w:val="000000"/>
          <w:spacing w:val="1"/>
        </w:rPr>
        <w:t xml:space="preserve"> </w:t>
      </w:r>
      <w:r w:rsidR="003E2485">
        <w:rPr>
          <w:noProof/>
        </w:rPr>
        <w:t xml:space="preserve">и </w:t>
      </w:r>
      <w:r>
        <w:rPr>
          <w:noProof/>
        </w:rPr>
        <w:t>подписывается председательствующим</w:t>
      </w:r>
      <w:r w:rsidRPr="00EC0CB5">
        <w:rPr>
          <w:noProof/>
        </w:rPr>
        <w:t xml:space="preserve"> </w:t>
      </w:r>
      <w:r>
        <w:rPr>
          <w:noProof/>
        </w:rPr>
        <w:t xml:space="preserve">и </w:t>
      </w:r>
      <w:r w:rsidR="000C1AE2">
        <w:rPr>
          <w:noProof/>
        </w:rPr>
        <w:t>секретарем. В</w:t>
      </w:r>
      <w:r w:rsidR="000C1AE2">
        <w:rPr>
          <w:color w:val="000000"/>
          <w:spacing w:val="1"/>
        </w:rPr>
        <w:t xml:space="preserve"> случае равенства голосов, решающим голосом является голос председательствующего.</w:t>
      </w:r>
    </w:p>
    <w:p w:rsidR="00EC0CB5" w:rsidRDefault="00006ECC" w:rsidP="00E02CD6">
      <w:pPr>
        <w:rPr>
          <w:noProof/>
        </w:rPr>
      </w:pPr>
      <w:r>
        <w:rPr>
          <w:noProof/>
        </w:rPr>
        <w:tab/>
        <w:t xml:space="preserve">  3.6.</w:t>
      </w:r>
      <w:r w:rsidR="00EC0CB5">
        <w:rPr>
          <w:noProof/>
        </w:rPr>
        <w:t>Председатель Комиссии руководит деятельностью Комиссии, проводит ее заседания и несет персональную отвественность за выполнение возложенных на нее задач.</w:t>
      </w:r>
    </w:p>
    <w:p w:rsidR="00EC0CB5" w:rsidRDefault="00006ECC" w:rsidP="00E02CD6">
      <w:pPr>
        <w:rPr>
          <w:noProof/>
        </w:rPr>
      </w:pPr>
      <w:r>
        <w:tab/>
        <w:t xml:space="preserve">  3.7.</w:t>
      </w:r>
      <w:r w:rsidR="00EC0CB5">
        <w:rPr>
          <w:noProof/>
        </w:rPr>
        <w:t>Организационно-методическое обеспечение работы Комиссии возлагается на секретаря, который ведет протоколы заседаний Комиссии, учет и  анализ материалов, рассмотренных на заседаниях Комиссии, извещает членов Комиссии, заинтересованных лиц о дате заседания.</w:t>
      </w:r>
    </w:p>
    <w:p w:rsidR="00EC0CB5" w:rsidRDefault="00006ECC" w:rsidP="00E02CD6">
      <w:pPr>
        <w:rPr>
          <w:noProof/>
        </w:rPr>
      </w:pPr>
      <w:r>
        <w:rPr>
          <w:noProof/>
        </w:rPr>
        <w:tab/>
        <w:t xml:space="preserve">  3.8.</w:t>
      </w:r>
      <w:r w:rsidR="00EC0CB5">
        <w:rPr>
          <w:noProof/>
        </w:rPr>
        <w:t>При возникновении необходимости дополнительного изучения вопроса Комиссия вправе отложить рассмотрение заявлений и документов на срок не более чем 10 рабочих</w:t>
      </w:r>
      <w:r w:rsidR="00EC0CB5" w:rsidRPr="00EC0CB5">
        <w:rPr>
          <w:noProof/>
        </w:rPr>
        <w:t xml:space="preserve"> </w:t>
      </w:r>
      <w:r w:rsidR="00EC0CB5">
        <w:rPr>
          <w:noProof/>
        </w:rPr>
        <w:t>дней.</w:t>
      </w:r>
    </w:p>
    <w:p w:rsidR="00EC0CB5" w:rsidRDefault="00006ECC" w:rsidP="00E02CD6">
      <w:pPr>
        <w:rPr>
          <w:noProof/>
        </w:rPr>
      </w:pPr>
      <w:r>
        <w:rPr>
          <w:noProof/>
        </w:rPr>
        <w:tab/>
        <w:t xml:space="preserve">  3.9.</w:t>
      </w:r>
      <w:r w:rsidR="00EC0CB5" w:rsidRPr="005369FA">
        <w:rPr>
          <w:noProof/>
        </w:rPr>
        <w:t>На основании решения Комиссии, указанного в протоколе, готовится письменный ответ заявителю, проект постановления администрации района по существу рассматриваемого вопроса, заключение о невозможности (возможности) проживания в жилом помещении, нанимателем или членом семьи нанимателя которого либо собственником которого является ребенок-сирота</w:t>
      </w:r>
      <w:r w:rsidR="00EC0CB5">
        <w:rPr>
          <w:noProof/>
        </w:rPr>
        <w:t>.</w:t>
      </w:r>
    </w:p>
    <w:p w:rsidR="00EC0CB5" w:rsidRPr="00EC0CB5" w:rsidRDefault="00EC0CB5" w:rsidP="00E02CD6">
      <w:pPr>
        <w:rPr>
          <w:noProof/>
        </w:rPr>
      </w:pPr>
      <w:r>
        <w:rPr>
          <w:noProof/>
        </w:rPr>
        <w:tab/>
        <w:t xml:space="preserve">  3.10.</w:t>
      </w:r>
      <w:r w:rsidR="004F7B64">
        <w:rPr>
          <w:noProof/>
        </w:rPr>
        <w:t>П</w:t>
      </w:r>
      <w:r w:rsidR="003E2485" w:rsidRPr="005369FA">
        <w:rPr>
          <w:noProof/>
        </w:rPr>
        <w:t>исьменн</w:t>
      </w:r>
      <w:r w:rsidR="004F7B64">
        <w:rPr>
          <w:noProof/>
        </w:rPr>
        <w:t>ый</w:t>
      </w:r>
      <w:r w:rsidR="003E2485" w:rsidRPr="005369FA">
        <w:rPr>
          <w:noProof/>
        </w:rPr>
        <w:t xml:space="preserve"> ответ заявителю, постановлени</w:t>
      </w:r>
      <w:r w:rsidR="004F7B64">
        <w:rPr>
          <w:noProof/>
        </w:rPr>
        <w:t>е</w:t>
      </w:r>
      <w:r w:rsidR="003E2485" w:rsidRPr="005369FA">
        <w:rPr>
          <w:noProof/>
        </w:rPr>
        <w:t xml:space="preserve"> администрации района по существу рассматриваемого вопроса, заключение о невозможности (возможности) проживания в жилом помещении, нанимателем или членом семьи нанимателя которого либо собственником которого является ребенок-сирота</w:t>
      </w:r>
      <w:r w:rsidR="003E2485">
        <w:rPr>
          <w:noProof/>
        </w:rPr>
        <w:t xml:space="preserve">, </w:t>
      </w:r>
      <w:r w:rsidRPr="005369FA">
        <w:rPr>
          <w:noProof/>
        </w:rPr>
        <w:t>могут быть обжалованы  в судебном порядке</w:t>
      </w:r>
      <w:r>
        <w:rPr>
          <w:noProof/>
        </w:rPr>
        <w:t>.</w:t>
      </w:r>
    </w:p>
    <w:p w:rsidR="00EC0CB5" w:rsidRDefault="00006ECC" w:rsidP="00E02CD6">
      <w:pPr>
        <w:rPr>
          <w:noProof/>
        </w:rPr>
      </w:pPr>
      <w:r>
        <w:rPr>
          <w:noProof/>
        </w:rPr>
        <w:tab/>
        <w:t xml:space="preserve">  3.11.</w:t>
      </w:r>
      <w:r w:rsidR="00EC0CB5">
        <w:rPr>
          <w:noProof/>
        </w:rPr>
        <w:t>Интересы несовершеннолетних при рассмотрении Комиссией вопросов, находящихся в ее компетенции, представляются непосредственно родителями либо иными законными представителями несовершеннолетнего.</w:t>
      </w:r>
    </w:p>
    <w:p w:rsidR="00EC0CB5" w:rsidRDefault="00006ECC" w:rsidP="00E02CD6">
      <w:pPr>
        <w:rPr>
          <w:noProof/>
        </w:rPr>
      </w:pPr>
      <w:r>
        <w:rPr>
          <w:noProof/>
        </w:rPr>
        <w:tab/>
        <w:t xml:space="preserve">  3.12.</w:t>
      </w:r>
      <w:r w:rsidR="00EC0CB5">
        <w:rPr>
          <w:noProof/>
        </w:rPr>
        <w:t>На заседаниях Комиссии присутствуют заявители, вопросы которых подлежат рассмотрению, по их просьбе либо по приглашению Комиссии.</w:t>
      </w:r>
    </w:p>
    <w:p w:rsidR="00EC0CB5" w:rsidRDefault="00006ECC" w:rsidP="00E02CD6">
      <w:pPr>
        <w:rPr>
          <w:noProof/>
        </w:rPr>
      </w:pPr>
      <w:r>
        <w:rPr>
          <w:noProof/>
        </w:rPr>
        <w:tab/>
        <w:t xml:space="preserve">  3.13.</w:t>
      </w:r>
      <w:r w:rsidR="00EC0CB5">
        <w:rPr>
          <w:noProof/>
        </w:rPr>
        <w:t>На заседания Комиссии могут приглашаться представители органов местного самоуправления, общественных объединений, учреждений, организаций, общественные деятели и другие заинтересованные лица.</w:t>
      </w:r>
    </w:p>
    <w:p w:rsidR="00EC0CB5" w:rsidRDefault="00EC0CB5" w:rsidP="00E02CD6">
      <w:pPr>
        <w:rPr>
          <w:noProof/>
        </w:rPr>
      </w:pPr>
    </w:p>
    <w:p w:rsidR="00EC0CB5" w:rsidRDefault="00EC0CB5" w:rsidP="00E02CD6">
      <w:pPr>
        <w:rPr>
          <w:noProof/>
        </w:rPr>
      </w:pPr>
    </w:p>
    <w:p w:rsidR="00EC0CB5" w:rsidRDefault="00EC0CB5" w:rsidP="00E02CD6">
      <w:pPr>
        <w:rPr>
          <w:noProof/>
        </w:rPr>
      </w:pPr>
      <w:r w:rsidRPr="00AA0500">
        <w:rPr>
          <w:noProof/>
        </w:rPr>
        <w:t>Заместитель главы администрации</w:t>
      </w:r>
      <w:r w:rsidR="00DC7511">
        <w:rPr>
          <w:noProof/>
        </w:rPr>
        <w:t xml:space="preserve">                      </w:t>
      </w:r>
      <w:r w:rsidR="00942CA3">
        <w:rPr>
          <w:noProof/>
        </w:rPr>
        <w:t xml:space="preserve"> </w:t>
      </w:r>
      <w:r w:rsidR="00D33454">
        <w:rPr>
          <w:noProof/>
        </w:rPr>
        <w:t xml:space="preserve">                      Г.В.Синицына</w:t>
      </w:r>
    </w:p>
    <w:p w:rsidR="00D33454" w:rsidRDefault="00D33454" w:rsidP="00E02CD6">
      <w:pPr>
        <w:rPr>
          <w:noProof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E02CD6" w:rsidTr="00335056">
        <w:tc>
          <w:tcPr>
            <w:tcW w:w="4643" w:type="dxa"/>
          </w:tcPr>
          <w:p w:rsidR="00E02CD6" w:rsidRDefault="00E02CD6" w:rsidP="00335056"/>
          <w:p w:rsidR="007C38A9" w:rsidRDefault="007C38A9" w:rsidP="00335056"/>
        </w:tc>
        <w:tc>
          <w:tcPr>
            <w:tcW w:w="4643" w:type="dxa"/>
          </w:tcPr>
          <w:p w:rsidR="00E02CD6" w:rsidRDefault="00E02CD6" w:rsidP="00335056">
            <w:r>
              <w:t xml:space="preserve">Приложение </w:t>
            </w:r>
            <w:r w:rsidR="002E7BA8">
              <w:t>2</w:t>
            </w:r>
            <w:r>
              <w:t xml:space="preserve"> </w:t>
            </w:r>
            <w:r w:rsidRPr="00271447">
              <w:t>к постановлению администрации</w:t>
            </w:r>
            <w:r w:rsidRPr="00906ECC">
              <w:t xml:space="preserve"> </w:t>
            </w:r>
            <w:r>
              <w:t xml:space="preserve">Центрального </w:t>
            </w:r>
            <w:r w:rsidRPr="00906ECC">
              <w:t>района</w:t>
            </w:r>
            <w:r>
              <w:t xml:space="preserve"> </w:t>
            </w:r>
            <w:proofErr w:type="gramStart"/>
            <w:r w:rsidRPr="00906ECC">
              <w:t>от</w:t>
            </w:r>
            <w:proofErr w:type="gramEnd"/>
            <w:r w:rsidRPr="00906ECC">
              <w:t xml:space="preserve"> </w:t>
            </w:r>
            <w:r>
              <w:t>____________</w:t>
            </w:r>
            <w:r w:rsidRPr="00906ECC">
              <w:t xml:space="preserve">№ </w:t>
            </w:r>
            <w:r>
              <w:t>_</w:t>
            </w:r>
            <w:r w:rsidR="00942CA3">
              <w:t>___</w:t>
            </w:r>
            <w:r>
              <w:t>____</w:t>
            </w:r>
          </w:p>
          <w:p w:rsidR="00E02CD6" w:rsidRDefault="00E02CD6" w:rsidP="00335056"/>
        </w:tc>
      </w:tr>
    </w:tbl>
    <w:p w:rsidR="00EC0CB5" w:rsidRDefault="00EC0CB5" w:rsidP="00E02CD6"/>
    <w:p w:rsidR="00EC0CB5" w:rsidRPr="00E02CD6" w:rsidRDefault="004F7B64" w:rsidP="00E02CD6">
      <w:pPr>
        <w:jc w:val="center"/>
        <w:rPr>
          <w:b/>
        </w:rPr>
      </w:pPr>
      <w:r>
        <w:rPr>
          <w:b/>
        </w:rPr>
        <w:t>Заключение</w:t>
      </w:r>
      <w:r>
        <w:rPr>
          <w:b/>
        </w:rPr>
        <w:br/>
        <w:t>о невозможности (</w:t>
      </w:r>
      <w:r w:rsidR="00EC0CB5" w:rsidRPr="00E02CD6">
        <w:rPr>
          <w:b/>
        </w:rPr>
        <w:t>возможности</w:t>
      </w:r>
      <w:r>
        <w:rPr>
          <w:b/>
        </w:rPr>
        <w:t>)</w:t>
      </w:r>
      <w:r w:rsidR="00EC0CB5" w:rsidRPr="00E02CD6">
        <w:rPr>
          <w:b/>
        </w:rPr>
        <w:t xml:space="preserve"> проживания  ребенка-сироты, ребенка, оставшегося без попечения родителей, лица из числа детей-сирот, детей, оставшихся без попечения родителей в жилом помещении</w:t>
      </w:r>
      <w:r>
        <w:rPr>
          <w:b/>
        </w:rPr>
        <w:t xml:space="preserve"> </w:t>
      </w:r>
      <w:proofErr w:type="gramStart"/>
      <w:r w:rsidR="00EC0CB5" w:rsidRPr="00E02CD6">
        <w:rPr>
          <w:b/>
        </w:rPr>
        <w:t>от</w:t>
      </w:r>
      <w:proofErr w:type="gramEnd"/>
      <w:r w:rsidR="00EC0CB5" w:rsidRPr="00E02CD6">
        <w:rPr>
          <w:b/>
        </w:rPr>
        <w:t xml:space="preserve"> ____________№______</w:t>
      </w:r>
    </w:p>
    <w:p w:rsidR="00EC0CB5" w:rsidRDefault="00EC0CB5" w:rsidP="00E02CD6"/>
    <w:p w:rsidR="00EC0CB5" w:rsidRDefault="00EC0CB5" w:rsidP="00E02CD6">
      <w:r>
        <w:t>К</w:t>
      </w:r>
      <w:r w:rsidRPr="00612B3E">
        <w:t xml:space="preserve">омиссия, </w:t>
      </w:r>
      <w:r>
        <w:t>сформированная на основании постановления администрации Центрального района города Барнаула от «___»_______201</w:t>
      </w:r>
      <w:r w:rsidR="00FF1BD0">
        <w:t>7</w:t>
      </w:r>
      <w:r>
        <w:t xml:space="preserve"> №______</w:t>
      </w:r>
      <w:r w:rsidRPr="00612B3E">
        <w:t>,</w:t>
      </w:r>
    </w:p>
    <w:p w:rsidR="00FF1BD0" w:rsidRPr="00612B3E" w:rsidRDefault="00EC0CB5" w:rsidP="00FF1BD0">
      <w:r w:rsidRPr="00612B3E">
        <w:t>в составе</w:t>
      </w:r>
      <w:r>
        <w:t>:</w:t>
      </w:r>
      <w:r w:rsidRPr="00612B3E">
        <w:t xml:space="preserve"> </w:t>
      </w:r>
      <w:r>
        <w:t xml:space="preserve">председателя - </w:t>
      </w:r>
      <w:r w:rsidR="00D33454">
        <w:t>_______________</w:t>
      </w:r>
      <w:r>
        <w:t>, заместителя председателя -</w:t>
      </w:r>
      <w:r w:rsidR="00D33454">
        <w:t>_____________</w:t>
      </w:r>
      <w:r>
        <w:t xml:space="preserve">., членов комиссии: </w:t>
      </w:r>
      <w:r w:rsidR="00D33454">
        <w:t>______________________________,</w:t>
      </w:r>
    </w:p>
    <w:p w:rsidR="00EC0CB5" w:rsidRDefault="00EC0CB5" w:rsidP="00FF1BD0">
      <w:r w:rsidRPr="00612B3E">
        <w:t xml:space="preserve">по результатам рассмотренных документов приняла заключение о </w:t>
      </w:r>
      <w:r>
        <w:t xml:space="preserve">невозможности/возможности проживания гражданина </w:t>
      </w:r>
      <w:r w:rsidRPr="00612B3E">
        <w:t>_____________________________________________</w:t>
      </w:r>
      <w:r>
        <w:t>___________________</w:t>
      </w:r>
    </w:p>
    <w:p w:rsidR="00EC0CB5" w:rsidRDefault="00EC0CB5" w:rsidP="00E02CD6">
      <w:r w:rsidRPr="00612B3E">
        <w:t xml:space="preserve">                                 (ф.</w:t>
      </w:r>
      <w:r>
        <w:t xml:space="preserve"> </w:t>
      </w:r>
      <w:r w:rsidRPr="00612B3E">
        <w:t>и.</w:t>
      </w:r>
      <w:r>
        <w:t xml:space="preserve"> </w:t>
      </w:r>
      <w:r w:rsidRPr="00612B3E">
        <w:t>о. гражданина, дата рождения)</w:t>
      </w:r>
    </w:p>
    <w:p w:rsidR="00EC0CB5" w:rsidRPr="00612B3E" w:rsidRDefault="00EC0CB5" w:rsidP="00E02CD6">
      <w:proofErr w:type="gramStart"/>
      <w:r>
        <w:t>в жилом помещении, расположенном по адресу: ________________________, собственником (нанимателем, членом семьи нанимателя, которого он является,  ____________________________________________________________________________________________________________________________</w:t>
      </w:r>
      <w:proofErr w:type="gramEnd"/>
    </w:p>
    <w:p w:rsidR="00EC0CB5" w:rsidRPr="00DE141F" w:rsidRDefault="00EC0CB5" w:rsidP="00E02CD6">
      <w:r w:rsidRPr="00DE141F">
        <w:t xml:space="preserve">   (приводится обоснование принятого межведомственной комиссией</w:t>
      </w:r>
      <w:r>
        <w:t xml:space="preserve"> </w:t>
      </w:r>
      <w:r w:rsidRPr="00DE141F">
        <w:t>за</w:t>
      </w:r>
      <w:r>
        <w:t>ключения о невозможности проживания)</w:t>
      </w:r>
    </w:p>
    <w:p w:rsidR="00EC0CB5" w:rsidRPr="00612B3E" w:rsidRDefault="00EC0CB5" w:rsidP="00E02CD6">
      <w:r w:rsidRPr="00612B3E">
        <w:t>Приложение к заключению:</w:t>
      </w:r>
    </w:p>
    <w:p w:rsidR="00EC0CB5" w:rsidRPr="00612B3E" w:rsidRDefault="00EC0CB5" w:rsidP="00E02CD6">
      <w:r w:rsidRPr="00612B3E">
        <w:t>а) перечень рассмотренных документов;</w:t>
      </w:r>
    </w:p>
    <w:p w:rsidR="00EC0CB5" w:rsidRPr="00612B3E" w:rsidRDefault="00EC0CB5" w:rsidP="00E02CD6">
      <w:r>
        <w:t>б</w:t>
      </w:r>
      <w:r w:rsidRPr="00612B3E">
        <w:t>) особо</w:t>
      </w:r>
      <w:r>
        <w:t>е мнение членов</w:t>
      </w:r>
      <w:r w:rsidRPr="00612B3E">
        <w:t xml:space="preserve"> комиссии:</w:t>
      </w:r>
    </w:p>
    <w:p w:rsidR="00EC0CB5" w:rsidRPr="00612B3E" w:rsidRDefault="00EC0CB5" w:rsidP="00E02CD6">
      <w:r w:rsidRPr="00612B3E">
        <w:t>________________________________________________________________</w:t>
      </w:r>
    </w:p>
    <w:p w:rsidR="00EC0CB5" w:rsidRDefault="00EC0CB5" w:rsidP="00E02CD6"/>
    <w:p w:rsidR="00E02CD6" w:rsidRPr="00612B3E" w:rsidRDefault="00E02CD6" w:rsidP="00E02CD6"/>
    <w:p w:rsidR="00EC0CB5" w:rsidRDefault="00EC0CB5" w:rsidP="00E02CD6">
      <w:r>
        <w:t>Председатель</w:t>
      </w:r>
      <w:r w:rsidRPr="00612B3E">
        <w:t xml:space="preserve"> комиссии</w:t>
      </w:r>
      <w:r>
        <w:t xml:space="preserve">:     </w:t>
      </w:r>
      <w:r w:rsidR="00FF1BD0">
        <w:t xml:space="preserve">          </w:t>
      </w:r>
      <w:r>
        <w:t xml:space="preserve">     </w:t>
      </w:r>
      <w:r w:rsidRPr="00612B3E">
        <w:t>___________</w:t>
      </w:r>
      <w:r>
        <w:t>____/</w:t>
      </w:r>
      <w:r w:rsidR="00D33454">
        <w:t>_______________</w:t>
      </w:r>
    </w:p>
    <w:p w:rsidR="00EC0CB5" w:rsidRPr="00DE141F" w:rsidRDefault="00EC0CB5" w:rsidP="00E02CD6">
      <w:pPr>
        <w:rPr>
          <w:sz w:val="20"/>
          <w:szCs w:val="20"/>
        </w:rPr>
      </w:pPr>
      <w:r w:rsidRPr="00F5316E">
        <w:t xml:space="preserve">            </w:t>
      </w:r>
      <w:r>
        <w:t xml:space="preserve">                                                                                  </w:t>
      </w:r>
      <w:r w:rsidRPr="00F5316E">
        <w:t xml:space="preserve">     (подпись)</w:t>
      </w:r>
      <w:r w:rsidRPr="00612B3E">
        <w:t xml:space="preserve">         </w:t>
      </w:r>
    </w:p>
    <w:p w:rsidR="00D26ED1" w:rsidRDefault="00D26ED1" w:rsidP="00E02CD6"/>
    <w:p w:rsidR="00EC0CB5" w:rsidRDefault="00EC0CB5" w:rsidP="00E02CD6">
      <w:r>
        <w:t>Члены</w:t>
      </w:r>
      <w:r w:rsidRPr="00612B3E">
        <w:t xml:space="preserve"> комиссии</w:t>
      </w:r>
      <w:r w:rsidR="00E02CD6">
        <w:t>:</w:t>
      </w:r>
    </w:p>
    <w:p w:rsidR="00E02CD6" w:rsidRDefault="00E02CD6" w:rsidP="00E02CD6"/>
    <w:tbl>
      <w:tblPr>
        <w:tblW w:w="9468" w:type="dxa"/>
        <w:tblLook w:val="04A0"/>
      </w:tblPr>
      <w:tblGrid>
        <w:gridCol w:w="4834"/>
        <w:gridCol w:w="4686"/>
      </w:tblGrid>
      <w:tr w:rsidR="00FF1BD0" w:rsidRPr="0089793C" w:rsidTr="00D33454">
        <w:tc>
          <w:tcPr>
            <w:tcW w:w="4900" w:type="dxa"/>
          </w:tcPr>
          <w:p w:rsidR="00FF1BD0" w:rsidRPr="0089793C" w:rsidRDefault="00FF1BD0" w:rsidP="00E02CD6">
            <w:r w:rsidRPr="0089793C">
              <w:t>_________________/</w:t>
            </w:r>
            <w:r w:rsidR="00D33454">
              <w:rPr>
                <w:color w:val="000000"/>
                <w:spacing w:val="4"/>
              </w:rPr>
              <w:t>______________</w:t>
            </w:r>
          </w:p>
          <w:p w:rsidR="00FF1BD0" w:rsidRPr="0089793C" w:rsidRDefault="00FF1BD0" w:rsidP="00E02CD6">
            <w:pPr>
              <w:rPr>
                <w:sz w:val="16"/>
                <w:szCs w:val="16"/>
              </w:rPr>
            </w:pPr>
            <w:r w:rsidRPr="0089793C">
              <w:rPr>
                <w:sz w:val="16"/>
                <w:szCs w:val="16"/>
              </w:rPr>
              <w:t xml:space="preserve">                 (подпись)</w:t>
            </w:r>
          </w:p>
        </w:tc>
        <w:tc>
          <w:tcPr>
            <w:tcW w:w="4568" w:type="dxa"/>
          </w:tcPr>
          <w:p w:rsidR="00FF1BD0" w:rsidRPr="0089793C" w:rsidRDefault="00FF1BD0" w:rsidP="001C4BC6">
            <w:r w:rsidRPr="0089793C">
              <w:t>__________________/</w:t>
            </w:r>
            <w:r w:rsidR="00D33454">
              <w:rPr>
                <w:color w:val="000000"/>
                <w:spacing w:val="4"/>
              </w:rPr>
              <w:t>___________</w:t>
            </w:r>
          </w:p>
          <w:p w:rsidR="00FF1BD0" w:rsidRPr="0089793C" w:rsidRDefault="00FF1BD0" w:rsidP="001C4BC6">
            <w:pPr>
              <w:rPr>
                <w:sz w:val="16"/>
                <w:szCs w:val="16"/>
              </w:rPr>
            </w:pPr>
            <w:r w:rsidRPr="0089793C">
              <w:rPr>
                <w:sz w:val="16"/>
                <w:szCs w:val="16"/>
              </w:rPr>
              <w:t xml:space="preserve">                     (подпись)</w:t>
            </w:r>
          </w:p>
        </w:tc>
      </w:tr>
      <w:tr w:rsidR="00FF1BD0" w:rsidRPr="0089793C" w:rsidTr="00D33454">
        <w:tc>
          <w:tcPr>
            <w:tcW w:w="4900" w:type="dxa"/>
          </w:tcPr>
          <w:p w:rsidR="00FF1BD0" w:rsidRPr="0089793C" w:rsidRDefault="004F7B64" w:rsidP="00E02CD6">
            <w:r>
              <w:t>_________________</w:t>
            </w:r>
            <w:r w:rsidR="00FF1BD0" w:rsidRPr="0089793C">
              <w:t>/</w:t>
            </w:r>
            <w:r w:rsidR="00D33454">
              <w:rPr>
                <w:color w:val="000000"/>
                <w:spacing w:val="4"/>
              </w:rPr>
              <w:t>_______________</w:t>
            </w:r>
          </w:p>
          <w:p w:rsidR="00FF1BD0" w:rsidRPr="0089793C" w:rsidRDefault="00FF1BD0" w:rsidP="00E02CD6">
            <w:pPr>
              <w:rPr>
                <w:sz w:val="16"/>
                <w:szCs w:val="16"/>
              </w:rPr>
            </w:pPr>
            <w:r w:rsidRPr="0089793C">
              <w:rPr>
                <w:sz w:val="16"/>
                <w:szCs w:val="16"/>
              </w:rPr>
              <w:t xml:space="preserve">                    (подпись)</w:t>
            </w:r>
          </w:p>
        </w:tc>
        <w:tc>
          <w:tcPr>
            <w:tcW w:w="4568" w:type="dxa"/>
          </w:tcPr>
          <w:p w:rsidR="00FF1BD0" w:rsidRPr="0089793C" w:rsidRDefault="00FF1BD0" w:rsidP="001C4BC6">
            <w:pPr>
              <w:rPr>
                <w:color w:val="000000"/>
                <w:spacing w:val="4"/>
              </w:rPr>
            </w:pPr>
            <w:r w:rsidRPr="0089793C">
              <w:t>________________</w:t>
            </w:r>
            <w:r w:rsidR="004F7B64">
              <w:t>_</w:t>
            </w:r>
            <w:r w:rsidRPr="0089793C">
              <w:t>_/</w:t>
            </w:r>
            <w:r w:rsidR="00D33454">
              <w:t>____________</w:t>
            </w:r>
            <w:r w:rsidRPr="0089793C">
              <w:rPr>
                <w:color w:val="000000"/>
                <w:spacing w:val="4"/>
              </w:rPr>
              <w:t xml:space="preserve"> </w:t>
            </w:r>
          </w:p>
          <w:p w:rsidR="00FF1BD0" w:rsidRPr="0089793C" w:rsidRDefault="00FF1BD0" w:rsidP="001C4BC6">
            <w:pPr>
              <w:rPr>
                <w:sz w:val="16"/>
                <w:szCs w:val="16"/>
              </w:rPr>
            </w:pPr>
            <w:r w:rsidRPr="0089793C">
              <w:rPr>
                <w:sz w:val="16"/>
                <w:szCs w:val="16"/>
              </w:rPr>
              <w:t xml:space="preserve">                     (подпись)</w:t>
            </w:r>
          </w:p>
        </w:tc>
      </w:tr>
      <w:tr w:rsidR="00FF1BD0" w:rsidRPr="0089793C" w:rsidTr="00D33454">
        <w:tc>
          <w:tcPr>
            <w:tcW w:w="4900" w:type="dxa"/>
          </w:tcPr>
          <w:p w:rsidR="00FF1BD0" w:rsidRPr="0089793C" w:rsidRDefault="00FF1BD0" w:rsidP="00FF1BD0">
            <w:pPr>
              <w:rPr>
                <w:color w:val="000000"/>
                <w:spacing w:val="4"/>
              </w:rPr>
            </w:pPr>
            <w:r w:rsidRPr="0089793C">
              <w:t>_________________/</w:t>
            </w:r>
            <w:r w:rsidR="00D33454">
              <w:rPr>
                <w:color w:val="000000"/>
                <w:spacing w:val="4"/>
              </w:rPr>
              <w:t>_______________</w:t>
            </w:r>
            <w:r w:rsidRPr="0089793C">
              <w:rPr>
                <w:color w:val="000000"/>
                <w:spacing w:val="4"/>
              </w:rPr>
              <w:t xml:space="preserve"> </w:t>
            </w:r>
          </w:p>
          <w:p w:rsidR="00FF1BD0" w:rsidRPr="0089793C" w:rsidRDefault="00FF1BD0" w:rsidP="00FF1BD0">
            <w:pPr>
              <w:rPr>
                <w:sz w:val="16"/>
                <w:szCs w:val="16"/>
              </w:rPr>
            </w:pPr>
            <w:r w:rsidRPr="0089793C">
              <w:rPr>
                <w:sz w:val="16"/>
                <w:szCs w:val="16"/>
              </w:rPr>
              <w:t xml:space="preserve">                     (подпись)</w:t>
            </w:r>
          </w:p>
        </w:tc>
        <w:tc>
          <w:tcPr>
            <w:tcW w:w="4568" w:type="dxa"/>
          </w:tcPr>
          <w:p w:rsidR="00FF1BD0" w:rsidRPr="0089793C" w:rsidRDefault="00FF1BD0" w:rsidP="001C4BC6">
            <w:r w:rsidRPr="0089793C">
              <w:t>__________________/</w:t>
            </w:r>
            <w:r w:rsidR="00D33454">
              <w:rPr>
                <w:color w:val="000000"/>
                <w:spacing w:val="4"/>
              </w:rPr>
              <w:t>_____________</w:t>
            </w:r>
          </w:p>
          <w:p w:rsidR="00FF1BD0" w:rsidRPr="0089793C" w:rsidRDefault="00FF1BD0" w:rsidP="001C4BC6">
            <w:pPr>
              <w:rPr>
                <w:sz w:val="16"/>
                <w:szCs w:val="16"/>
              </w:rPr>
            </w:pPr>
            <w:r w:rsidRPr="0089793C">
              <w:rPr>
                <w:sz w:val="16"/>
                <w:szCs w:val="16"/>
              </w:rPr>
              <w:t xml:space="preserve">                      (подпись)</w:t>
            </w:r>
          </w:p>
        </w:tc>
      </w:tr>
      <w:tr w:rsidR="00FF1BD0" w:rsidRPr="0089793C" w:rsidTr="00D33454">
        <w:tc>
          <w:tcPr>
            <w:tcW w:w="4900" w:type="dxa"/>
          </w:tcPr>
          <w:p w:rsidR="00FF1BD0" w:rsidRPr="0089793C" w:rsidRDefault="00FF1BD0" w:rsidP="00076ED2">
            <w:r w:rsidRPr="0089793C">
              <w:t>__________________/</w:t>
            </w:r>
            <w:r w:rsidR="00D33454">
              <w:t>______________</w:t>
            </w:r>
          </w:p>
          <w:p w:rsidR="00FF1BD0" w:rsidRPr="0089793C" w:rsidRDefault="00FF1BD0" w:rsidP="00076ED2">
            <w:pPr>
              <w:rPr>
                <w:sz w:val="16"/>
                <w:szCs w:val="16"/>
              </w:rPr>
            </w:pPr>
            <w:r w:rsidRPr="0089793C">
              <w:rPr>
                <w:sz w:val="16"/>
                <w:szCs w:val="16"/>
              </w:rPr>
              <w:t xml:space="preserve">                     (подпись)</w:t>
            </w:r>
          </w:p>
        </w:tc>
        <w:tc>
          <w:tcPr>
            <w:tcW w:w="4568" w:type="dxa"/>
          </w:tcPr>
          <w:p w:rsidR="00D33454" w:rsidRPr="0089793C" w:rsidRDefault="00D33454" w:rsidP="00D33454">
            <w:r w:rsidRPr="0089793C">
              <w:t>__________________/</w:t>
            </w:r>
            <w:r>
              <w:rPr>
                <w:color w:val="000000"/>
                <w:spacing w:val="4"/>
              </w:rPr>
              <w:t>_____________</w:t>
            </w:r>
          </w:p>
          <w:p w:rsidR="00FF1BD0" w:rsidRPr="0089793C" w:rsidRDefault="00D33454" w:rsidP="00D33454">
            <w:pPr>
              <w:rPr>
                <w:sz w:val="16"/>
                <w:szCs w:val="16"/>
              </w:rPr>
            </w:pPr>
            <w:r w:rsidRPr="0089793C">
              <w:rPr>
                <w:sz w:val="16"/>
                <w:szCs w:val="16"/>
              </w:rPr>
              <w:t xml:space="preserve">                      (подпись)</w:t>
            </w:r>
          </w:p>
        </w:tc>
      </w:tr>
    </w:tbl>
    <w:p w:rsidR="00EC0CB5" w:rsidRPr="00EC0CB5" w:rsidRDefault="00EC0CB5" w:rsidP="00D33454"/>
    <w:sectPr w:rsidR="00EC0CB5" w:rsidRPr="00EC0CB5" w:rsidSect="00EC0CB5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74581"/>
    <w:multiLevelType w:val="hybridMultilevel"/>
    <w:tmpl w:val="5A0039A6"/>
    <w:lvl w:ilvl="0" w:tplc="ACA48C5E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">
    <w:nsid w:val="68037D64"/>
    <w:multiLevelType w:val="hybridMultilevel"/>
    <w:tmpl w:val="A9187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0CB5"/>
    <w:rsid w:val="00006ECC"/>
    <w:rsid w:val="000163E8"/>
    <w:rsid w:val="000C1AE2"/>
    <w:rsid w:val="0029281E"/>
    <w:rsid w:val="002A61F1"/>
    <w:rsid w:val="002E7BA8"/>
    <w:rsid w:val="003E2485"/>
    <w:rsid w:val="004B0618"/>
    <w:rsid w:val="004F7B64"/>
    <w:rsid w:val="005809DC"/>
    <w:rsid w:val="007C38A9"/>
    <w:rsid w:val="007E762E"/>
    <w:rsid w:val="008816B6"/>
    <w:rsid w:val="008817F0"/>
    <w:rsid w:val="008D1018"/>
    <w:rsid w:val="00903518"/>
    <w:rsid w:val="00903C4C"/>
    <w:rsid w:val="00942CA3"/>
    <w:rsid w:val="009C4261"/>
    <w:rsid w:val="00B617C0"/>
    <w:rsid w:val="00B70884"/>
    <w:rsid w:val="00BF777B"/>
    <w:rsid w:val="00C0266C"/>
    <w:rsid w:val="00D26ED1"/>
    <w:rsid w:val="00D33454"/>
    <w:rsid w:val="00D35FDC"/>
    <w:rsid w:val="00D57679"/>
    <w:rsid w:val="00DC7511"/>
    <w:rsid w:val="00DE27A0"/>
    <w:rsid w:val="00E02CD6"/>
    <w:rsid w:val="00E50B08"/>
    <w:rsid w:val="00E743D4"/>
    <w:rsid w:val="00EC0CB5"/>
    <w:rsid w:val="00EC6234"/>
    <w:rsid w:val="00EE6ED6"/>
    <w:rsid w:val="00F97117"/>
    <w:rsid w:val="00FF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C0CB5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EC0CB5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0C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C0CB5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caption"/>
    <w:basedOn w:val="a"/>
    <w:next w:val="a"/>
    <w:qFormat/>
    <w:rsid w:val="00EC0CB5"/>
    <w:pPr>
      <w:jc w:val="center"/>
    </w:pPr>
    <w:rPr>
      <w:b/>
      <w:szCs w:val="20"/>
    </w:rPr>
  </w:style>
  <w:style w:type="paragraph" w:styleId="a4">
    <w:name w:val="Body Text"/>
    <w:basedOn w:val="a"/>
    <w:link w:val="a5"/>
    <w:rsid w:val="00EC0CB5"/>
  </w:style>
  <w:style w:type="character" w:customStyle="1" w:styleId="a5">
    <w:name w:val="Основной текст Знак"/>
    <w:basedOn w:val="a0"/>
    <w:link w:val="a4"/>
    <w:rsid w:val="00EC0CB5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C0C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0CB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02C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02C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245318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8D940-1D96-4819-8775-57D77EC4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Медникова</dc:creator>
  <cp:lastModifiedBy>Медникова</cp:lastModifiedBy>
  <cp:revision>6</cp:revision>
  <cp:lastPrinted>2017-10-04T05:06:00Z</cp:lastPrinted>
  <dcterms:created xsi:type="dcterms:W3CDTF">2017-05-22T07:12:00Z</dcterms:created>
  <dcterms:modified xsi:type="dcterms:W3CDTF">2017-10-04T05:06:00Z</dcterms:modified>
</cp:coreProperties>
</file>