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8" w:rsidRPr="00C35ED8" w:rsidRDefault="00C35ED8" w:rsidP="00E92030">
      <w:pPr>
        <w:spacing w:after="0" w:line="240" w:lineRule="auto"/>
        <w:ind w:left="978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020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008D" w:rsidRPr="0025008D" w:rsidRDefault="00A33859" w:rsidP="00E92030">
      <w:pPr>
        <w:pStyle w:val="a3"/>
        <w:ind w:left="9781"/>
        <w:contextualSpacing/>
        <w:jc w:val="left"/>
        <w:rPr>
          <w:szCs w:val="28"/>
        </w:rPr>
      </w:pPr>
      <w:r>
        <w:rPr>
          <w:szCs w:val="28"/>
        </w:rPr>
        <w:t xml:space="preserve">к </w:t>
      </w:r>
      <w:r w:rsidR="00D5546D" w:rsidRPr="00D5546D">
        <w:rPr>
          <w:szCs w:val="28"/>
        </w:rPr>
        <w:t>техническо</w:t>
      </w:r>
      <w:r w:rsidR="00D5546D">
        <w:rPr>
          <w:szCs w:val="28"/>
        </w:rPr>
        <w:t xml:space="preserve">му заданию на разработку </w:t>
      </w:r>
      <w:r w:rsidR="0025008D" w:rsidRPr="0025008D">
        <w:rPr>
          <w:szCs w:val="28"/>
        </w:rPr>
        <w:t xml:space="preserve">инвестиционной программы </w:t>
      </w:r>
    </w:p>
    <w:p w:rsidR="00A33859" w:rsidRDefault="0025008D" w:rsidP="00E92030">
      <w:pPr>
        <w:pStyle w:val="a3"/>
        <w:ind w:left="9781"/>
        <w:contextualSpacing/>
        <w:jc w:val="left"/>
        <w:rPr>
          <w:szCs w:val="28"/>
        </w:rPr>
      </w:pPr>
      <w:r w:rsidRPr="0025008D">
        <w:rPr>
          <w:szCs w:val="28"/>
        </w:rPr>
        <w:t>развития систем водоснабжения и водоотведения на территории пригородной зоны городского округа – города Барнаула Алтайского края на 2023</w:t>
      </w:r>
      <w:r w:rsidR="00EF4F5A">
        <w:rPr>
          <w:szCs w:val="28"/>
        </w:rPr>
        <w:t xml:space="preserve"> – </w:t>
      </w:r>
      <w:r w:rsidRPr="0025008D">
        <w:rPr>
          <w:szCs w:val="28"/>
        </w:rPr>
        <w:t>2030 годы обществом с ограниченной ответственностью «</w:t>
      </w:r>
      <w:proofErr w:type="spellStart"/>
      <w:r w:rsidRPr="0025008D">
        <w:rPr>
          <w:szCs w:val="28"/>
        </w:rPr>
        <w:t>ВодСнаб</w:t>
      </w:r>
      <w:proofErr w:type="spellEnd"/>
      <w:r w:rsidRPr="0025008D">
        <w:rPr>
          <w:szCs w:val="28"/>
        </w:rPr>
        <w:t>»</w:t>
      </w:r>
    </w:p>
    <w:p w:rsidR="0025008D" w:rsidRDefault="0025008D" w:rsidP="00E92030">
      <w:pPr>
        <w:pStyle w:val="a3"/>
        <w:ind w:left="9781"/>
        <w:contextualSpacing/>
        <w:jc w:val="left"/>
        <w:rPr>
          <w:szCs w:val="28"/>
        </w:rPr>
      </w:pPr>
    </w:p>
    <w:p w:rsidR="00E92030" w:rsidRDefault="00E92030" w:rsidP="00E92030">
      <w:pPr>
        <w:pStyle w:val="a3"/>
        <w:ind w:left="9781"/>
        <w:contextualSpacing/>
        <w:jc w:val="left"/>
        <w:rPr>
          <w:szCs w:val="28"/>
        </w:rPr>
      </w:pPr>
    </w:p>
    <w:p w:rsidR="006D7556" w:rsidRDefault="00E92030" w:rsidP="00E9203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7556">
        <w:rPr>
          <w:rFonts w:ascii="Times New Roman" w:hAnsi="Times New Roman" w:cs="Times New Roman"/>
          <w:sz w:val="28"/>
          <w:szCs w:val="28"/>
        </w:rPr>
        <w:t>ЕРЕЧЕНЬ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5008D" w:rsidRDefault="006D7556" w:rsidP="00E9203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7556">
        <w:rPr>
          <w:rFonts w:ascii="Times New Roman" w:hAnsi="Times New Roman" w:cs="Times New Roman"/>
          <w:sz w:val="28"/>
          <w:szCs w:val="28"/>
        </w:rPr>
        <w:t xml:space="preserve"> предусматривающих капитальные вложения в объекты</w:t>
      </w:r>
      <w:r w:rsidR="00002082" w:rsidRPr="00002082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 </w:t>
      </w:r>
    </w:p>
    <w:p w:rsidR="0025008D" w:rsidRPr="009E1400" w:rsidRDefault="0025008D" w:rsidP="00E9203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08D">
        <w:rPr>
          <w:rFonts w:ascii="Times New Roman" w:hAnsi="Times New Roman" w:cs="Times New Roman"/>
          <w:sz w:val="28"/>
          <w:szCs w:val="28"/>
        </w:rPr>
        <w:t xml:space="preserve">на территории пригородной зоны городского округа – города Барнаула Алтайского края на 2023-2030 годы 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843"/>
        <w:gridCol w:w="2693"/>
        <w:gridCol w:w="1843"/>
        <w:gridCol w:w="3543"/>
      </w:tblGrid>
      <w:tr w:rsidR="0025008D" w:rsidRPr="009E1400" w:rsidTr="00EF4F5A">
        <w:trPr>
          <w:trHeight w:val="945"/>
        </w:trPr>
        <w:tc>
          <w:tcPr>
            <w:tcW w:w="846" w:type="dxa"/>
            <w:vMerge w:val="restart"/>
            <w:vAlign w:val="center"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технические характеристики (мощность, протяженность, диаметр </w:t>
            </w:r>
            <w:r w:rsidR="00EF4F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и т.д.)</w:t>
            </w:r>
          </w:p>
        </w:tc>
        <w:tc>
          <w:tcPr>
            <w:tcW w:w="1843" w:type="dxa"/>
            <w:vMerge w:val="restart"/>
            <w:vAlign w:val="center"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(не позднее)</w:t>
            </w:r>
            <w:r w:rsidR="00EF4F5A"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  <w:tc>
          <w:tcPr>
            <w:tcW w:w="3543" w:type="dxa"/>
            <w:vMerge w:val="restart"/>
            <w:vAlign w:val="center"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Достигаемый эффект</w:t>
            </w:r>
          </w:p>
        </w:tc>
      </w:tr>
      <w:tr w:rsidR="0025008D" w:rsidRPr="009E1400" w:rsidTr="00EF4F5A">
        <w:trPr>
          <w:trHeight w:val="945"/>
        </w:trPr>
        <w:tc>
          <w:tcPr>
            <w:tcW w:w="846" w:type="dxa"/>
            <w:vMerge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до реализации мероприятий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после реализации мероприятий</w:t>
            </w:r>
          </w:p>
        </w:tc>
        <w:tc>
          <w:tcPr>
            <w:tcW w:w="1843" w:type="dxa"/>
            <w:vMerge/>
            <w:vAlign w:val="center"/>
            <w:hideMark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60" w:rsidRPr="009E1400" w:rsidRDefault="00D02260" w:rsidP="00E92030">
      <w:pPr>
        <w:spacing w:after="0" w:line="240" w:lineRule="auto"/>
        <w:contextualSpacing/>
        <w:rPr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970"/>
        <w:gridCol w:w="1843"/>
        <w:gridCol w:w="2693"/>
        <w:gridCol w:w="1843"/>
        <w:gridCol w:w="3543"/>
      </w:tblGrid>
      <w:tr w:rsidR="0025008D" w:rsidRPr="009E1400" w:rsidTr="008F41E2">
        <w:trPr>
          <w:trHeight w:val="300"/>
          <w:tblHeader/>
        </w:trPr>
        <w:tc>
          <w:tcPr>
            <w:tcW w:w="845" w:type="dxa"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  <w:noWrap/>
            <w:vAlign w:val="center"/>
            <w:hideMark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5008D" w:rsidRPr="009E1400" w:rsidRDefault="00E92030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:rsidR="0025008D" w:rsidRPr="009E1400" w:rsidRDefault="00E92030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008D" w:rsidRPr="009E1400" w:rsidTr="008F41E2">
        <w:trPr>
          <w:trHeight w:val="666"/>
        </w:trPr>
        <w:tc>
          <w:tcPr>
            <w:tcW w:w="845" w:type="dxa"/>
          </w:tcPr>
          <w:p w:rsidR="0025008D" w:rsidRPr="009E1400" w:rsidRDefault="007E22F8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25008D" w:rsidRPr="009E1400" w:rsidRDefault="0025008D" w:rsidP="00E920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008D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насосной станции 2-го подъема</w:t>
            </w:r>
            <w:r w:rsidR="00543FEC">
              <w:t xml:space="preserve"> </w:t>
            </w:r>
            <w:r w:rsidR="00EF4F5A">
              <w:rPr>
                <w:rFonts w:ascii="Times New Roman" w:hAnsi="Times New Roman" w:cs="Times New Roman"/>
                <w:sz w:val="24"/>
                <w:szCs w:val="24"/>
              </w:rPr>
              <w:t xml:space="preserve">по ул.Белгородской, 25а, </w:t>
            </w:r>
            <w:r w:rsidR="00543FEC" w:rsidRPr="00543FEC">
              <w:rPr>
                <w:rFonts w:ascii="Times New Roman" w:hAnsi="Times New Roman" w:cs="Times New Roman"/>
                <w:sz w:val="24"/>
                <w:szCs w:val="24"/>
              </w:rPr>
              <w:t>п.Бельмесево г.Барнаула</w:t>
            </w:r>
          </w:p>
        </w:tc>
        <w:tc>
          <w:tcPr>
            <w:tcW w:w="1843" w:type="dxa"/>
            <w:shd w:val="clear" w:color="auto" w:fill="auto"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5008D" w:rsidRPr="009E1400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08D">
              <w:rPr>
                <w:rFonts w:ascii="Times New Roman" w:hAnsi="Times New Roman" w:cs="Times New Roman"/>
                <w:sz w:val="24"/>
                <w:szCs w:val="24"/>
              </w:rPr>
              <w:t>роизводительность</w:t>
            </w:r>
            <w:r w:rsidR="0025008D" w:rsidRPr="0025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4F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008D" w:rsidRPr="0025008D">
              <w:rPr>
                <w:rFonts w:ascii="Times New Roman" w:hAnsi="Times New Roman" w:cs="Times New Roman"/>
                <w:sz w:val="24"/>
                <w:szCs w:val="24"/>
              </w:rPr>
              <w:t>80 м3/час</w:t>
            </w:r>
          </w:p>
        </w:tc>
        <w:tc>
          <w:tcPr>
            <w:tcW w:w="1843" w:type="dxa"/>
            <w:shd w:val="clear" w:color="auto" w:fill="auto"/>
            <w:noWrap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  <w:hideMark/>
          </w:tcPr>
          <w:p w:rsidR="0025008D" w:rsidRPr="009E1400" w:rsidRDefault="0025008D" w:rsidP="00E92030">
            <w:pPr>
              <w:spacing w:line="240" w:lineRule="auto"/>
              <w:contextualSpacing/>
              <w:jc w:val="center"/>
            </w:pPr>
            <w:r w:rsidRPr="0025008D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E92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08D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25008D" w:rsidRPr="009E1400" w:rsidTr="008F41E2">
        <w:trPr>
          <w:trHeight w:val="1097"/>
        </w:trPr>
        <w:tc>
          <w:tcPr>
            <w:tcW w:w="845" w:type="dxa"/>
          </w:tcPr>
          <w:p w:rsidR="0025008D" w:rsidRPr="009E1400" w:rsidRDefault="008F41E2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2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25008D" w:rsidRPr="009E1400" w:rsidRDefault="0025008D" w:rsidP="00E9203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резервной скважины по </w:t>
            </w:r>
            <w:r w:rsidRPr="0025008D">
              <w:rPr>
                <w:rFonts w:ascii="Times New Roman" w:hAnsi="Times New Roman" w:cs="Times New Roman"/>
                <w:sz w:val="24"/>
                <w:szCs w:val="24"/>
              </w:rPr>
              <w:t>ул.Белгородской, 25а</w:t>
            </w:r>
            <w:r w:rsidR="00EF4F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08D">
              <w:rPr>
                <w:rFonts w:ascii="Times New Roman" w:hAnsi="Times New Roman" w:cs="Times New Roman"/>
                <w:sz w:val="24"/>
                <w:szCs w:val="24"/>
              </w:rPr>
              <w:t xml:space="preserve"> п.Бельмесево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г.Барнаула</w:t>
            </w:r>
          </w:p>
        </w:tc>
        <w:tc>
          <w:tcPr>
            <w:tcW w:w="1843" w:type="dxa"/>
            <w:shd w:val="clear" w:color="auto" w:fill="auto"/>
          </w:tcPr>
          <w:p w:rsidR="0025008D" w:rsidRPr="009E1400" w:rsidRDefault="0025008D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5008D" w:rsidRPr="009E1400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08D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роизводительность </w:t>
            </w:r>
            <w:r w:rsidR="00EF4F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008D" w:rsidRPr="0025008D">
              <w:rPr>
                <w:rFonts w:ascii="Times New Roman" w:hAnsi="Times New Roman" w:cs="Times New Roman"/>
                <w:sz w:val="24"/>
                <w:szCs w:val="24"/>
              </w:rPr>
              <w:t>80 м3/час</w:t>
            </w:r>
          </w:p>
        </w:tc>
        <w:tc>
          <w:tcPr>
            <w:tcW w:w="1843" w:type="dxa"/>
            <w:shd w:val="clear" w:color="auto" w:fill="auto"/>
            <w:noWrap/>
          </w:tcPr>
          <w:p w:rsidR="0025008D" w:rsidRPr="009E1400" w:rsidRDefault="0025008D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43" w:type="dxa"/>
            <w:shd w:val="clear" w:color="auto" w:fill="auto"/>
          </w:tcPr>
          <w:p w:rsidR="0025008D" w:rsidRPr="009E1400" w:rsidRDefault="0025008D" w:rsidP="00E92030">
            <w:pPr>
              <w:spacing w:line="240" w:lineRule="auto"/>
              <w:contextualSpacing/>
              <w:jc w:val="center"/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E92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25008D" w:rsidRPr="009E1400" w:rsidTr="008F41E2">
        <w:trPr>
          <w:trHeight w:val="1097"/>
        </w:trPr>
        <w:tc>
          <w:tcPr>
            <w:tcW w:w="845" w:type="dxa"/>
          </w:tcPr>
          <w:p w:rsidR="0025008D" w:rsidRPr="009E1400" w:rsidRDefault="007E22F8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70" w:type="dxa"/>
          </w:tcPr>
          <w:p w:rsidR="0025008D" w:rsidRPr="009E1400" w:rsidRDefault="00543FEC" w:rsidP="00E920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строительство </w:t>
            </w:r>
            <w:r w:rsidR="00E92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резервуара чистой воды </w:t>
            </w:r>
            <w:r w:rsidRPr="0054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ул.Белгородской, 25а</w:t>
            </w:r>
            <w:r w:rsidR="00EF4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43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п.Бельмесево г.Барнаула</w:t>
            </w:r>
          </w:p>
        </w:tc>
        <w:tc>
          <w:tcPr>
            <w:tcW w:w="1843" w:type="dxa"/>
            <w:shd w:val="clear" w:color="auto" w:fill="auto"/>
          </w:tcPr>
          <w:p w:rsidR="0025008D" w:rsidRPr="009E1400" w:rsidRDefault="00DA0097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25008D" w:rsidRPr="009E1400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бъем 300 м3</w:t>
            </w:r>
          </w:p>
        </w:tc>
        <w:tc>
          <w:tcPr>
            <w:tcW w:w="1843" w:type="dxa"/>
            <w:shd w:val="clear" w:color="auto" w:fill="auto"/>
            <w:noWrap/>
          </w:tcPr>
          <w:p w:rsidR="0025008D" w:rsidRPr="009E1400" w:rsidRDefault="00DA0097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:rsidR="0025008D" w:rsidRPr="009E1400" w:rsidRDefault="0025008D" w:rsidP="00E92030">
            <w:pPr>
              <w:spacing w:line="240" w:lineRule="auto"/>
              <w:contextualSpacing/>
              <w:jc w:val="center"/>
            </w:pP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Обеспечение над</w:t>
            </w:r>
            <w:r w:rsidR="00E92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1400">
              <w:rPr>
                <w:rFonts w:ascii="Times New Roman" w:hAnsi="Times New Roman" w:cs="Times New Roman"/>
                <w:sz w:val="24"/>
                <w:szCs w:val="24"/>
              </w:rPr>
              <w:t>жного водоснабжения потребителей</w:t>
            </w:r>
          </w:p>
        </w:tc>
      </w:tr>
      <w:tr w:rsidR="00DA0097" w:rsidRPr="009E1400" w:rsidTr="008F41E2">
        <w:trPr>
          <w:trHeight w:val="528"/>
        </w:trPr>
        <w:tc>
          <w:tcPr>
            <w:tcW w:w="845" w:type="dxa"/>
          </w:tcPr>
          <w:p w:rsidR="00DA0097" w:rsidRPr="009E1400" w:rsidRDefault="007E22F8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DA0097" w:rsidRPr="009E1400" w:rsidRDefault="00DA0097" w:rsidP="00E920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станции обезжелезивания и деманганации на водозаборе по ул.Белгородск</w:t>
            </w:r>
            <w:r w:rsidR="007E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п.Бельме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сево </w:t>
            </w:r>
            <w:r w:rsidR="007E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</w:p>
        </w:tc>
        <w:tc>
          <w:tcPr>
            <w:tcW w:w="1843" w:type="dxa"/>
            <w:shd w:val="clear" w:color="auto" w:fill="auto"/>
          </w:tcPr>
          <w:p w:rsidR="00DA0097" w:rsidRPr="009E1400" w:rsidRDefault="00DA0097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DA0097" w:rsidRPr="009E1400" w:rsidRDefault="007E22F8" w:rsidP="00EF4F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роизводительность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 м3</w:t>
            </w:r>
            <w:r w:rsidR="00DA0097" w:rsidRP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DA0097" w:rsidRP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DA0097" w:rsidRPr="00DA0097" w:rsidRDefault="00DA0097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:rsidR="00DA0097" w:rsidRPr="00DA0097" w:rsidRDefault="004C1520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0097">
              <w:rPr>
                <w:rFonts w:ascii="Times New Roman" w:hAnsi="Times New Roman" w:cs="Times New Roman"/>
                <w:sz w:val="24"/>
                <w:szCs w:val="24"/>
              </w:rPr>
              <w:t>оведение качества воды до нормативных показателей</w:t>
            </w:r>
          </w:p>
        </w:tc>
      </w:tr>
      <w:tr w:rsidR="00543FEC" w:rsidRPr="009E1400" w:rsidTr="008F41E2">
        <w:trPr>
          <w:trHeight w:val="1121"/>
        </w:trPr>
        <w:tc>
          <w:tcPr>
            <w:tcW w:w="845" w:type="dxa"/>
          </w:tcPr>
          <w:p w:rsidR="00543FEC" w:rsidRPr="009E1400" w:rsidRDefault="007E22F8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:rsidR="00543FEC" w:rsidRPr="00543FEC" w:rsidRDefault="00543FEC" w:rsidP="00E9203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пожарного резервуара чистой воды </w:t>
            </w:r>
            <w:r w:rsid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E22F8" w:rsidRPr="007E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ул.Белгородской, 25а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E22F8" w:rsidRPr="007E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п.Бельмесево г.Барнаула</w:t>
            </w:r>
          </w:p>
        </w:tc>
        <w:tc>
          <w:tcPr>
            <w:tcW w:w="1843" w:type="dxa"/>
            <w:shd w:val="clear" w:color="auto" w:fill="auto"/>
          </w:tcPr>
          <w:p w:rsidR="00543FEC" w:rsidRPr="009E1400" w:rsidRDefault="00DA0097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43FEC" w:rsidRPr="009E1400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бъем 300 </w:t>
            </w:r>
            <w:r w:rsidR="00DA0097" w:rsidRP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A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543FEC" w:rsidRPr="009E1400" w:rsidRDefault="004C1520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43" w:type="dxa"/>
            <w:shd w:val="clear" w:color="auto" w:fill="auto"/>
          </w:tcPr>
          <w:p w:rsidR="00543FEC" w:rsidRPr="007E22F8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2F8">
              <w:rPr>
                <w:rFonts w:ascii="Times New Roman" w:hAnsi="Times New Roman" w:cs="Times New Roman"/>
                <w:sz w:val="24"/>
                <w:szCs w:val="24"/>
              </w:rPr>
              <w:t>облюдение норм пожарной безопасности</w:t>
            </w:r>
          </w:p>
        </w:tc>
      </w:tr>
      <w:tr w:rsidR="007E22F8" w:rsidRPr="009E1400" w:rsidTr="008F41E2">
        <w:trPr>
          <w:trHeight w:val="520"/>
        </w:trPr>
        <w:tc>
          <w:tcPr>
            <w:tcW w:w="845" w:type="dxa"/>
          </w:tcPr>
          <w:p w:rsidR="007E22F8" w:rsidRPr="009E1400" w:rsidRDefault="007E22F8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  <w:shd w:val="clear" w:color="auto" w:fill="auto"/>
          </w:tcPr>
          <w:p w:rsidR="007E22F8" w:rsidRPr="00543FEC" w:rsidRDefault="007E22F8" w:rsidP="00EF4F5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Установка систем противопожарной защиты – </w:t>
            </w:r>
            <w:r w:rsidR="007E1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пожарных гидрантов </w:t>
            </w:r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ул.Студенческ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ул.Камчатск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ул.Валдайск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ул.Морск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ул.Сибирская</w:t>
            </w:r>
            <w:proofErr w:type="spellEnd"/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Долина</w:t>
            </w:r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ул.Куликовск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ул.Ладожск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ул.Каспийск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ул.Змеиногорск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п.Бельмесево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E22F8" w:rsidRPr="009E1400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</w:t>
            </w:r>
            <w:r w:rsidR="00EF4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E22F8" w:rsidRPr="009E1400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шт</w:t>
            </w:r>
            <w:r w:rsidR="00EF4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</w:tcPr>
          <w:p w:rsidR="007E22F8" w:rsidRPr="009E1400" w:rsidRDefault="00202971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43" w:type="dxa"/>
            <w:shd w:val="clear" w:color="auto" w:fill="auto"/>
          </w:tcPr>
          <w:p w:rsidR="007E22F8" w:rsidRPr="007E22F8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22F8">
              <w:rPr>
                <w:rFonts w:ascii="Times New Roman" w:hAnsi="Times New Roman" w:cs="Times New Roman"/>
                <w:sz w:val="24"/>
                <w:szCs w:val="24"/>
              </w:rPr>
              <w:t>облюдение норм пожарной безопасности</w:t>
            </w:r>
          </w:p>
        </w:tc>
      </w:tr>
      <w:tr w:rsidR="007E22F8" w:rsidRPr="009E1400" w:rsidTr="008F41E2">
        <w:trPr>
          <w:trHeight w:val="1440"/>
        </w:trPr>
        <w:tc>
          <w:tcPr>
            <w:tcW w:w="845" w:type="dxa"/>
          </w:tcPr>
          <w:p w:rsidR="007E22F8" w:rsidRPr="009E1400" w:rsidRDefault="007E22F8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  <w:shd w:val="clear" w:color="auto" w:fill="auto"/>
          </w:tcPr>
          <w:p w:rsidR="007E22F8" w:rsidRPr="00543FEC" w:rsidRDefault="007E22F8" w:rsidP="00E9203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железобетонного ограждения на земельном участке артезианского водозабора </w:t>
            </w:r>
            <w:r w:rsidRPr="007E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ул.Белгородской, 25а</w:t>
            </w:r>
            <w:r w:rsidR="00EF4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22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п.Бельмесево г.Барнаула</w:t>
            </w:r>
          </w:p>
        </w:tc>
        <w:tc>
          <w:tcPr>
            <w:tcW w:w="1843" w:type="dxa"/>
            <w:shd w:val="clear" w:color="auto" w:fill="auto"/>
          </w:tcPr>
          <w:p w:rsidR="007E22F8" w:rsidRPr="007E22F8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7E22F8" w:rsidRPr="007E22F8" w:rsidRDefault="00E92030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7E22F8" w:rsidRPr="007E22F8" w:rsidRDefault="007E22F8" w:rsidP="00E920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3" w:type="dxa"/>
            <w:shd w:val="clear" w:color="auto" w:fill="auto"/>
          </w:tcPr>
          <w:p w:rsidR="007E22F8" w:rsidRPr="007E22F8" w:rsidRDefault="007E22F8" w:rsidP="00E9203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2F8">
              <w:rPr>
                <w:rFonts w:ascii="Times New Roman" w:hAnsi="Times New Roman" w:cs="Times New Roman"/>
                <w:sz w:val="24"/>
                <w:szCs w:val="24"/>
              </w:rPr>
              <w:t>беспечение безопасности источника водоснабжения</w:t>
            </w:r>
          </w:p>
        </w:tc>
      </w:tr>
    </w:tbl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7E22F8" w:rsidRDefault="007E22F8" w:rsidP="00E92030">
      <w:pPr>
        <w:spacing w:after="0" w:line="240" w:lineRule="auto"/>
        <w:contextualSpacing/>
      </w:pPr>
    </w:p>
    <w:p w:rsidR="008F41E2" w:rsidRDefault="008F41E2" w:rsidP="00E92030">
      <w:pPr>
        <w:spacing w:after="0" w:line="240" w:lineRule="auto"/>
        <w:contextualSpacing/>
      </w:pPr>
    </w:p>
    <w:p w:rsidR="008F41E2" w:rsidRPr="009E1400" w:rsidRDefault="008F41E2" w:rsidP="00E92030">
      <w:pPr>
        <w:spacing w:after="0" w:line="240" w:lineRule="auto"/>
        <w:contextualSpacing/>
      </w:pPr>
    </w:p>
    <w:p w:rsidR="009E1400" w:rsidRPr="009E1400" w:rsidRDefault="009E1400" w:rsidP="00E92030">
      <w:pPr>
        <w:spacing w:after="0" w:line="240" w:lineRule="auto"/>
        <w:contextualSpacing/>
      </w:pPr>
    </w:p>
    <w:p w:rsidR="004D519C" w:rsidRPr="009E1400" w:rsidRDefault="004D519C" w:rsidP="00E92030">
      <w:pPr>
        <w:spacing w:after="0" w:line="240" w:lineRule="auto"/>
        <w:contextualSpacing/>
      </w:pPr>
    </w:p>
    <w:p w:rsidR="00AB77EA" w:rsidRPr="009E1400" w:rsidRDefault="00AB77EA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</w:p>
    <w:p w:rsidR="001B1E45" w:rsidRPr="009E1400" w:rsidRDefault="001B1E45" w:rsidP="00E92030">
      <w:pPr>
        <w:spacing w:after="0" w:line="240" w:lineRule="auto"/>
        <w:contextualSpacing/>
      </w:pPr>
      <w:bookmarkStart w:id="0" w:name="_GoBack"/>
      <w:bookmarkEnd w:id="0"/>
    </w:p>
    <w:sectPr w:rsidR="001B1E45" w:rsidRPr="009E1400" w:rsidSect="0025008D">
      <w:headerReference w:type="default" r:id="rId9"/>
      <w:pgSz w:w="16838" w:h="11906" w:orient="landscape"/>
      <w:pgMar w:top="1276" w:right="678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BA" w:rsidRDefault="005A03BA" w:rsidP="00881F6B">
      <w:pPr>
        <w:spacing w:after="0" w:line="240" w:lineRule="auto"/>
      </w:pPr>
      <w:r>
        <w:separator/>
      </w:r>
    </w:p>
  </w:endnote>
  <w:endnote w:type="continuationSeparator" w:id="0">
    <w:p w:rsidR="005A03BA" w:rsidRDefault="005A03BA" w:rsidP="0088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BA" w:rsidRDefault="005A03BA" w:rsidP="00881F6B">
      <w:pPr>
        <w:spacing w:after="0" w:line="240" w:lineRule="auto"/>
      </w:pPr>
      <w:r>
        <w:separator/>
      </w:r>
    </w:p>
  </w:footnote>
  <w:footnote w:type="continuationSeparator" w:id="0">
    <w:p w:rsidR="005A03BA" w:rsidRDefault="005A03BA" w:rsidP="0088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4986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0E5B" w:rsidRPr="00AB77EA" w:rsidRDefault="00690E5B">
        <w:pPr>
          <w:pStyle w:val="a9"/>
          <w:jc w:val="right"/>
          <w:rPr>
            <w:rFonts w:ascii="Times New Roman" w:hAnsi="Times New Roman" w:cs="Times New Roman"/>
          </w:rPr>
        </w:pPr>
        <w:r w:rsidRPr="00AB77EA">
          <w:rPr>
            <w:rFonts w:ascii="Times New Roman" w:hAnsi="Times New Roman" w:cs="Times New Roman"/>
          </w:rPr>
          <w:fldChar w:fldCharType="begin"/>
        </w:r>
        <w:r w:rsidRPr="00AB77EA">
          <w:rPr>
            <w:rFonts w:ascii="Times New Roman" w:hAnsi="Times New Roman" w:cs="Times New Roman"/>
          </w:rPr>
          <w:instrText>PAGE   \* MERGEFORMAT</w:instrText>
        </w:r>
        <w:r w:rsidRPr="00AB77EA">
          <w:rPr>
            <w:rFonts w:ascii="Times New Roman" w:hAnsi="Times New Roman" w:cs="Times New Roman"/>
          </w:rPr>
          <w:fldChar w:fldCharType="separate"/>
        </w:r>
        <w:r w:rsidR="00333E43">
          <w:rPr>
            <w:rFonts w:ascii="Times New Roman" w:hAnsi="Times New Roman" w:cs="Times New Roman"/>
            <w:noProof/>
          </w:rPr>
          <w:t>3</w:t>
        </w:r>
        <w:r w:rsidRPr="00AB77EA">
          <w:rPr>
            <w:rFonts w:ascii="Times New Roman" w:hAnsi="Times New Roman" w:cs="Times New Roman"/>
          </w:rPr>
          <w:fldChar w:fldCharType="end"/>
        </w:r>
      </w:p>
    </w:sdtContent>
  </w:sdt>
  <w:p w:rsidR="00690E5B" w:rsidRDefault="00690E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648DF"/>
    <w:multiLevelType w:val="hybridMultilevel"/>
    <w:tmpl w:val="AD86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B2692"/>
    <w:multiLevelType w:val="hybridMultilevel"/>
    <w:tmpl w:val="E2707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10"/>
    <w:rsid w:val="00002082"/>
    <w:rsid w:val="00013F10"/>
    <w:rsid w:val="00033BED"/>
    <w:rsid w:val="000340E8"/>
    <w:rsid w:val="000867E2"/>
    <w:rsid w:val="0009076C"/>
    <w:rsid w:val="000A4414"/>
    <w:rsid w:val="000E2F45"/>
    <w:rsid w:val="000F4F4E"/>
    <w:rsid w:val="00111D74"/>
    <w:rsid w:val="00177EC9"/>
    <w:rsid w:val="001950A9"/>
    <w:rsid w:val="001A0399"/>
    <w:rsid w:val="001B1E45"/>
    <w:rsid w:val="001E1182"/>
    <w:rsid w:val="001E4D10"/>
    <w:rsid w:val="00202971"/>
    <w:rsid w:val="0021467D"/>
    <w:rsid w:val="0025008D"/>
    <w:rsid w:val="002650C6"/>
    <w:rsid w:val="002C36A5"/>
    <w:rsid w:val="00333E43"/>
    <w:rsid w:val="00351C69"/>
    <w:rsid w:val="00354982"/>
    <w:rsid w:val="00376716"/>
    <w:rsid w:val="003B6A93"/>
    <w:rsid w:val="003F1362"/>
    <w:rsid w:val="004062D9"/>
    <w:rsid w:val="00410276"/>
    <w:rsid w:val="00410EFD"/>
    <w:rsid w:val="00487A31"/>
    <w:rsid w:val="004A2156"/>
    <w:rsid w:val="004C1520"/>
    <w:rsid w:val="004C2E7F"/>
    <w:rsid w:val="004C3507"/>
    <w:rsid w:val="004D519C"/>
    <w:rsid w:val="00506BE1"/>
    <w:rsid w:val="005217EA"/>
    <w:rsid w:val="00543CA4"/>
    <w:rsid w:val="00543FEC"/>
    <w:rsid w:val="005576CC"/>
    <w:rsid w:val="0056783A"/>
    <w:rsid w:val="00576889"/>
    <w:rsid w:val="005A03BA"/>
    <w:rsid w:val="005E7DF4"/>
    <w:rsid w:val="005F1442"/>
    <w:rsid w:val="005F1924"/>
    <w:rsid w:val="00605750"/>
    <w:rsid w:val="00653B98"/>
    <w:rsid w:val="006909F1"/>
    <w:rsid w:val="00690E5B"/>
    <w:rsid w:val="00694AC3"/>
    <w:rsid w:val="006A0A7D"/>
    <w:rsid w:val="006C1F92"/>
    <w:rsid w:val="006D6300"/>
    <w:rsid w:val="006D7556"/>
    <w:rsid w:val="007671D1"/>
    <w:rsid w:val="00774B5D"/>
    <w:rsid w:val="007E1F19"/>
    <w:rsid w:val="007E22F8"/>
    <w:rsid w:val="008716AE"/>
    <w:rsid w:val="00881F6B"/>
    <w:rsid w:val="008C10E4"/>
    <w:rsid w:val="008E5B85"/>
    <w:rsid w:val="008F41E2"/>
    <w:rsid w:val="00913D57"/>
    <w:rsid w:val="009203F7"/>
    <w:rsid w:val="00933BAE"/>
    <w:rsid w:val="00943C61"/>
    <w:rsid w:val="009D7A54"/>
    <w:rsid w:val="009E1400"/>
    <w:rsid w:val="009F2F59"/>
    <w:rsid w:val="00A10DA4"/>
    <w:rsid w:val="00A237E9"/>
    <w:rsid w:val="00A33859"/>
    <w:rsid w:val="00A765AE"/>
    <w:rsid w:val="00A871BF"/>
    <w:rsid w:val="00AA4188"/>
    <w:rsid w:val="00AB77EA"/>
    <w:rsid w:val="00AE6525"/>
    <w:rsid w:val="00B16598"/>
    <w:rsid w:val="00B30BF1"/>
    <w:rsid w:val="00B37CD9"/>
    <w:rsid w:val="00B54AF0"/>
    <w:rsid w:val="00BA157F"/>
    <w:rsid w:val="00BD3F3D"/>
    <w:rsid w:val="00C12BDB"/>
    <w:rsid w:val="00C26796"/>
    <w:rsid w:val="00C35ED8"/>
    <w:rsid w:val="00C476A9"/>
    <w:rsid w:val="00C84452"/>
    <w:rsid w:val="00CA305B"/>
    <w:rsid w:val="00CA3FE5"/>
    <w:rsid w:val="00CB2B79"/>
    <w:rsid w:val="00CB33C5"/>
    <w:rsid w:val="00CB6A3E"/>
    <w:rsid w:val="00CC5E55"/>
    <w:rsid w:val="00CD032A"/>
    <w:rsid w:val="00CF1715"/>
    <w:rsid w:val="00D02260"/>
    <w:rsid w:val="00D311D1"/>
    <w:rsid w:val="00D5546D"/>
    <w:rsid w:val="00D65A84"/>
    <w:rsid w:val="00D71A9D"/>
    <w:rsid w:val="00D86D18"/>
    <w:rsid w:val="00DA0097"/>
    <w:rsid w:val="00DB5134"/>
    <w:rsid w:val="00DD1B7E"/>
    <w:rsid w:val="00E170B4"/>
    <w:rsid w:val="00E92030"/>
    <w:rsid w:val="00E94382"/>
    <w:rsid w:val="00ED5DC3"/>
    <w:rsid w:val="00EF4F5A"/>
    <w:rsid w:val="00F3018B"/>
    <w:rsid w:val="00F61AEF"/>
    <w:rsid w:val="00F8248A"/>
    <w:rsid w:val="00FA54B4"/>
    <w:rsid w:val="00FA7046"/>
    <w:rsid w:val="00FB0BBF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4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E4D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E4D10"/>
    <w:pPr>
      <w:ind w:left="720"/>
      <w:contextualSpacing/>
    </w:pPr>
  </w:style>
  <w:style w:type="table" w:styleId="a6">
    <w:name w:val="Table Grid"/>
    <w:basedOn w:val="a1"/>
    <w:uiPriority w:val="59"/>
    <w:rsid w:val="001E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4B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81F6B"/>
  </w:style>
  <w:style w:type="paragraph" w:styleId="ab">
    <w:name w:val="footer"/>
    <w:basedOn w:val="a"/>
    <w:link w:val="ac"/>
    <w:uiPriority w:val="99"/>
    <w:unhideWhenUsed/>
    <w:rsid w:val="0088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8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9431-2998-461B-8D4D-915FF350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Юлия В. Панина</cp:lastModifiedBy>
  <cp:revision>3</cp:revision>
  <cp:lastPrinted>2023-05-22T05:14:00Z</cp:lastPrinted>
  <dcterms:created xsi:type="dcterms:W3CDTF">2023-05-25T06:48:00Z</dcterms:created>
  <dcterms:modified xsi:type="dcterms:W3CDTF">2023-05-25T06:54:00Z</dcterms:modified>
</cp:coreProperties>
</file>