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BB0" w:rsidRPr="00FE4BB0" w:rsidRDefault="00FE4BB0" w:rsidP="00FE4BB0">
      <w:pPr>
        <w:pStyle w:val="5"/>
        <w:tabs>
          <w:tab w:val="left" w:pos="5245"/>
          <w:tab w:val="left" w:pos="5387"/>
          <w:tab w:val="left" w:pos="9214"/>
        </w:tabs>
        <w:ind w:left="5387" w:firstLine="0"/>
        <w:rPr>
          <w:szCs w:val="28"/>
        </w:rPr>
      </w:pPr>
      <w:r>
        <w:tab/>
      </w:r>
      <w:r w:rsidRPr="00FE4BB0">
        <w:rPr>
          <w:szCs w:val="28"/>
        </w:rPr>
        <w:t>Приложение к решению</w:t>
      </w:r>
    </w:p>
    <w:p w:rsidR="00B41643" w:rsidRDefault="00FE4BB0" w:rsidP="00B41643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BB0">
        <w:rPr>
          <w:rFonts w:ascii="Times New Roman" w:hAnsi="Times New Roman" w:cs="Times New Roman"/>
          <w:sz w:val="28"/>
          <w:szCs w:val="28"/>
        </w:rPr>
        <w:tab/>
        <w:t>городской Думы</w:t>
      </w:r>
    </w:p>
    <w:p w:rsidR="00FE4BB0" w:rsidRPr="00FE4BB0" w:rsidRDefault="00FE4BB0" w:rsidP="00B41643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BB0"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1D0919">
        <w:rPr>
          <w:rFonts w:ascii="Times New Roman" w:hAnsi="Times New Roman" w:cs="Times New Roman"/>
          <w:sz w:val="28"/>
          <w:szCs w:val="28"/>
        </w:rPr>
        <w:t xml:space="preserve">05.06.2019 </w:t>
      </w:r>
      <w:bookmarkStart w:id="0" w:name="_GoBack"/>
      <w:bookmarkEnd w:id="0"/>
      <w:r w:rsidRPr="00FE4BB0">
        <w:rPr>
          <w:rFonts w:ascii="Times New Roman" w:hAnsi="Times New Roman" w:cs="Times New Roman"/>
          <w:sz w:val="28"/>
          <w:szCs w:val="28"/>
        </w:rPr>
        <w:t>№</w:t>
      </w:r>
      <w:r w:rsidR="001D0919">
        <w:rPr>
          <w:rFonts w:ascii="Times New Roman" w:hAnsi="Times New Roman" w:cs="Times New Roman"/>
          <w:sz w:val="28"/>
          <w:szCs w:val="28"/>
        </w:rPr>
        <w:t>308</w:t>
      </w:r>
      <w:r w:rsidRPr="00FE4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BB0" w:rsidRPr="00FE4BB0" w:rsidRDefault="00FE4BB0" w:rsidP="00FE4BB0">
      <w:pPr>
        <w:tabs>
          <w:tab w:val="left" w:pos="5387"/>
        </w:tabs>
        <w:spacing w:line="240" w:lineRule="auto"/>
        <w:ind w:firstLine="5813"/>
        <w:rPr>
          <w:rFonts w:ascii="Times New Roman" w:hAnsi="Times New Roman" w:cs="Times New Roman"/>
          <w:sz w:val="28"/>
          <w:szCs w:val="28"/>
        </w:rPr>
      </w:pPr>
    </w:p>
    <w:p w:rsidR="00FE4BB0" w:rsidRDefault="00FE4BB0" w:rsidP="00FE4BB0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A967E3" w:rsidRDefault="00A967E3" w:rsidP="00FE4BB0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B41643" w:rsidRPr="00FE4BB0" w:rsidRDefault="00B41643" w:rsidP="00FE4BB0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FE4BB0" w:rsidRPr="00FE4BB0" w:rsidRDefault="00FE4BB0" w:rsidP="00FE4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BB0">
        <w:rPr>
          <w:rFonts w:ascii="Times New Roman" w:hAnsi="Times New Roman" w:cs="Times New Roman"/>
          <w:sz w:val="28"/>
          <w:szCs w:val="28"/>
        </w:rPr>
        <w:t>ПЕРЕЧЕНЬ</w:t>
      </w:r>
    </w:p>
    <w:p w:rsidR="00145B4C" w:rsidRDefault="00FE4BB0" w:rsidP="00FE4BB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E4BB0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CD33F7">
        <w:rPr>
          <w:rFonts w:ascii="Times New Roman" w:hAnsi="Times New Roman" w:cs="Times New Roman"/>
          <w:sz w:val="28"/>
          <w:szCs w:val="28"/>
        </w:rPr>
        <w:t xml:space="preserve">безвозмездно </w:t>
      </w:r>
      <w:r w:rsidRPr="00FE4BB0">
        <w:rPr>
          <w:rFonts w:ascii="Times New Roman" w:hAnsi="Times New Roman" w:cs="Times New Roman"/>
          <w:sz w:val="28"/>
          <w:szCs w:val="28"/>
        </w:rPr>
        <w:t xml:space="preserve">передаваемого </w:t>
      </w:r>
      <w:r w:rsidRPr="00FE4BB0">
        <w:rPr>
          <w:rFonts w:ascii="Times New Roman" w:hAnsi="Times New Roman" w:cs="Times New Roman"/>
          <w:sz w:val="28"/>
        </w:rPr>
        <w:t xml:space="preserve">из муниципальной собственности городского округа - города Барнаула Алтайского края в государственную собственность Алтайского края </w:t>
      </w:r>
    </w:p>
    <w:p w:rsidR="00FE4BB0" w:rsidRDefault="00FE4BB0" w:rsidP="00FE4BB0">
      <w:pPr>
        <w:spacing w:after="0" w:line="240" w:lineRule="auto"/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661"/>
        <w:gridCol w:w="1784"/>
        <w:gridCol w:w="1477"/>
      </w:tblGrid>
      <w:tr w:rsidR="00145B4C" w:rsidRPr="00352949" w:rsidTr="00A967E3">
        <w:trPr>
          <w:trHeight w:val="525"/>
        </w:trPr>
        <w:tc>
          <w:tcPr>
            <w:tcW w:w="576" w:type="dxa"/>
            <w:shd w:val="clear" w:color="auto" w:fill="auto"/>
            <w:hideMark/>
          </w:tcPr>
          <w:p w:rsidR="00145B4C" w:rsidRDefault="00145B4C" w:rsidP="00F4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45B4C" w:rsidRPr="00352949" w:rsidRDefault="00145B4C" w:rsidP="00F4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F4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F4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Default="00145B4C" w:rsidP="00F4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="00F4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ичество</w:t>
            </w: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45B4C" w:rsidRPr="00352949" w:rsidRDefault="00145B4C" w:rsidP="00F4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FE4BB0" w:rsidRPr="00352949" w:rsidTr="00A967E3">
        <w:trPr>
          <w:trHeight w:val="277"/>
        </w:trPr>
        <w:tc>
          <w:tcPr>
            <w:tcW w:w="576" w:type="dxa"/>
            <w:shd w:val="clear" w:color="auto" w:fill="auto"/>
            <w:vAlign w:val="center"/>
          </w:tcPr>
          <w:p w:rsidR="00FE4BB0" w:rsidRPr="00352949" w:rsidRDefault="00FE4BB0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1" w:type="dxa"/>
            <w:shd w:val="clear" w:color="auto" w:fill="auto"/>
            <w:vAlign w:val="center"/>
          </w:tcPr>
          <w:p w:rsidR="00FE4BB0" w:rsidRPr="00352949" w:rsidRDefault="00FE4BB0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FE4BB0" w:rsidRPr="00352949" w:rsidRDefault="00FE4BB0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</w:tcPr>
          <w:p w:rsidR="00FE4BB0" w:rsidRPr="00352949" w:rsidRDefault="00FE4BB0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17961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17962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17964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17965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РП-4 в компл. (КСЗН край)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17977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 (монитор Samsung SM.17)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17980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Celeron D346 (20011318, монитор LCD)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17985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Celeron D346 (20011322, монитор LCD)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17986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  лазерный  HP LJ 1200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18022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  лазерный  HP LJ 1220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18024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H</w:t>
            </w: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Laser Jet 1018 USB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18029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H</w:t>
            </w: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Laser Jet 1018 USB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18030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станция С 2,0/256 Мb-1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18032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Микроволновая печь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18161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18167-18194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металлический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18196-18205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Стенка стеллаж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18207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Стенка стеллаж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18211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Стенка стеллаж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18213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компьютерный СК-1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18242-18245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криволинейный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18246-18249  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криволинейный СА-2Пр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18250-18254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 секретаря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18258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Телефакс Панасоник КХ - FТ 902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18293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18294-18297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подкатная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18298-18302 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приставная ТП-4К1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18303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приставная ТП-4К1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18304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приставная ТП-4К1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18435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4BB0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FE4BB0" w:rsidRDefault="00FE4BB0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61" w:type="dxa"/>
            <w:shd w:val="clear" w:color="auto" w:fill="auto"/>
          </w:tcPr>
          <w:p w:rsidR="00FE4BB0" w:rsidRPr="00352949" w:rsidRDefault="00FE4BB0" w:rsidP="00FE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4" w:type="dxa"/>
            <w:shd w:val="clear" w:color="auto" w:fill="auto"/>
          </w:tcPr>
          <w:p w:rsidR="00FE4BB0" w:rsidRPr="00352949" w:rsidRDefault="00FE4BB0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</w:tcPr>
          <w:p w:rsidR="00FE4BB0" w:rsidRPr="00352949" w:rsidRDefault="00FE4BB0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угловая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18436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18442-18447 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18451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18452-18461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 книжный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18462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 книжный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18463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 книжный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18464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 книжный витрина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18465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 книжный витрина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18466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Самсунг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18858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18864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 лазерный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18886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бесперебойного питания АРС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18888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Pentium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18889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18899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18909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бесперебойного питания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18910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18920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бесперебойного питания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18932-18935 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разделительная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18939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18940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Премьер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18941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Перфоратор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18943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СП 4 Э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18947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18950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Стремянка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18951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Холодильник 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18953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Сегмент С-4 Э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18954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Сегмент СЕГ-3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18955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20391-20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Радиотелефон 1205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20401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20403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офисный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20404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руководителя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20405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стеллаж книжный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20406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Системный блок  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20423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  персональный  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20430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бесперебойного питания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20447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бесперебойного питания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20448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Компьютер/ рабочая станция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20462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back-ups cs 500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20464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Телефакс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20469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20477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20486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67E3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A967E3" w:rsidRDefault="00A967E3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61" w:type="dxa"/>
            <w:shd w:val="clear" w:color="auto" w:fill="auto"/>
          </w:tcPr>
          <w:p w:rsidR="00A967E3" w:rsidRPr="00352949" w:rsidRDefault="00A967E3" w:rsidP="00A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4" w:type="dxa"/>
            <w:shd w:val="clear" w:color="auto" w:fill="auto"/>
          </w:tcPr>
          <w:p w:rsidR="00A967E3" w:rsidRPr="00352949" w:rsidRDefault="00A967E3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</w:tcPr>
          <w:p w:rsidR="00A967E3" w:rsidRPr="00352949" w:rsidRDefault="00A967E3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back-ups cs 500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20489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back-ups cs 500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20490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back-ups cs 500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20491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back-ups cs 500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20492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20497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20499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20501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бесперебойного питания UPS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20530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бесперебойного питания UPS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20532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бесперебойного питания UPS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20533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бесперебойного питания UPS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20539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бесперебойного питания UPS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20543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бесперебойного питания UPS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20544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бесперебойного питания UPS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20545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бесперебойного питания UPS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20547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бесперебойного питания UPS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20548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Celeron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20555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Celeron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20556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Celeron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20557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20564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20566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20567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(с видеокартой)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20570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 Pentium -4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 Pentium -4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20573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 Pentium -4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20574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20575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20576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 HP Laser Jet 1220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20611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Станция телефонная PANASONIC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20614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Тепловая завеса КЭВ -9П201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20615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 учета ЩУ-50-100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20617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20618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00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Жалюзи Rapa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20619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Жалюзи Rapa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20620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20630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20631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20632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20633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20634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20635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20636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20637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20638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67E3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A967E3" w:rsidRDefault="00A967E3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61" w:type="dxa"/>
            <w:shd w:val="clear" w:color="auto" w:fill="auto"/>
          </w:tcPr>
          <w:p w:rsidR="00A967E3" w:rsidRPr="00352949" w:rsidRDefault="00A967E3" w:rsidP="00A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4" w:type="dxa"/>
            <w:shd w:val="clear" w:color="auto" w:fill="auto"/>
          </w:tcPr>
          <w:p w:rsidR="00A967E3" w:rsidRPr="00352949" w:rsidRDefault="00A967E3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</w:tcPr>
          <w:p w:rsidR="00A967E3" w:rsidRPr="00352949" w:rsidRDefault="00A967E3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20639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20640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20641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20642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20646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20647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купе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21852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СВЧ печь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21853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СВЧ печь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21854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Сканер</w:t>
            </w: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</w:t>
            </w: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ScfanJet 4370*7200.48 bit USB 2/0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21855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на металлическом каркасе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 лазерный Xerox Phaser 3428DN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21893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Телефакс  Panasonik KХ-ТS2363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21916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Микроволновая печь СВЧ CANDY CMW 7017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21917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Микроволновая печь СВЧ Elenberg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21918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Swich 3 СОМ 10/100 16470 16-ports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21919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Swich АТ-FS- 708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21920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Жалюзи вертикальные 7,53 кв. м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21923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бесперебойного питания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21926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бесперебойного питания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21927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бесперебойного питания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21929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00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бесперебойного питания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21930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00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LCD Samsung 15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21935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 в комплекте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21945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 в комплекте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21946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 в комплекте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21947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Р-4 в комплекте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21954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МФУ</w:t>
            </w: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лазерное</w:t>
            </w: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Canon Laser Base MF3228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21959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 лазерный  НР LaserJet 2300 L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21961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Радиотелефон Panasonic KX-NG 7106 RUT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21981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ЛДСП 1405*1055*200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21982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ЛДСП 3260*1170*400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21983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открытая 19" REC-27 UB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21984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Телефонная станция Panasonic KX-ТА 308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21987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Гардероб однодверный  50*37*186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21989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Диван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21990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Дрель электрическая в кейсе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21991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Жалюзи вертикальные 99,310 кв. м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21992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 90*67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21998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Сегмент СЕГ-2 (700*400*750)/бук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21999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Сегмент СЕГ-2 (700*400*750)/бук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1 секционный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22001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1 секционный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1 секционный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22003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67E3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A967E3" w:rsidRDefault="00A967E3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61" w:type="dxa"/>
            <w:shd w:val="clear" w:color="auto" w:fill="auto"/>
          </w:tcPr>
          <w:p w:rsidR="00A967E3" w:rsidRPr="00352949" w:rsidRDefault="00A967E3" w:rsidP="00A9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4" w:type="dxa"/>
            <w:shd w:val="clear" w:color="auto" w:fill="auto"/>
          </w:tcPr>
          <w:p w:rsidR="00A967E3" w:rsidRPr="00352949" w:rsidRDefault="00A967E3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shd w:val="clear" w:color="auto" w:fill="auto"/>
          </w:tcPr>
          <w:p w:rsidR="00A967E3" w:rsidRPr="00352949" w:rsidRDefault="00A967E3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1 секционный металлический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22004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1 секционный металлический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22005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2 секционный металлический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22006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2 секционный металлический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22007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2 секционный металлический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22008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2 секционный металлический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2 секционный металлический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односекционный МК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22012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Комфорт № 1/бук.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22015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Комфорт № 1/бук.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22016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Комфорт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22017-22026  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руководителя 180*90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руководителя на м/каркасе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эргономичный правый 150*90*75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3 ящика с замком 40*45*54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22037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 приставная 50*60*75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с дверкой 90*45*65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22039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Т-10(400*700*750)/бук.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22040-22047   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5 секционный 70*37*186+дверь ДСП 2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22048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сувениров 76*39*200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22050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Ш 10 (700*436*1920)/бук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22051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ШкафШ10Э (600*366*1811)/бук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22052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Ш 3 Э (600*416*770)/бук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22053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Ш4Э (400*366*1811)/бук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Ш4Э (400*366*1811)/бук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22055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Ш5 Э (400*436*1920)/бук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22056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Ш7 Э (400*436*1920)/бук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22057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Ш7 Э (600*366*1811)бук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22058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Ш 10 Э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22059-22066  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Ш 4 Э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22067-22076  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45B4C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661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Гарвард С-03</w:t>
            </w:r>
          </w:p>
        </w:tc>
        <w:tc>
          <w:tcPr>
            <w:tcW w:w="1784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22086-22089  </w:t>
            </w:r>
          </w:p>
        </w:tc>
        <w:tc>
          <w:tcPr>
            <w:tcW w:w="1477" w:type="dxa"/>
            <w:shd w:val="clear" w:color="auto" w:fill="auto"/>
            <w:hideMark/>
          </w:tcPr>
          <w:p w:rsidR="00145B4C" w:rsidRPr="00352949" w:rsidRDefault="00145B4C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E59F3" w:rsidRPr="00352949" w:rsidTr="00A967E3">
        <w:trPr>
          <w:trHeight w:val="315"/>
        </w:trPr>
        <w:tc>
          <w:tcPr>
            <w:tcW w:w="576" w:type="dxa"/>
            <w:shd w:val="clear" w:color="auto" w:fill="auto"/>
          </w:tcPr>
          <w:p w:rsidR="003E59F3" w:rsidRDefault="003E59F3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1" w:type="dxa"/>
            <w:shd w:val="clear" w:color="auto" w:fill="auto"/>
          </w:tcPr>
          <w:p w:rsidR="003E59F3" w:rsidRPr="00352949" w:rsidRDefault="003E59F3" w:rsidP="0014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84" w:type="dxa"/>
            <w:shd w:val="clear" w:color="auto" w:fill="auto"/>
          </w:tcPr>
          <w:p w:rsidR="003E59F3" w:rsidRPr="00352949" w:rsidRDefault="003E59F3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:rsidR="003E59F3" w:rsidRPr="00352949" w:rsidRDefault="003E59F3" w:rsidP="0014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</w:tr>
    </w:tbl>
    <w:p w:rsidR="004E28A6" w:rsidRPr="00145B4C" w:rsidRDefault="004E28A6" w:rsidP="00145B4C"/>
    <w:sectPr w:rsidR="004E28A6" w:rsidRPr="00145B4C" w:rsidSect="00A967E3">
      <w:headerReference w:type="default" r:id="rId6"/>
      <w:pgSz w:w="11906" w:h="16838"/>
      <w:pgMar w:top="127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C60" w:rsidRDefault="003E2C60" w:rsidP="004E28A6">
      <w:pPr>
        <w:spacing w:after="0" w:line="240" w:lineRule="auto"/>
      </w:pPr>
      <w:r>
        <w:separator/>
      </w:r>
    </w:p>
  </w:endnote>
  <w:endnote w:type="continuationSeparator" w:id="0">
    <w:p w:rsidR="003E2C60" w:rsidRDefault="003E2C60" w:rsidP="004E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C60" w:rsidRDefault="003E2C60" w:rsidP="004E28A6">
      <w:pPr>
        <w:spacing w:after="0" w:line="240" w:lineRule="auto"/>
      </w:pPr>
      <w:r>
        <w:separator/>
      </w:r>
    </w:p>
  </w:footnote>
  <w:footnote w:type="continuationSeparator" w:id="0">
    <w:p w:rsidR="003E2C60" w:rsidRDefault="003E2C60" w:rsidP="004E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58281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45B4C" w:rsidRPr="00B93BE3" w:rsidRDefault="00145B4C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93B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3B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3B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091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93B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45B4C" w:rsidRPr="004E28A6" w:rsidRDefault="00145B4C" w:rsidP="004E28A6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78"/>
    <w:rsid w:val="00145B4C"/>
    <w:rsid w:val="00190878"/>
    <w:rsid w:val="001D0919"/>
    <w:rsid w:val="002E42C1"/>
    <w:rsid w:val="00352949"/>
    <w:rsid w:val="003541B4"/>
    <w:rsid w:val="00393EF7"/>
    <w:rsid w:val="003E2C60"/>
    <w:rsid w:val="003E59F3"/>
    <w:rsid w:val="004E28A6"/>
    <w:rsid w:val="008D787B"/>
    <w:rsid w:val="00A967E3"/>
    <w:rsid w:val="00B41643"/>
    <w:rsid w:val="00B64A9C"/>
    <w:rsid w:val="00B93BE3"/>
    <w:rsid w:val="00CB73AD"/>
    <w:rsid w:val="00CD33F7"/>
    <w:rsid w:val="00D35313"/>
    <w:rsid w:val="00DC2AFD"/>
    <w:rsid w:val="00F457BE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22C84-251F-4B03-98E1-950EE3EB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FE4BB0"/>
    <w:pPr>
      <w:keepNext/>
      <w:spacing w:after="0" w:line="240" w:lineRule="auto"/>
      <w:ind w:firstLine="5670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8A6"/>
  </w:style>
  <w:style w:type="paragraph" w:styleId="a5">
    <w:name w:val="footer"/>
    <w:basedOn w:val="a"/>
    <w:link w:val="a6"/>
    <w:uiPriority w:val="99"/>
    <w:unhideWhenUsed/>
    <w:rsid w:val="004E2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28A6"/>
  </w:style>
  <w:style w:type="paragraph" w:styleId="a7">
    <w:name w:val="Balloon Text"/>
    <w:basedOn w:val="a"/>
    <w:link w:val="a8"/>
    <w:uiPriority w:val="99"/>
    <w:semiHidden/>
    <w:unhideWhenUsed/>
    <w:rsid w:val="004E2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8A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B73AD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FE4BB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Ковалева</dc:creator>
  <cp:lastModifiedBy>Евгения Константиновна  Борисова</cp:lastModifiedBy>
  <cp:revision>9</cp:revision>
  <cp:lastPrinted>2019-04-26T01:58:00Z</cp:lastPrinted>
  <dcterms:created xsi:type="dcterms:W3CDTF">2019-04-05T07:37:00Z</dcterms:created>
  <dcterms:modified xsi:type="dcterms:W3CDTF">2019-06-06T06:57:00Z</dcterms:modified>
</cp:coreProperties>
</file>