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35" w:rsidRPr="00344B96" w:rsidRDefault="00726135" w:rsidP="00344B96">
      <w:pPr>
        <w:spacing w:after="0" w:line="240" w:lineRule="auto"/>
        <w:ind w:left="5670" w:right="27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135" w:rsidRPr="00344B96" w:rsidRDefault="00726135" w:rsidP="00344B96">
      <w:pPr>
        <w:spacing w:after="0" w:line="240" w:lineRule="auto"/>
        <w:ind w:left="5670" w:right="27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26135" w:rsidRPr="00344B96" w:rsidRDefault="00726135" w:rsidP="00344B96">
      <w:pPr>
        <w:spacing w:after="0" w:line="240" w:lineRule="auto"/>
        <w:ind w:left="5670" w:right="27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от</w:t>
      </w:r>
      <w:r w:rsidR="000257E1">
        <w:rPr>
          <w:rFonts w:ascii="Times New Roman" w:hAnsi="Times New Roman" w:cs="Times New Roman"/>
          <w:sz w:val="28"/>
          <w:szCs w:val="28"/>
        </w:rPr>
        <w:t xml:space="preserve"> 13.02.20</w:t>
      </w:r>
      <w:r w:rsidR="00F73915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0257E1">
        <w:rPr>
          <w:rFonts w:ascii="Times New Roman" w:hAnsi="Times New Roman" w:cs="Times New Roman"/>
          <w:sz w:val="28"/>
          <w:szCs w:val="28"/>
        </w:rPr>
        <w:t xml:space="preserve"> № 150</w:t>
      </w:r>
    </w:p>
    <w:p w:rsidR="00726135" w:rsidRPr="00344B96" w:rsidRDefault="00726135" w:rsidP="00344B9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Default="00726135" w:rsidP="001403A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726135" w:rsidRDefault="00726135" w:rsidP="00536802"/>
    <w:p w:rsidR="00726135" w:rsidRPr="00536802" w:rsidRDefault="00726135" w:rsidP="00536802"/>
    <w:p w:rsidR="00726135" w:rsidRPr="00BF4BD7" w:rsidRDefault="00726135" w:rsidP="001403A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F4BD7">
        <w:rPr>
          <w:rFonts w:ascii="Times New Roman" w:hAnsi="Times New Roman" w:cs="Times New Roman"/>
          <w:b w:val="0"/>
          <w:bCs w:val="0"/>
          <w:color w:val="auto"/>
        </w:rPr>
        <w:t>ПОЛОЖЕНИЕ</w:t>
      </w:r>
    </w:p>
    <w:p w:rsidR="00726135" w:rsidRPr="001403AD" w:rsidRDefault="00726135" w:rsidP="0014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о Совете молодёжи Ленинского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726135" w:rsidRPr="001403AD" w:rsidRDefault="00726135" w:rsidP="0014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35" w:rsidRDefault="00726135" w:rsidP="0014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6135" w:rsidRPr="001403AD" w:rsidRDefault="00726135" w:rsidP="0014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35" w:rsidRPr="001403AD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A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Pr="001403A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3AD">
        <w:rPr>
          <w:rFonts w:ascii="Times New Roman" w:hAnsi="Times New Roman" w:cs="Times New Roman"/>
          <w:sz w:val="28"/>
          <w:szCs w:val="28"/>
          <w:lang w:eastAsia="ru-RU"/>
        </w:rPr>
        <w:t>Совет молодежи Ленинского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Совет) является одной из форм практического участия молодежи в работе по развитию культуры, молодежной политики, физической культуры в районе и создается для совершенствования работы с молодым поколением, повышения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в решении стратегических экономических и социальных задач, стоящих перед 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Ленинского района города Барнаула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6135" w:rsidRPr="001403AD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1.2. Совет является коллегиальным, совещательно-координирующим органом в области молодежной политики.</w:t>
      </w:r>
    </w:p>
    <w:p w:rsidR="00726135" w:rsidRPr="001403AD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1.3. Совет </w:t>
      </w:r>
      <w:r>
        <w:rPr>
          <w:rFonts w:ascii="Times New Roman" w:hAnsi="Times New Roman" w:cs="Times New Roman"/>
          <w:sz w:val="28"/>
          <w:szCs w:val="28"/>
        </w:rPr>
        <w:t>в своей д</w:t>
      </w:r>
      <w:r w:rsidRPr="001403AD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</w:t>
      </w:r>
      <w:r w:rsidRPr="001403AD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 и Алтайского края, муниципальными правовыми актами, а также настоящим Положением</w:t>
      </w:r>
      <w:r w:rsidRPr="001403AD">
        <w:rPr>
          <w:rFonts w:ascii="Times New Roman" w:hAnsi="Times New Roman" w:cs="Times New Roman"/>
          <w:sz w:val="28"/>
          <w:szCs w:val="28"/>
        </w:rPr>
        <w:t xml:space="preserve"> и основывается на принципах добровольности, гласности, равноправия всех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03AD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726135" w:rsidRDefault="00726135" w:rsidP="001403A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26135" w:rsidRPr="001403AD" w:rsidRDefault="00726135" w:rsidP="00140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1403A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Цели, задачи Совета 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2.1. Основными целями Совета являются: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3AD">
        <w:rPr>
          <w:rFonts w:ascii="Times New Roman" w:hAnsi="Times New Roman" w:cs="Times New Roman"/>
          <w:sz w:val="28"/>
          <w:szCs w:val="28"/>
        </w:rPr>
        <w:t xml:space="preserve">- выявление 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талантливой молодежи, создание условий для жизненного самоопределения, самовыражения, самоорганизации и реализации ее 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инициатив через решение вопросов, связанных со спортивной, творческой, научной деятельностью, обучением, отдыхом, оздоровлением, социальным обеспечением, воспитательным процессом;</w:t>
      </w:r>
      <w:proofErr w:type="gramEnd"/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- обеспечение координации и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учащейся и работающей </w:t>
      </w:r>
      <w:r w:rsidRPr="001403AD">
        <w:rPr>
          <w:rFonts w:ascii="Times New Roman" w:hAnsi="Times New Roman" w:cs="Times New Roman"/>
          <w:sz w:val="28"/>
          <w:szCs w:val="28"/>
        </w:rPr>
        <w:t>молодежи с органами местного самоуправления при решении молодежных проблем;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привлечение молодежи к участию в разработке и реализации предложений в области молодежной политики;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содействие созданию действенного механизма подготовки кадрового резерва для всех уровней представительных и исполнительных органов власти;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lastRenderedPageBreak/>
        <w:t>- защита конституционных прав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AD">
        <w:rPr>
          <w:rFonts w:ascii="Times New Roman" w:hAnsi="Times New Roman" w:cs="Times New Roman"/>
          <w:sz w:val="28"/>
          <w:szCs w:val="28"/>
        </w:rPr>
        <w:t>- п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рактическое участие молодежи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решении насущных проблем района;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обмен опытом </w:t>
      </w:r>
      <w:r w:rsidRPr="0022474A">
        <w:rPr>
          <w:rFonts w:ascii="Times New Roman" w:hAnsi="Times New Roman" w:cs="Times New Roman"/>
          <w:sz w:val="28"/>
          <w:szCs w:val="28"/>
        </w:rPr>
        <w:t>с другими молодёжными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2.2. Для реализации этих целей Совет осуществляет следующие задачи: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- 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способствует формированию духа единства молодежи Ленинского района;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участвует в разработке и реализации молодежных проектов, способствующих повышению общественной активности молодежи;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осуществляет мониторинг потребностей молодежи, проводит социологические исследования и анализирует проблемы в молодежной среде;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формирует молодежный кадровый актив для работы;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анализирует существующую систему работы с молодежью и разрабатывает меры по ее улучшению;</w:t>
      </w:r>
    </w:p>
    <w:p w:rsidR="00726135" w:rsidRDefault="00726135" w:rsidP="0022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4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 с</w:t>
      </w:r>
      <w:r w:rsidRPr="0022474A">
        <w:rPr>
          <w:rFonts w:ascii="Times New Roman" w:hAnsi="Times New Roman" w:cs="Times New Roman"/>
          <w:sz w:val="28"/>
          <w:szCs w:val="28"/>
        </w:rPr>
        <w:t>одействие в решении социально-экономических проблем работающей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- контролирует работу членов Совета, 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развивает лидерские качества каждого члена, повышает и развивает 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комплекс позитивных ценностей, укрепляет престиж администрации района в молодежной среде</w:t>
      </w:r>
      <w:r w:rsidRPr="001403AD">
        <w:rPr>
          <w:rFonts w:ascii="Times New Roman" w:hAnsi="Times New Roman" w:cs="Times New Roman"/>
          <w:sz w:val="28"/>
          <w:szCs w:val="28"/>
        </w:rPr>
        <w:t>;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AD">
        <w:rPr>
          <w:rFonts w:ascii="Times New Roman" w:hAnsi="Times New Roman" w:cs="Times New Roman"/>
          <w:sz w:val="28"/>
          <w:szCs w:val="28"/>
        </w:rPr>
        <w:t>- с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оздает условия для духовного, интеллектуального развития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содержательного досуга молодежи;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7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оказывает с</w:t>
      </w:r>
      <w:r w:rsidRPr="0022474A">
        <w:rPr>
          <w:rFonts w:ascii="Times New Roman" w:hAnsi="Times New Roman" w:cs="Times New Roman"/>
          <w:sz w:val="28"/>
          <w:szCs w:val="28"/>
        </w:rPr>
        <w:t>одействие в наставничестве с целью передачи опыта, воспитания и формирования позитивного отношения к труд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726135" w:rsidRPr="001403AD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Default="00726135" w:rsidP="001403AD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Состав </w:t>
      </w:r>
      <w:r w:rsidRPr="001403A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403A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26135" w:rsidRPr="001403AD" w:rsidRDefault="00726135" w:rsidP="00140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</w:t>
      </w:r>
      <w:r w:rsidRPr="001403AD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из </w:t>
      </w:r>
      <w:r w:rsidRPr="001403AD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403AD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от учреждений образования, молодежных клубов и объединений, волонтерских организаций, учреждений культуры и спорта, профсоюзных организаций, предприятий</w:t>
      </w:r>
      <w:r w:rsidRPr="0014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и потребительского рынка, расположенных на территории Ленинского района, </w:t>
      </w:r>
      <w:r w:rsidRPr="001403AD">
        <w:rPr>
          <w:rFonts w:ascii="Times New Roman" w:hAnsi="Times New Roman" w:cs="Times New Roman"/>
          <w:sz w:val="28"/>
          <w:szCs w:val="28"/>
        </w:rPr>
        <w:t xml:space="preserve">в возрасте от 16 до </w:t>
      </w:r>
      <w:r>
        <w:rPr>
          <w:rFonts w:ascii="Times New Roman" w:hAnsi="Times New Roman" w:cs="Times New Roman"/>
          <w:sz w:val="28"/>
          <w:szCs w:val="28"/>
        </w:rPr>
        <w:t xml:space="preserve">35 лет. 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1403A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утверждается распоряжением администрации Ленинского района города Барнаула.</w:t>
      </w:r>
      <w:r w:rsidRPr="0014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35" w:rsidRPr="0084507F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Pr="001403AD" w:rsidRDefault="00726135" w:rsidP="001403AD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1403A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Структура и организация работы Совета </w:t>
      </w:r>
    </w:p>
    <w:p w:rsidR="00726135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</w:t>
      </w:r>
      <w:r w:rsidRPr="001403A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осуществляет </w:t>
      </w:r>
      <w:r w:rsidRPr="001403AD">
        <w:rPr>
          <w:rFonts w:ascii="Times New Roman" w:hAnsi="Times New Roman" w:cs="Times New Roman"/>
          <w:sz w:val="28"/>
          <w:szCs w:val="28"/>
        </w:rPr>
        <w:t>комитет по делам молодежи, культуре, физической культуре и спорту администраци</w:t>
      </w:r>
      <w:r>
        <w:rPr>
          <w:rFonts w:ascii="Times New Roman" w:hAnsi="Times New Roman" w:cs="Times New Roman"/>
          <w:sz w:val="28"/>
          <w:szCs w:val="28"/>
        </w:rPr>
        <w:t>и Ленинского района города Барнаула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3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1403A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в его работе на общественных началах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403AD">
        <w:rPr>
          <w:rFonts w:ascii="Times New Roman" w:hAnsi="Times New Roman" w:cs="Times New Roman"/>
          <w:sz w:val="28"/>
          <w:szCs w:val="28"/>
        </w:rPr>
        <w:t>на очередной год утверждается на первом заседании Совета.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 xml:space="preserve">Повестка очередного заседания Совета формируется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03AD">
        <w:rPr>
          <w:rFonts w:ascii="Times New Roman" w:hAnsi="Times New Roman" w:cs="Times New Roman"/>
          <w:sz w:val="28"/>
          <w:szCs w:val="28"/>
        </w:rPr>
        <w:t>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>по делам молодежи, культуре, физической культуре и спорту администраци</w:t>
      </w:r>
      <w:r>
        <w:rPr>
          <w:rFonts w:ascii="Times New Roman" w:hAnsi="Times New Roman" w:cs="Times New Roman"/>
          <w:sz w:val="28"/>
          <w:szCs w:val="28"/>
        </w:rPr>
        <w:t>и Ленинского района города Барнаула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>по делам молодежи, культуре, физической культуре и спорту администраци</w:t>
      </w:r>
      <w:r>
        <w:rPr>
          <w:rFonts w:ascii="Times New Roman" w:hAnsi="Times New Roman" w:cs="Times New Roman"/>
          <w:sz w:val="28"/>
          <w:szCs w:val="28"/>
        </w:rPr>
        <w:t>и Ленинского района города Барнаула</w:t>
      </w:r>
      <w:r w:rsidRPr="001403AD">
        <w:rPr>
          <w:rFonts w:ascii="Times New Roman" w:hAnsi="Times New Roman" w:cs="Times New Roman"/>
          <w:sz w:val="28"/>
          <w:szCs w:val="28"/>
        </w:rPr>
        <w:t xml:space="preserve"> информирует членов Совета о дате, времени, месте проведения, повестке заседания Совета.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3AD">
        <w:rPr>
          <w:rFonts w:ascii="Times New Roman" w:hAnsi="Times New Roman" w:cs="Times New Roman"/>
          <w:sz w:val="28"/>
          <w:szCs w:val="28"/>
        </w:rPr>
        <w:t>. Совет осуществляет свою деятельность в форме проведения заседаний.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Заседания Совета являются открытыми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 xml:space="preserve">и проводятся согласно утверждённому плану не реже </w:t>
      </w:r>
      <w:r>
        <w:rPr>
          <w:rFonts w:ascii="Times New Roman" w:hAnsi="Times New Roman" w:cs="Times New Roman"/>
          <w:sz w:val="28"/>
          <w:szCs w:val="28"/>
        </w:rPr>
        <w:t>двух раз в год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решений по вопросам деятельности Совета могут созываться внеочередные заседания.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403AD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1403AD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самоуправления, а также другие заинтересованные лица.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Заседание правомочно принимать решения по любым вопросам деятельности Совета.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Решения заседания Совета принимаются открытым голосованием простым большинством голосов присутствующих членов Совета.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 и оформляются протоколом заседания, который подписывается председательствующим и секретарем Совета.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1403AD">
        <w:rPr>
          <w:rFonts w:ascii="Times New Roman" w:hAnsi="Times New Roman" w:cs="Times New Roman"/>
          <w:sz w:val="28"/>
          <w:szCs w:val="28"/>
        </w:rPr>
        <w:t>К компетенции заседаний Совета относятся: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утверждение годового плана работы Совета;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избрание председателя,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3AD">
        <w:rPr>
          <w:rFonts w:ascii="Times New Roman" w:hAnsi="Times New Roman" w:cs="Times New Roman"/>
          <w:sz w:val="28"/>
          <w:szCs w:val="28"/>
        </w:rPr>
        <w:t xml:space="preserve"> секретаря Совета;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0C">
        <w:rPr>
          <w:rFonts w:ascii="Times New Roman" w:hAnsi="Times New Roman" w:cs="Times New Roman"/>
          <w:sz w:val="28"/>
          <w:szCs w:val="28"/>
        </w:rPr>
        <w:t>- подготовка проектов изменений и дополнений к настоящему Положению;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1E0B0C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деятельности</w:t>
      </w:r>
      <w:r w:rsidRPr="001E0B0C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0C">
        <w:rPr>
          <w:rFonts w:ascii="Times New Roman" w:hAnsi="Times New Roman" w:cs="Times New Roman"/>
          <w:sz w:val="28"/>
          <w:szCs w:val="28"/>
        </w:rPr>
        <w:t>- оказание содействия в выполнении федеральных, региональных целевых и межмуниципальных программ, в сфере молодежной политики;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sz w:val="28"/>
          <w:szCs w:val="28"/>
        </w:rPr>
        <w:t>- в</w:t>
      </w:r>
      <w:r w:rsidRPr="001E0B0C">
        <w:rPr>
          <w:rFonts w:ascii="Times New Roman" w:hAnsi="Times New Roman" w:cs="Times New Roman"/>
          <w:sz w:val="28"/>
          <w:szCs w:val="28"/>
          <w:lang w:eastAsia="ru-RU"/>
        </w:rPr>
        <w:t>заимодействие с органами государственной власти и органами местного самоуправления, физкультурно-оздоровительными объединениями и гражданами, комитетом по делам молодежи, культуре, физической культуре и спорту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Ленинского района города Барнаула</w:t>
      </w:r>
      <w:r w:rsidRPr="001E0B0C">
        <w:rPr>
          <w:rFonts w:ascii="Times New Roman" w:hAnsi="Times New Roman" w:cs="Times New Roman"/>
          <w:sz w:val="28"/>
          <w:szCs w:val="28"/>
          <w:lang w:eastAsia="ru-RU"/>
        </w:rPr>
        <w:t>, организациями, предприятиями, профсоюзами, молодежными организациями и общественными объединениями;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E0B0C">
        <w:rPr>
          <w:rFonts w:ascii="Times New Roman" w:hAnsi="Times New Roman" w:cs="Times New Roman"/>
          <w:sz w:val="28"/>
          <w:szCs w:val="28"/>
        </w:rPr>
        <w:t>подготовка предложений о проведении и проведение «круглых столов», социологических исследований и консультаций, семинаров, конференций и встреч по актуальным молодежным проблемам;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sz w:val="28"/>
          <w:szCs w:val="28"/>
          <w:lang w:eastAsia="ru-RU"/>
        </w:rPr>
        <w:t>- участие в организации досуговой деятельности молодежи;</w:t>
      </w:r>
    </w:p>
    <w:p w:rsidR="00726135" w:rsidRPr="001E0B0C" w:rsidRDefault="00726135" w:rsidP="001E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726135" w:rsidRDefault="00726135" w:rsidP="006F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4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B0C">
        <w:rPr>
          <w:rFonts w:ascii="Times New Roman" w:hAnsi="Times New Roman" w:cs="Times New Roman"/>
          <w:sz w:val="28"/>
          <w:szCs w:val="28"/>
          <w:lang w:eastAsia="ru-RU"/>
        </w:rPr>
        <w:t>распространение информации в средствах массовой информации о своей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135" w:rsidRDefault="00726135" w:rsidP="006F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E0B0C">
        <w:rPr>
          <w:rFonts w:ascii="Times New Roman" w:hAnsi="Times New Roman" w:cs="Times New Roman"/>
          <w:sz w:val="28"/>
          <w:szCs w:val="28"/>
        </w:rPr>
        <w:t>создание временных рабочих групп для решения отдельных вопросов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8. Председатель Совета: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lastRenderedPageBreak/>
        <w:t>- председательствует на заседаниях Совета, руководит его работой;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представляет Совет в отношениях с органами государственной власти и местного самоуправления, общественными объединениями и иными организациями;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подписывает документы Совета;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организует работу Совета;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выполняет другие полномочия, возложенные на него Советом;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- выступает с ежегодным отчетом о своей работе.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03AD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избирается из числа его членов путем открытого голосования </w:t>
      </w:r>
      <w:r w:rsidRPr="001403AD">
        <w:rPr>
          <w:rFonts w:ascii="Times New Roman" w:hAnsi="Times New Roman" w:cs="Times New Roman"/>
          <w:sz w:val="28"/>
          <w:szCs w:val="28"/>
        </w:rPr>
        <w:t>сроком н</w:t>
      </w:r>
      <w:r>
        <w:rPr>
          <w:rFonts w:ascii="Times New Roman" w:hAnsi="Times New Roman" w:cs="Times New Roman"/>
          <w:sz w:val="28"/>
          <w:szCs w:val="28"/>
        </w:rPr>
        <w:t>а 1 год.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03AD">
        <w:rPr>
          <w:rFonts w:ascii="Times New Roman" w:hAnsi="Times New Roman" w:cs="Times New Roman"/>
          <w:sz w:val="28"/>
          <w:szCs w:val="28"/>
        </w:rPr>
        <w:t>.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, секретарь</w:t>
      </w:r>
      <w:r w:rsidRPr="001403AD">
        <w:rPr>
          <w:rFonts w:ascii="Times New Roman" w:hAnsi="Times New Roman" w:cs="Times New Roman"/>
          <w:sz w:val="28"/>
          <w:szCs w:val="28"/>
        </w:rPr>
        <w:t xml:space="preserve"> Совета избира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03AD">
        <w:rPr>
          <w:rFonts w:ascii="Times New Roman" w:hAnsi="Times New Roman" w:cs="Times New Roman"/>
          <w:sz w:val="28"/>
          <w:szCs w:val="28"/>
        </w:rPr>
        <w:t>тся сроком на 1 год из числа членов путем открытого голосования простым большинством голосов.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403AD">
        <w:rPr>
          <w:rFonts w:ascii="Times New Roman" w:hAnsi="Times New Roman" w:cs="Times New Roman"/>
          <w:sz w:val="28"/>
          <w:szCs w:val="28"/>
        </w:rPr>
        <w:t xml:space="preserve"> исполняет обязанности председателя Совета </w:t>
      </w:r>
      <w:r>
        <w:rPr>
          <w:rFonts w:ascii="Times New Roman" w:hAnsi="Times New Roman" w:cs="Times New Roman"/>
          <w:sz w:val="28"/>
          <w:szCs w:val="28"/>
        </w:rPr>
        <w:t>во время его отсутствия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</w:p>
    <w:p w:rsidR="00726135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AD">
        <w:rPr>
          <w:rFonts w:ascii="Times New Roman" w:hAnsi="Times New Roman" w:cs="Times New Roman"/>
          <w:sz w:val="28"/>
          <w:szCs w:val="28"/>
        </w:rPr>
        <w:t>Для организации работы по основным направлениям деятельности Совет вправе создавать рабочие группы, возглавляемые членами Совета.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3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403AD">
        <w:rPr>
          <w:sz w:val="28"/>
          <w:szCs w:val="28"/>
        </w:rPr>
        <w:t>. Досрочное прекращение полномочий члена Совета предусматривается в случаях: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- неявки на заседания Совета более двух раз;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- неисполнения решений заседаний Совета;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 xml:space="preserve">- личного заявления члена </w:t>
      </w:r>
      <w:r>
        <w:rPr>
          <w:sz w:val="28"/>
          <w:szCs w:val="28"/>
        </w:rPr>
        <w:t xml:space="preserve">Совета </w:t>
      </w:r>
      <w:r w:rsidRPr="001403AD">
        <w:rPr>
          <w:sz w:val="28"/>
          <w:szCs w:val="28"/>
        </w:rPr>
        <w:t>о сложении полномочий.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403AD">
        <w:rPr>
          <w:rFonts w:ascii="Times New Roman" w:hAnsi="Times New Roman" w:cs="Times New Roman"/>
          <w:sz w:val="28"/>
          <w:szCs w:val="28"/>
        </w:rPr>
        <w:t>. Совет прекращает свою деятельность по решению главы администрации района.</w:t>
      </w:r>
    </w:p>
    <w:p w:rsidR="00726135" w:rsidRPr="001403AD" w:rsidRDefault="00726135" w:rsidP="0014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135" w:rsidRDefault="00726135" w:rsidP="00053642">
      <w:pPr>
        <w:pStyle w:val="a4"/>
        <w:spacing w:before="0" w:beforeAutospacing="0" w:after="0" w:afterAutospacing="0"/>
        <w:ind w:firstLine="567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lang w:val="en-US"/>
        </w:rPr>
        <w:t>V</w:t>
      </w:r>
      <w:r w:rsidRPr="00053642">
        <w:rPr>
          <w:rStyle w:val="a3"/>
          <w:b w:val="0"/>
          <w:bCs w:val="0"/>
          <w:sz w:val="28"/>
          <w:szCs w:val="28"/>
        </w:rPr>
        <w:t>. Права и обязанности член</w:t>
      </w:r>
      <w:r>
        <w:rPr>
          <w:rStyle w:val="a3"/>
          <w:b w:val="0"/>
          <w:bCs w:val="0"/>
          <w:sz w:val="28"/>
          <w:szCs w:val="28"/>
        </w:rPr>
        <w:t>ов</w:t>
      </w:r>
      <w:r w:rsidRPr="00053642">
        <w:rPr>
          <w:rStyle w:val="a3"/>
          <w:b w:val="0"/>
          <w:bCs w:val="0"/>
          <w:sz w:val="28"/>
          <w:szCs w:val="28"/>
        </w:rPr>
        <w:t xml:space="preserve"> Совета </w:t>
      </w:r>
    </w:p>
    <w:p w:rsidR="00726135" w:rsidRPr="00053642" w:rsidRDefault="00726135" w:rsidP="00536802">
      <w:pPr>
        <w:pStyle w:val="a4"/>
        <w:spacing w:before="0" w:beforeAutospacing="0" w:after="0" w:afterAutospacing="0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5.1. Члены Совета имеют право: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 xml:space="preserve">- избирать и быть избранными председателем, заместителем </w:t>
      </w:r>
      <w:r>
        <w:rPr>
          <w:sz w:val="28"/>
          <w:szCs w:val="28"/>
        </w:rPr>
        <w:t>председателя, секретарем Совета</w:t>
      </w:r>
      <w:r w:rsidRPr="001403AD">
        <w:rPr>
          <w:sz w:val="28"/>
          <w:szCs w:val="28"/>
        </w:rPr>
        <w:t>;</w:t>
      </w:r>
    </w:p>
    <w:p w:rsidR="00726135" w:rsidRPr="0022474A" w:rsidRDefault="00726135" w:rsidP="0022474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74A">
        <w:rPr>
          <w:rFonts w:ascii="Times New Roman" w:hAnsi="Times New Roman" w:cs="Times New Roman"/>
          <w:sz w:val="28"/>
          <w:szCs w:val="28"/>
        </w:rPr>
        <w:t>переизбираться в Совет на неограниченное число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- участвовать в подготовке решений по всем вопросам деятельности Совета в порядке и пределах, предусмотренных настоящим Положением;</w:t>
      </w:r>
    </w:p>
    <w:p w:rsidR="00726135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- получать информацию по различным вопросам деятельности Совета от орган</w:t>
      </w:r>
      <w:r>
        <w:rPr>
          <w:sz w:val="28"/>
          <w:szCs w:val="28"/>
        </w:rPr>
        <w:t>изаций, учреждений, предприятий;</w:t>
      </w:r>
    </w:p>
    <w:p w:rsidR="00726135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деятельности Совета;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</w:t>
      </w:r>
      <w:r w:rsidRPr="00E85B6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</w:t>
      </w:r>
      <w:r w:rsidRPr="00E85B6D">
        <w:rPr>
          <w:sz w:val="28"/>
          <w:szCs w:val="28"/>
        </w:rPr>
        <w:t>-</w:t>
      </w:r>
      <w:r>
        <w:rPr>
          <w:sz w:val="28"/>
          <w:szCs w:val="28"/>
        </w:rPr>
        <w:t>пресс-секретарю администрации Ленинского района города Барнаула информацию о деятельности Совета с целью ее дальнейшего опубликования в средствах массовой информации.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3AD">
        <w:rPr>
          <w:sz w:val="28"/>
          <w:szCs w:val="28"/>
        </w:rPr>
        <w:t>5.2. Члены Совета обязаны:</w:t>
      </w:r>
    </w:p>
    <w:p w:rsidR="00726135" w:rsidRPr="001403AD" w:rsidRDefault="00726135" w:rsidP="005368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403AD">
        <w:rPr>
          <w:sz w:val="28"/>
          <w:szCs w:val="28"/>
        </w:rPr>
        <w:t>сполнять решения Совета, принятые в соответствии с порядком и требованиями, уста</w:t>
      </w:r>
      <w:r>
        <w:rPr>
          <w:sz w:val="28"/>
          <w:szCs w:val="28"/>
        </w:rPr>
        <w:t>новленными настоящим Положением;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403AD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утствовать на заседаниях Совета;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03AD">
        <w:rPr>
          <w:rFonts w:ascii="Times New Roman" w:hAnsi="Times New Roman" w:cs="Times New Roman"/>
          <w:sz w:val="28"/>
          <w:szCs w:val="28"/>
        </w:rPr>
        <w:t>ыполнять поручения председателя Совета.</w:t>
      </w:r>
    </w:p>
    <w:p w:rsidR="00726135" w:rsidRDefault="00726135" w:rsidP="00140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6135" w:rsidRPr="00053642" w:rsidRDefault="00726135" w:rsidP="001403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VI</w:t>
      </w:r>
      <w:r w:rsidRPr="00053642">
        <w:rPr>
          <w:rFonts w:ascii="Times New Roman" w:hAnsi="Times New Roman" w:cs="Times New Roman"/>
          <w:sz w:val="28"/>
          <w:szCs w:val="28"/>
          <w:lang w:eastAsia="ru-RU"/>
        </w:rPr>
        <w:t>. Направления деятельности Совета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AD">
        <w:rPr>
          <w:rFonts w:ascii="Times New Roman" w:hAnsi="Times New Roman" w:cs="Times New Roman"/>
          <w:sz w:val="28"/>
          <w:szCs w:val="28"/>
          <w:lang w:eastAsia="ru-RU"/>
        </w:rPr>
        <w:t>Деятельность Совета охватывает следующие направления: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ультурно-массовое направление (организация районных мероприятий, праздников, фестивалей, слетов, выставок, акций, концертов для семей, детей и молодежи);</w:t>
      </w:r>
      <w:proofErr w:type="gramEnd"/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Р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абота с подростками, попавшими в трудную жизненную ситуацию, включая подростков с ограниченными возможностями здоровья и состоящих на учете в органах системы профилактики (организация праздников, обучающих и спортивных игр, профилактических и обучающих встреч, лекций, экскурсий);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 С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портивное направление (организация соревнований среди молодежи, работа по пропаганде здорового образа жизни);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аправление 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связям с общественностью и информаци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онное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 (вовлечение молодежи в различные формы обучения, организация лекций по вопросам экономики, основам законодательства о труде, брачно-семейного, административного и уголовного права и иного просвещения, 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разработка методических рекомендаций для других систем самоуправления, работа по формированию положительного имиджа Совета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средствах массовой информации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налаживание связей между молодёжными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средствами массовой информации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города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 Р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азвитие добровольческого движения в районе (работа по благоустройству района, пропаганде семейных ценностей, уважения к людям старшего поколения, патриотизма);</w:t>
      </w:r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оциально-экономическое направление (содействие решению проблем молодежи на уровне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 образования,</w:t>
      </w:r>
      <w:r w:rsidRPr="00E8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молодежных клубов и объединений, волонтерских организаций, учреждений культуры и спорта, профсоюзных организаций, предприятий</w:t>
      </w:r>
      <w:r w:rsidRPr="0014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промышленности и потребительского рынка, расположенных на территории Ленинского района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Ленинского 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Барнаула в целом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организация встреч с руководителями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Ленинского 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>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города Барнаула, предприятий и организаций);</w:t>
      </w:r>
      <w:proofErr w:type="gramEnd"/>
    </w:p>
    <w:p w:rsidR="00726135" w:rsidRPr="001403AD" w:rsidRDefault="00726135" w:rsidP="00536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6.7. Н</w:t>
      </w:r>
      <w:r w:rsidRPr="001403AD">
        <w:rPr>
          <w:rFonts w:ascii="Times New Roman" w:hAnsi="Times New Roman" w:cs="Times New Roman"/>
          <w:sz w:val="28"/>
          <w:szCs w:val="28"/>
          <w:lang w:eastAsia="ru-RU"/>
        </w:rPr>
        <w:t xml:space="preserve">аправление </w:t>
      </w:r>
      <w:r w:rsidRPr="001403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проектной и инновационной деятельности (работа по привлечению молодёжи к научно-инновационной деятельности, разработке и реализации социальных проектов, написанию заявок на конкурсы грантов)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135" w:rsidRDefault="00726135" w:rsidP="001403A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6135" w:rsidRDefault="00726135" w:rsidP="001403A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6135" w:rsidRDefault="00726135" w:rsidP="007364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администрации района, </w:t>
      </w:r>
    </w:p>
    <w:p w:rsidR="00726135" w:rsidRDefault="00726135" w:rsidP="007364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аппарата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Н.В.Челомбитко</w:t>
      </w:r>
      <w:proofErr w:type="spellEnd"/>
    </w:p>
    <w:p w:rsidR="00726135" w:rsidRPr="001403AD" w:rsidRDefault="00726135" w:rsidP="001403A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726135" w:rsidRPr="001403AD" w:rsidSect="00BF4BD7">
      <w:headerReference w:type="default" r:id="rId8"/>
      <w:pgSz w:w="11906" w:h="16838"/>
      <w:pgMar w:top="1134" w:right="566" w:bottom="1134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E9" w:rsidRDefault="004147E9">
      <w:r>
        <w:separator/>
      </w:r>
    </w:p>
  </w:endnote>
  <w:endnote w:type="continuationSeparator" w:id="0">
    <w:p w:rsidR="004147E9" w:rsidRDefault="004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E9" w:rsidRDefault="004147E9">
      <w:r>
        <w:separator/>
      </w:r>
    </w:p>
  </w:footnote>
  <w:footnote w:type="continuationSeparator" w:id="0">
    <w:p w:rsidR="004147E9" w:rsidRDefault="0041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 w:rsidP="006849F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3915">
      <w:rPr>
        <w:rStyle w:val="a7"/>
        <w:noProof/>
      </w:rPr>
      <w:t>5</w:t>
    </w:r>
    <w:r>
      <w:rPr>
        <w:rStyle w:val="a7"/>
      </w:rPr>
      <w:fldChar w:fldCharType="end"/>
    </w:r>
  </w:p>
  <w:p w:rsidR="00726135" w:rsidRDefault="00726135" w:rsidP="0079671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41E6"/>
    <w:multiLevelType w:val="multilevel"/>
    <w:tmpl w:val="C2A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40"/>
    <w:rsid w:val="000103C6"/>
    <w:rsid w:val="000257E1"/>
    <w:rsid w:val="00025C72"/>
    <w:rsid w:val="00053642"/>
    <w:rsid w:val="000B3804"/>
    <w:rsid w:val="000E25CE"/>
    <w:rsid w:val="000E5F80"/>
    <w:rsid w:val="00100FB0"/>
    <w:rsid w:val="001175C4"/>
    <w:rsid w:val="001175F6"/>
    <w:rsid w:val="001403AD"/>
    <w:rsid w:val="00144ACB"/>
    <w:rsid w:val="001572FC"/>
    <w:rsid w:val="001918AD"/>
    <w:rsid w:val="001B74CB"/>
    <w:rsid w:val="001C3A75"/>
    <w:rsid w:val="001D5B2A"/>
    <w:rsid w:val="001E0B0C"/>
    <w:rsid w:val="001F5357"/>
    <w:rsid w:val="002050B5"/>
    <w:rsid w:val="0022474A"/>
    <w:rsid w:val="00261B43"/>
    <w:rsid w:val="00301326"/>
    <w:rsid w:val="00303593"/>
    <w:rsid w:val="00326B3B"/>
    <w:rsid w:val="00344B96"/>
    <w:rsid w:val="00357BFA"/>
    <w:rsid w:val="00370C97"/>
    <w:rsid w:val="003E4B0B"/>
    <w:rsid w:val="003F335C"/>
    <w:rsid w:val="003F4BBB"/>
    <w:rsid w:val="004133F0"/>
    <w:rsid w:val="004147E9"/>
    <w:rsid w:val="004451F4"/>
    <w:rsid w:val="00445DAD"/>
    <w:rsid w:val="00493D29"/>
    <w:rsid w:val="004A0B9D"/>
    <w:rsid w:val="004F533C"/>
    <w:rsid w:val="0052292F"/>
    <w:rsid w:val="00532D42"/>
    <w:rsid w:val="00536802"/>
    <w:rsid w:val="005618F2"/>
    <w:rsid w:val="005A1CA8"/>
    <w:rsid w:val="005E53E7"/>
    <w:rsid w:val="006849F5"/>
    <w:rsid w:val="006A2C17"/>
    <w:rsid w:val="006B07C4"/>
    <w:rsid w:val="006B2827"/>
    <w:rsid w:val="006C5803"/>
    <w:rsid w:val="006F49D5"/>
    <w:rsid w:val="00715C17"/>
    <w:rsid w:val="00716F5C"/>
    <w:rsid w:val="00720DFD"/>
    <w:rsid w:val="00726135"/>
    <w:rsid w:val="00736448"/>
    <w:rsid w:val="00747302"/>
    <w:rsid w:val="00754E3B"/>
    <w:rsid w:val="007551CC"/>
    <w:rsid w:val="007832AC"/>
    <w:rsid w:val="00796712"/>
    <w:rsid w:val="007A6225"/>
    <w:rsid w:val="007B5F1F"/>
    <w:rsid w:val="007E4FA9"/>
    <w:rsid w:val="008135F5"/>
    <w:rsid w:val="008137C6"/>
    <w:rsid w:val="00833674"/>
    <w:rsid w:val="0084507F"/>
    <w:rsid w:val="00862F66"/>
    <w:rsid w:val="008A01F9"/>
    <w:rsid w:val="009356E6"/>
    <w:rsid w:val="0095331C"/>
    <w:rsid w:val="00967CDB"/>
    <w:rsid w:val="009A11FE"/>
    <w:rsid w:val="009B01AD"/>
    <w:rsid w:val="00AA58C0"/>
    <w:rsid w:val="00AD1021"/>
    <w:rsid w:val="00AF1FE0"/>
    <w:rsid w:val="00B1340D"/>
    <w:rsid w:val="00B13D40"/>
    <w:rsid w:val="00B97F4F"/>
    <w:rsid w:val="00BC2E7B"/>
    <w:rsid w:val="00BC3F15"/>
    <w:rsid w:val="00BC687D"/>
    <w:rsid w:val="00BF4BD7"/>
    <w:rsid w:val="00C00380"/>
    <w:rsid w:val="00C05DA8"/>
    <w:rsid w:val="00C11F70"/>
    <w:rsid w:val="00C5448B"/>
    <w:rsid w:val="00C62495"/>
    <w:rsid w:val="00CC0C22"/>
    <w:rsid w:val="00CC3C64"/>
    <w:rsid w:val="00CC531D"/>
    <w:rsid w:val="00CD5BEE"/>
    <w:rsid w:val="00D543E1"/>
    <w:rsid w:val="00D621F1"/>
    <w:rsid w:val="00DB524D"/>
    <w:rsid w:val="00DB7649"/>
    <w:rsid w:val="00E06440"/>
    <w:rsid w:val="00E07904"/>
    <w:rsid w:val="00E1742E"/>
    <w:rsid w:val="00E47FF7"/>
    <w:rsid w:val="00E55B82"/>
    <w:rsid w:val="00E85B6D"/>
    <w:rsid w:val="00E964D9"/>
    <w:rsid w:val="00EA2F99"/>
    <w:rsid w:val="00ED65BD"/>
    <w:rsid w:val="00EE2CF3"/>
    <w:rsid w:val="00F00E4C"/>
    <w:rsid w:val="00F0401F"/>
    <w:rsid w:val="00F20600"/>
    <w:rsid w:val="00F4001F"/>
    <w:rsid w:val="00F6654A"/>
    <w:rsid w:val="00F73915"/>
    <w:rsid w:val="00F82356"/>
    <w:rsid w:val="00F91439"/>
    <w:rsid w:val="00FB01A7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A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03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1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3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13D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AD1021"/>
    <w:rPr>
      <w:b/>
      <w:bCs/>
    </w:rPr>
  </w:style>
  <w:style w:type="paragraph" w:styleId="a4">
    <w:name w:val="Normal (Web)"/>
    <w:basedOn w:val="a"/>
    <w:uiPriority w:val="99"/>
    <w:semiHidden/>
    <w:rsid w:val="006A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96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2495"/>
    <w:rPr>
      <w:lang w:eastAsia="en-US"/>
    </w:rPr>
  </w:style>
  <w:style w:type="character" w:styleId="a7">
    <w:name w:val="page number"/>
    <w:basedOn w:val="a0"/>
    <w:uiPriority w:val="99"/>
    <w:rsid w:val="0079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A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03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1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3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13D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AD1021"/>
    <w:rPr>
      <w:b/>
      <w:bCs/>
    </w:rPr>
  </w:style>
  <w:style w:type="paragraph" w:styleId="a4">
    <w:name w:val="Normal (Web)"/>
    <w:basedOn w:val="a"/>
    <w:uiPriority w:val="99"/>
    <w:semiHidden/>
    <w:rsid w:val="006A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96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2495"/>
    <w:rPr>
      <w:lang w:eastAsia="en-US"/>
    </w:rPr>
  </w:style>
  <w:style w:type="character" w:styleId="a7">
    <w:name w:val="page number"/>
    <w:basedOn w:val="a0"/>
    <w:uiPriority w:val="99"/>
    <w:rsid w:val="0079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Гладышева С.Б.</cp:lastModifiedBy>
  <cp:revision>3</cp:revision>
  <cp:lastPrinted>2014-01-27T01:15:00Z</cp:lastPrinted>
  <dcterms:created xsi:type="dcterms:W3CDTF">2015-11-11T09:52:00Z</dcterms:created>
  <dcterms:modified xsi:type="dcterms:W3CDTF">2015-11-11T09:52:00Z</dcterms:modified>
</cp:coreProperties>
</file>