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06C13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06C13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06C13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06C13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06C13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06C13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06C13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06C13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06C13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06C13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06C13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06C13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06C13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06C13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06C13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06C13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206C13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206C1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06C13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06C1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06C13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06C13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06C1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2667C3BA" w:rsidR="00347090" w:rsidRPr="00206C13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206C13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0B5B13" w:rsidRPr="00206C13">
        <w:rPr>
          <w:rFonts w:ascii="PT Astra Serif" w:hAnsi="PT Astra Serif" w:cs="Times New Roman"/>
          <w:sz w:val="28"/>
          <w:u w:val="single"/>
        </w:rPr>
        <w:t>ограниченная улицей Декоративной, улицей Живописной,</w:t>
      </w:r>
    </w:p>
    <w:p w14:paraId="53CBA51A" w14:textId="77777777" w:rsidR="00830C34" w:rsidRPr="00206C13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06C13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2C92C2CE" w14:textId="7BF83300" w:rsidR="00830C34" w:rsidRPr="00206C13" w:rsidRDefault="000B5B13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06C13">
        <w:rPr>
          <w:rFonts w:ascii="PT Astra Serif" w:hAnsi="PT Astra Serif" w:cs="Times New Roman"/>
          <w:sz w:val="28"/>
          <w:u w:val="single"/>
        </w:rPr>
        <w:t>улицей Ивовой, улицей Клюквенной</w:t>
      </w:r>
      <w:r w:rsidR="009E31A9" w:rsidRPr="00206C13">
        <w:rPr>
          <w:rFonts w:ascii="PT Astra Serif" w:hAnsi="PT Astra Serif" w:cs="Times New Roman"/>
          <w:sz w:val="28"/>
          <w:u w:val="single"/>
        </w:rPr>
        <w:t xml:space="preserve"> (земельный участок</w:t>
      </w:r>
    </w:p>
    <w:p w14:paraId="4B8B2FC7" w14:textId="4689B933" w:rsidR="00347090" w:rsidRPr="00206C13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06C13">
        <w:rPr>
          <w:rFonts w:ascii="PT Astra Serif" w:hAnsi="PT Astra Serif" w:cs="Times New Roman"/>
        </w:rPr>
        <w:t xml:space="preserve"> размещения</w:t>
      </w:r>
      <w:r w:rsidR="002D3B8B" w:rsidRPr="00206C13">
        <w:rPr>
          <w:rFonts w:ascii="PT Astra Serif" w:hAnsi="PT Astra Serif" w:cs="Times New Roman"/>
        </w:rPr>
        <w:t xml:space="preserve"> </w:t>
      </w:r>
      <w:r w:rsidR="00347090" w:rsidRPr="00206C13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14F837DC" w:rsidR="003F383A" w:rsidRPr="00206C13" w:rsidRDefault="009E31A9" w:rsidP="009E31A9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206C13">
        <w:rPr>
          <w:rFonts w:ascii="PT Astra Serif" w:hAnsi="PT Astra Serif" w:cs="Times New Roman"/>
          <w:sz w:val="28"/>
          <w:u w:val="single"/>
        </w:rPr>
        <w:t>с условным номером :ЗУ55)</w:t>
      </w:r>
    </w:p>
    <w:p w14:paraId="54E494BE" w14:textId="77777777" w:rsidR="009E31A9" w:rsidRPr="00206C13" w:rsidRDefault="009E31A9" w:rsidP="009E31A9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06C13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06C13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06C13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06C13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06C13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30C34" w:rsidRPr="00206C13" w14:paraId="1B9BE67D" w14:textId="77777777" w:rsidTr="00830C34">
        <w:trPr>
          <w:trHeight w:val="145"/>
          <w:tblHeader/>
        </w:trPr>
        <w:tc>
          <w:tcPr>
            <w:tcW w:w="1048" w:type="dxa"/>
          </w:tcPr>
          <w:p w14:paraId="6FA15DF1" w14:textId="46E60DF8" w:rsidR="00830C34" w:rsidRPr="00206C13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C9DCEA1" w14:textId="02B2C4A8" w:rsidR="00830C34" w:rsidRPr="00206C13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D0CB580" w14:textId="1F2F012E" w:rsidR="00830C34" w:rsidRPr="00206C13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206C13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06C1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06C1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53FCE986" w:rsidR="00347090" w:rsidRPr="00206C13" w:rsidRDefault="006331C7" w:rsidP="000B5B1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0B5B13" w:rsidRPr="00206C13">
              <w:rPr>
                <w:rFonts w:ascii="PT Astra Serif" w:hAnsi="PT Astra Serif" w:cs="Times New Roman"/>
                <w:sz w:val="24"/>
                <w:szCs w:val="24"/>
              </w:rPr>
              <w:t>планировки территории</w:t>
            </w:r>
          </w:p>
        </w:tc>
      </w:tr>
      <w:tr w:rsidR="00347090" w:rsidRPr="00206C13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06C1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06C1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BA3F43C" w:rsidR="00141148" w:rsidRPr="00206C13" w:rsidRDefault="000B5B13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206C13">
              <w:rPr>
                <w:rFonts w:ascii="PT Astra Serif" w:hAnsi="PT Astra Serif" w:cs="Times New Roman"/>
                <w:sz w:val="24"/>
                <w:szCs w:val="28"/>
              </w:rPr>
              <w:t>Комитет по земельным ресурсам и землеустройству города Барнаула</w:t>
            </w:r>
          </w:p>
        </w:tc>
      </w:tr>
      <w:tr w:rsidR="00347090" w:rsidRPr="00206C13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206C1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06C1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D3B7299" w:rsidR="00347090" w:rsidRPr="00206C13" w:rsidRDefault="000B5B13" w:rsidP="00830C3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206C13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06C1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06C1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D571891" w:rsidR="00330347" w:rsidRPr="00206C13" w:rsidRDefault="000B5B13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Индивидуальный жилой дом</w:t>
            </w:r>
          </w:p>
        </w:tc>
      </w:tr>
      <w:tr w:rsidR="00347090" w:rsidRPr="00206C13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206C1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06C1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06C13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06C13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06C1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06C1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206C13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206C13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206C13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206C13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06C13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206C13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3536606F" w:rsidR="0049513F" w:rsidRPr="00206C13" w:rsidRDefault="00830C34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24C17226" w:rsidR="00141148" w:rsidRPr="00206C13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830C34" w:rsidRPr="00206C1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06C1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</w:t>
            </w:r>
            <w:r w:rsidR="005E3FD8" w:rsidRPr="00206C13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30C34"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овке </w:t>
            </w:r>
            <w:r w:rsidR="000B5B13" w:rsidRPr="00206C13">
              <w:rPr>
                <w:rFonts w:ascii="PT Astra Serif" w:hAnsi="PT Astra Serif" w:cs="Times New Roman"/>
                <w:sz w:val="24"/>
                <w:szCs w:val="24"/>
              </w:rPr>
              <w:t>территории, составляет 892</w:t>
            </w:r>
            <w:r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06C13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06C13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206C13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06C13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A1DE8CE" w:rsidR="00304111" w:rsidRPr="00206C13" w:rsidRDefault="000B5B13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06C13">
              <w:rPr>
                <w:rFonts w:ascii="PT Astra Serif" w:hAnsi="PT Astra Serif" w:cs="Times New Roman"/>
                <w:sz w:val="24"/>
                <w:szCs w:val="24"/>
              </w:rPr>
              <w:t>Изменение назначения объекта капитального строительства</w:t>
            </w:r>
          </w:p>
        </w:tc>
      </w:tr>
    </w:tbl>
    <w:p w14:paraId="71ACF22C" w14:textId="54311692" w:rsidR="008600B4" w:rsidRPr="00206C13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206C13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42B8E1" w14:textId="77777777" w:rsidR="009E31A9" w:rsidRDefault="009E31A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E6F489" w14:textId="77777777" w:rsidR="009E31A9" w:rsidRDefault="009E31A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Pr="00600FCB" w:rsidRDefault="004A6DBC" w:rsidP="009E31A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8A2DD72" w14:textId="77777777" w:rsidR="005C5904" w:rsidRDefault="005C5904" w:rsidP="009E31A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F8C0EF8" w14:textId="006EFF95" w:rsidR="003B636A" w:rsidRDefault="003B636A" w:rsidP="00206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B636A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912EA" w14:textId="77777777" w:rsidR="00F23652" w:rsidRDefault="00F23652" w:rsidP="00D31F79">
      <w:pPr>
        <w:spacing w:after="0" w:line="240" w:lineRule="auto"/>
      </w:pPr>
      <w:r>
        <w:separator/>
      </w:r>
    </w:p>
  </w:endnote>
  <w:endnote w:type="continuationSeparator" w:id="0">
    <w:p w14:paraId="373951FD" w14:textId="77777777" w:rsidR="00F23652" w:rsidRDefault="00F2365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CE3A7" w14:textId="77777777" w:rsidR="00F23652" w:rsidRDefault="00F23652" w:rsidP="00D31F79">
      <w:pPr>
        <w:spacing w:after="0" w:line="240" w:lineRule="auto"/>
      </w:pPr>
      <w:r>
        <w:separator/>
      </w:r>
    </w:p>
  </w:footnote>
  <w:footnote w:type="continuationSeparator" w:id="0">
    <w:p w14:paraId="02C88564" w14:textId="77777777" w:rsidR="00F23652" w:rsidRDefault="00F2365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206C13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5B13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06C13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0FCB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0C34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E31A9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23652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73C5CEE8-34BF-4006-9CBD-20ED562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109F-09BC-40F6-B7FF-71B0B9F7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164</cp:revision>
  <cp:lastPrinted>2024-10-11T02:21:00Z</cp:lastPrinted>
  <dcterms:created xsi:type="dcterms:W3CDTF">2020-07-14T04:36:00Z</dcterms:created>
  <dcterms:modified xsi:type="dcterms:W3CDTF">2025-05-20T02:34:00Z</dcterms:modified>
</cp:coreProperties>
</file>