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CB" w:rsidRPr="009021CB" w:rsidRDefault="009021CB" w:rsidP="00732D45">
      <w:pPr>
        <w:pStyle w:val="ConsPlusTitle"/>
        <w:ind w:right="-2" w:firstLine="6096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9021CB" w:rsidRPr="009021CB" w:rsidRDefault="009021CB" w:rsidP="00732D45">
      <w:pPr>
        <w:pStyle w:val="ConsPlusTitle"/>
        <w:ind w:right="-2" w:firstLine="609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9021CB" w:rsidRPr="009021CB" w:rsidRDefault="009021CB" w:rsidP="00732D45">
      <w:pPr>
        <w:pStyle w:val="ConsPlusTitle"/>
        <w:ind w:right="-2" w:firstLine="609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района </w:t>
      </w:r>
    </w:p>
    <w:p w:rsidR="009021CB" w:rsidRPr="009021CB" w:rsidRDefault="009021CB" w:rsidP="00732D45">
      <w:pPr>
        <w:pStyle w:val="ConsPlusTitle"/>
        <w:ind w:right="-2" w:firstLine="609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573F8">
        <w:rPr>
          <w:rFonts w:ascii="Times New Roman" w:hAnsi="Times New Roman" w:cs="Times New Roman"/>
          <w:b w:val="0"/>
          <w:sz w:val="28"/>
          <w:szCs w:val="28"/>
        </w:rPr>
        <w:t xml:space="preserve">14.01.2019 </w:t>
      </w: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573F8">
        <w:rPr>
          <w:rFonts w:ascii="Times New Roman" w:hAnsi="Times New Roman" w:cs="Times New Roman"/>
          <w:b w:val="0"/>
          <w:sz w:val="28"/>
          <w:szCs w:val="28"/>
        </w:rPr>
        <w:t>04</w:t>
      </w:r>
    </w:p>
    <w:bookmarkEnd w:id="0"/>
    <w:p w:rsidR="009021CB" w:rsidRPr="009021CB" w:rsidRDefault="009021CB" w:rsidP="009021CB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21CB" w:rsidRPr="009021CB" w:rsidRDefault="009021CB" w:rsidP="009021CB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21CB" w:rsidRPr="009021CB" w:rsidRDefault="009021CB" w:rsidP="008130AA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021CB" w:rsidRPr="009021CB" w:rsidRDefault="009021CB" w:rsidP="008130AA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о штабе по делам гражданской обороны и чрезвычайным</w:t>
      </w:r>
    </w:p>
    <w:p w:rsidR="009021CB" w:rsidRPr="009021CB" w:rsidRDefault="009021CB" w:rsidP="008130AA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ситуациям Октябрьского района города Барнаула</w:t>
      </w:r>
    </w:p>
    <w:p w:rsidR="009021CB" w:rsidRPr="009021CB" w:rsidRDefault="009021CB" w:rsidP="009021CB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9021CB">
        <w:rPr>
          <w:rFonts w:ascii="Times New Roman" w:hAnsi="Times New Roman" w:cs="Times New Roman"/>
          <w:b w:val="0"/>
          <w:sz w:val="28"/>
          <w:szCs w:val="28"/>
        </w:rPr>
        <w:tab/>
        <w:t>Общие положения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1.1. Положение о штабе по делам гражданской обороны и чрезвычайным ситуациям Октябрьского района города Барнаула (далее – штаб по делам ГО и ЧС) разработано на основании типового положения, утвержденного постановлением администрации города Барнаула от 19.03.2010 №881 «Об утверждении Типового положения о штабе по делам гражданской обороны и чрезвычайным ситуациям района </w:t>
      </w:r>
      <w:proofErr w:type="spellStart"/>
      <w:r w:rsidRPr="009021CB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9021CB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9021CB">
        <w:rPr>
          <w:rFonts w:ascii="Times New Roman" w:hAnsi="Times New Roman" w:cs="Times New Roman"/>
          <w:b w:val="0"/>
          <w:sz w:val="28"/>
          <w:szCs w:val="28"/>
        </w:rPr>
        <w:t>арнаула</w:t>
      </w:r>
      <w:proofErr w:type="spellEnd"/>
      <w:r w:rsidRPr="009021C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1.2. Штаб по делам ГО и ЧС является органом, уполномоченным на решение задач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(далее – безопасность жизнедеятельности) на территории района. 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1.3. В своей деятельности штаб по делам ГО и ЧС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 законодательными  и иными нормативными правовыми  актами Алтайского края, муниципальными правовыми актами, постановлениями и распоряжениями администрации района и данным Положением.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1.4. В состав штаба по делам ГО и ЧС входят: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начальник штаба – главный специалист – начальник штаба по делам                   ГО и ЧС района (далее – начальник штаба по делам ГО и ЧС);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члены штаба – работники муниципального казенного учреждения  «Управление по делам ГОЧС г. Барнаула», переданные в оперативное подчинение начальнику штаба по делам ГО и ЧС района. 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1.5. Назначение и освобождение от должности начальника штаба по делам ГО и ЧС осуществляется главой администрации района в соответствии с действующим законодательством.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1.6. Права, обязанности и персональная ответственность начальника штаба по делам ГО и ЧС определены в соответствии с задачами,  функциями и полномочиям, стоящими перед штабом, изложенными в Положении, и отраженные в его должностной инструкции.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2. Основные задачи штаба по делам ГО и ЧС: 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2.1. Реализация на территории района задач  в области безопасности </w:t>
      </w:r>
      <w:r w:rsidRPr="009021CB">
        <w:rPr>
          <w:rFonts w:ascii="Times New Roman" w:hAnsi="Times New Roman" w:cs="Times New Roman"/>
          <w:b w:val="0"/>
          <w:sz w:val="28"/>
          <w:szCs w:val="28"/>
        </w:rPr>
        <w:lastRenderedPageBreak/>
        <w:t>жизнедеятельности населения района;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2.2. Осуществление управления мероприятиями гражданской обороны, районного звена  территориальной подсистемы единой государственной системы предупреждения и ликвидации чрезвычайных ситуаций (далее – ТП РСЧС);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2.3. Осуществление координации деятельности органов администрации района, предприятий, учреждений и организаций, расположенных на территории района, по вопросам безопасности жизнедеятельности населения; 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2.4. Осуществление в установленном порядке сбора, обработки и обмена информацией в области гражданской обороны, защиты населения и территории района от чрезвычайных ситуаций природного и техногенного характера, первичных мер пожарной безопасности и безопасности людей на водных объектах.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 Штаб по делам ГО и ЧС в соответствии с  возложенными на него  задачами осуществляет следующие функции: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3.1. Разрабатывает предложения по совершенствованию деятельности органов управления, сил гражданской обороны и районного звена ТП РСЧС в области безопасности жизнедеятельности населения и вносит их в установленном порядке на рассмотрение главы администрации  района;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3.2. Разрабатывает и вносит в установленном порядке на рассмотрение главы администрации района  проекты нормативных правовых актов по вопросам безопасности жизнедеятельности;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3.3. Разрабатывает и представляет на утверждение главы администрации района: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план гражданской обороны и защиты населения района;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план действий районного звена ТП РСЧС по предупреждению и ликвидации чрезвычайных ситуаций природного и техногенного характера;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план основных мероприятий района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3.4. Обеспечивает деятельность комиссии администрации района по предупреждению и ликвидации чрезвычайных ситуаций и обеспечению пожарной безопасности;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3.5. Оказывает методическую помощь руководителям эвакуационной комиссии, спасательных служб района по организации  и планированию их деятельности в мирное и военное время;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3.6. Осуществляет методическое руководство предприятиями и организациями района при определении состава и оснащения органов управления и сил гражданской обороны и районного звена ТП РСЧС;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3.7. Обеспечивает постоянную готовность систем связи и жизнеобеспечения запасного пункта управления гражданской обороны района;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3.8. Ведет учет и принимает меры по поддержанию в состоянии </w:t>
      </w:r>
      <w:r w:rsidRPr="009021C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постоянной готовности к использованию (применению)  защитных сооружений 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и других объектов гражданской обороны и нештатных аварийно-спасательных формирований;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3.9. Ведет учет чрезвычайных ситуаций, происшествий, аварий и пожаров;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3.10. Организует  оповещение  работников администрации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3.11. Участвует в информировании населения через средства массовой информации и по иным каналам  о прогнозируемых и возникших чрезвычайных ситуациях и пожарах, мерах по обеспечению безопасности населения и территории, приемах и способах защиты, а также осуществляет пропаганду в области безопасности жизнедеятельности населения;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3.12. Планирует и проводит в установленном  порядке подготовку должностных лиц администрации района по вопросам безопасности жизнедеятельности;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3.13. Планирует и организует проведение учений (тренировок) по гражданской обороне, защите населения и территории района от чрезвычайных ситуаций с привлечением органов управления и сил гражданской обороны и  районного звена ТП РСЧС;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3.14. Планирует и проводит мероприятия по подготовке и обучению населения района в области  безопасности жизнедеятельности;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3.15. Ведет регистр и персональный учет подготовки и повышения квалификации работников гражданской обороны и районного звена ТП РСЧС в области безопасности жизнедеятельности;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3.16. Планирует и осуществляет проверки: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состояния защитных сооружений и объектов гражданской обороны на территории района;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хранения и использования по прямому назначению средств индивидуальной защиты в запасах (резервах) организаций, предприятий и учреждений;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создания, подготовки, оснащения и применения нештатных аварийно-спасательных формирований по предназначению;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3.17. Осуществляет сбор и обработку информации в области безопасности жизнедеятельности и обмен ею;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3.18. Осуществляет </w:t>
      </w:r>
      <w:proofErr w:type="gramStart"/>
      <w:r w:rsidRPr="009021C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 проведением аварийно-спасательных и других неотложных работ при чрезвычайных ситуациях, авариях и происшествиях, несущих угрозу жизнеобеспечению населения;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 xml:space="preserve">3.19. Представляет в вышестоящие органы управления в установленные сроки  информацию о состоянии гражданской обороны и районного звена ТП РСЧС, о чрезвычайных ситуациях и происшествиях, несущих угрозу возникновения чрезвычайной ситуации на территории </w:t>
      </w:r>
      <w:r w:rsidRPr="009021CB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района, о действиях сил и сре</w:t>
      </w:r>
      <w:proofErr w:type="gramStart"/>
      <w:r w:rsidRPr="009021CB">
        <w:rPr>
          <w:rFonts w:ascii="Times New Roman" w:hAnsi="Times New Roman" w:cs="Times New Roman"/>
          <w:b w:val="0"/>
          <w:sz w:val="28"/>
          <w:szCs w:val="28"/>
        </w:rPr>
        <w:t>дств гр</w:t>
      </w:r>
      <w:proofErr w:type="gramEnd"/>
      <w:r w:rsidRPr="009021CB">
        <w:rPr>
          <w:rFonts w:ascii="Times New Roman" w:hAnsi="Times New Roman" w:cs="Times New Roman"/>
          <w:b w:val="0"/>
          <w:sz w:val="28"/>
          <w:szCs w:val="28"/>
        </w:rPr>
        <w:t>ажданской обороны и районного звена ТП РСЧС;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3.20. Осуществляет в  установленном порядке делопроизводство по вопросам, отнесенным к компетенции штаба по делам ГО и ЧС;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3.21. Осуществляет иные полномочия в соответствии с законодательством Российской Федерации.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4. Штаб по делам ГО и ЧС имеет право: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4.1. Запрашивать и получать в установленном порядке от органов государственной статистики, руководителей отделов, комитетов и управлений администрации района и организаций информацию и сведения, необходимые для выполнения возложенных задач;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4.2. Привлекать в установленном порядке к работе по подготовке планов и отчетных материалов по гражданской обороне, защите от чрезвычайных ситуаций органы администрации района;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1CB">
        <w:rPr>
          <w:rFonts w:ascii="Times New Roman" w:hAnsi="Times New Roman" w:cs="Times New Roman"/>
          <w:b w:val="0"/>
          <w:sz w:val="28"/>
          <w:szCs w:val="28"/>
        </w:rPr>
        <w:t>4.3. Участвовать в проверках  организаций, предприятий и учреждений, проводимых органами местного самоуправления,  по вопросам гражданской обороны, защиты населения и территории от чрезвычайных ситуаций, первичных мер пожарной безопасности и безопасности людей на водных объектах.</w:t>
      </w: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21CB" w:rsidRPr="009021CB" w:rsidRDefault="009021CB" w:rsidP="008130AA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897" w:rsidRPr="00C10897" w:rsidRDefault="00C10897" w:rsidP="00CB6FA9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10897" w:rsidRPr="00C10897" w:rsidSect="00B112C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CA" w:rsidRDefault="00031CCA" w:rsidP="00B112C4">
      <w:r>
        <w:separator/>
      </w:r>
    </w:p>
  </w:endnote>
  <w:endnote w:type="continuationSeparator" w:id="0">
    <w:p w:rsidR="00031CCA" w:rsidRDefault="00031CCA" w:rsidP="00B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CA" w:rsidRDefault="00031CCA" w:rsidP="00B112C4">
      <w:r>
        <w:separator/>
      </w:r>
    </w:p>
  </w:footnote>
  <w:footnote w:type="continuationSeparator" w:id="0">
    <w:p w:rsidR="00031CCA" w:rsidRDefault="00031CCA" w:rsidP="00B1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C4" w:rsidRDefault="00D2445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D45">
      <w:rPr>
        <w:noProof/>
      </w:rPr>
      <w:t>2</w:t>
    </w:r>
    <w:r>
      <w:fldChar w:fldCharType="end"/>
    </w:r>
  </w:p>
  <w:p w:rsidR="00B112C4" w:rsidRDefault="00B112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FD"/>
    <w:rsid w:val="00022E91"/>
    <w:rsid w:val="00031CCA"/>
    <w:rsid w:val="000326B8"/>
    <w:rsid w:val="00042CE9"/>
    <w:rsid w:val="00043552"/>
    <w:rsid w:val="0006271D"/>
    <w:rsid w:val="00066087"/>
    <w:rsid w:val="00077013"/>
    <w:rsid w:val="00093F72"/>
    <w:rsid w:val="000E65AB"/>
    <w:rsid w:val="000F332B"/>
    <w:rsid w:val="000F77CE"/>
    <w:rsid w:val="001225AD"/>
    <w:rsid w:val="00137319"/>
    <w:rsid w:val="00165E68"/>
    <w:rsid w:val="00166FF6"/>
    <w:rsid w:val="0017585E"/>
    <w:rsid w:val="001767DA"/>
    <w:rsid w:val="0018628F"/>
    <w:rsid w:val="001924FD"/>
    <w:rsid w:val="00192654"/>
    <w:rsid w:val="001A1BC5"/>
    <w:rsid w:val="001B0C35"/>
    <w:rsid w:val="001C17C3"/>
    <w:rsid w:val="001C4906"/>
    <w:rsid w:val="001D5F03"/>
    <w:rsid w:val="001D7669"/>
    <w:rsid w:val="00214B61"/>
    <w:rsid w:val="002206CF"/>
    <w:rsid w:val="00233464"/>
    <w:rsid w:val="0025653B"/>
    <w:rsid w:val="00271602"/>
    <w:rsid w:val="00271748"/>
    <w:rsid w:val="00273BDF"/>
    <w:rsid w:val="0029413B"/>
    <w:rsid w:val="002B4F25"/>
    <w:rsid w:val="002D2A3F"/>
    <w:rsid w:val="002F5CFC"/>
    <w:rsid w:val="00317B8B"/>
    <w:rsid w:val="00332438"/>
    <w:rsid w:val="003367E8"/>
    <w:rsid w:val="0036037D"/>
    <w:rsid w:val="003607A5"/>
    <w:rsid w:val="00365318"/>
    <w:rsid w:val="003660AD"/>
    <w:rsid w:val="00370C2F"/>
    <w:rsid w:val="003716B6"/>
    <w:rsid w:val="003837E6"/>
    <w:rsid w:val="003B13FD"/>
    <w:rsid w:val="003F6D81"/>
    <w:rsid w:val="00410630"/>
    <w:rsid w:val="004136A6"/>
    <w:rsid w:val="004154BB"/>
    <w:rsid w:val="00420953"/>
    <w:rsid w:val="004409CA"/>
    <w:rsid w:val="004577B5"/>
    <w:rsid w:val="00477107"/>
    <w:rsid w:val="004B7FCA"/>
    <w:rsid w:val="004C0797"/>
    <w:rsid w:val="004C3818"/>
    <w:rsid w:val="004D0956"/>
    <w:rsid w:val="004E1E74"/>
    <w:rsid w:val="004E3BC3"/>
    <w:rsid w:val="004E549D"/>
    <w:rsid w:val="00514867"/>
    <w:rsid w:val="00566D29"/>
    <w:rsid w:val="00574C7D"/>
    <w:rsid w:val="005815FF"/>
    <w:rsid w:val="00592122"/>
    <w:rsid w:val="005B5049"/>
    <w:rsid w:val="005C7C86"/>
    <w:rsid w:val="00601519"/>
    <w:rsid w:val="00616481"/>
    <w:rsid w:val="00627B40"/>
    <w:rsid w:val="0063597B"/>
    <w:rsid w:val="006A1913"/>
    <w:rsid w:val="006A6508"/>
    <w:rsid w:val="006B6803"/>
    <w:rsid w:val="006D2A4D"/>
    <w:rsid w:val="006F4B8D"/>
    <w:rsid w:val="00723B1E"/>
    <w:rsid w:val="007247D9"/>
    <w:rsid w:val="007257D6"/>
    <w:rsid w:val="007329A0"/>
    <w:rsid w:val="00732D45"/>
    <w:rsid w:val="00742846"/>
    <w:rsid w:val="00767EDB"/>
    <w:rsid w:val="0079369D"/>
    <w:rsid w:val="007A7200"/>
    <w:rsid w:val="007B4791"/>
    <w:rsid w:val="007D132B"/>
    <w:rsid w:val="007D52F6"/>
    <w:rsid w:val="007E0C1A"/>
    <w:rsid w:val="007E29EB"/>
    <w:rsid w:val="007E619C"/>
    <w:rsid w:val="007F51A4"/>
    <w:rsid w:val="007F7DD6"/>
    <w:rsid w:val="00803E34"/>
    <w:rsid w:val="00806B3E"/>
    <w:rsid w:val="008130AA"/>
    <w:rsid w:val="00847A3F"/>
    <w:rsid w:val="00887C56"/>
    <w:rsid w:val="008905BC"/>
    <w:rsid w:val="008910E2"/>
    <w:rsid w:val="008B46E5"/>
    <w:rsid w:val="008D3F75"/>
    <w:rsid w:val="008E711C"/>
    <w:rsid w:val="009002ED"/>
    <w:rsid w:val="009021CB"/>
    <w:rsid w:val="009245C9"/>
    <w:rsid w:val="009344FD"/>
    <w:rsid w:val="00941318"/>
    <w:rsid w:val="009455AB"/>
    <w:rsid w:val="00956DE8"/>
    <w:rsid w:val="009A0872"/>
    <w:rsid w:val="009A17C7"/>
    <w:rsid w:val="009A2DF5"/>
    <w:rsid w:val="009B1B51"/>
    <w:rsid w:val="009C6212"/>
    <w:rsid w:val="009E3521"/>
    <w:rsid w:val="00A33294"/>
    <w:rsid w:val="00A426EC"/>
    <w:rsid w:val="00A5593B"/>
    <w:rsid w:val="00A573F8"/>
    <w:rsid w:val="00A65DCC"/>
    <w:rsid w:val="00A71265"/>
    <w:rsid w:val="00A94147"/>
    <w:rsid w:val="00A948A6"/>
    <w:rsid w:val="00AB1BC2"/>
    <w:rsid w:val="00AD1F43"/>
    <w:rsid w:val="00AD5263"/>
    <w:rsid w:val="00AF52FB"/>
    <w:rsid w:val="00AF58D7"/>
    <w:rsid w:val="00B112C4"/>
    <w:rsid w:val="00B1195D"/>
    <w:rsid w:val="00B304F0"/>
    <w:rsid w:val="00B41A3E"/>
    <w:rsid w:val="00B60FC7"/>
    <w:rsid w:val="00B77236"/>
    <w:rsid w:val="00B8270B"/>
    <w:rsid w:val="00B94CAC"/>
    <w:rsid w:val="00B9543A"/>
    <w:rsid w:val="00BC23B9"/>
    <w:rsid w:val="00BE6F59"/>
    <w:rsid w:val="00BE7B6A"/>
    <w:rsid w:val="00BF5FDB"/>
    <w:rsid w:val="00C10897"/>
    <w:rsid w:val="00C15100"/>
    <w:rsid w:val="00C17A12"/>
    <w:rsid w:val="00C75C4E"/>
    <w:rsid w:val="00C92B30"/>
    <w:rsid w:val="00C95E35"/>
    <w:rsid w:val="00CA67BD"/>
    <w:rsid w:val="00CB6FA9"/>
    <w:rsid w:val="00CB72E4"/>
    <w:rsid w:val="00CD2F48"/>
    <w:rsid w:val="00CD6844"/>
    <w:rsid w:val="00CF2EDE"/>
    <w:rsid w:val="00D01BC2"/>
    <w:rsid w:val="00D0568D"/>
    <w:rsid w:val="00D073ED"/>
    <w:rsid w:val="00D24455"/>
    <w:rsid w:val="00D276D2"/>
    <w:rsid w:val="00D27CEB"/>
    <w:rsid w:val="00D44C68"/>
    <w:rsid w:val="00D76B60"/>
    <w:rsid w:val="00DA55A9"/>
    <w:rsid w:val="00DA56B7"/>
    <w:rsid w:val="00DA593D"/>
    <w:rsid w:val="00DB49EC"/>
    <w:rsid w:val="00DC6227"/>
    <w:rsid w:val="00DC6A35"/>
    <w:rsid w:val="00DF1B67"/>
    <w:rsid w:val="00E01897"/>
    <w:rsid w:val="00E01D64"/>
    <w:rsid w:val="00E14E15"/>
    <w:rsid w:val="00E3005E"/>
    <w:rsid w:val="00E34E75"/>
    <w:rsid w:val="00E369C5"/>
    <w:rsid w:val="00E51C7D"/>
    <w:rsid w:val="00E56284"/>
    <w:rsid w:val="00E7708C"/>
    <w:rsid w:val="00E816AE"/>
    <w:rsid w:val="00E92529"/>
    <w:rsid w:val="00EA0C13"/>
    <w:rsid w:val="00EC706B"/>
    <w:rsid w:val="00ED0383"/>
    <w:rsid w:val="00ED0F4E"/>
    <w:rsid w:val="00F011F1"/>
    <w:rsid w:val="00F05C46"/>
    <w:rsid w:val="00F20E18"/>
    <w:rsid w:val="00F235E9"/>
    <w:rsid w:val="00F3152C"/>
    <w:rsid w:val="00F3573B"/>
    <w:rsid w:val="00F56CBD"/>
    <w:rsid w:val="00FC34CE"/>
    <w:rsid w:val="00FC3A88"/>
    <w:rsid w:val="00FD4B5D"/>
    <w:rsid w:val="00FD79BC"/>
    <w:rsid w:val="00FE0E56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021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21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021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21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C9BE-2DBF-49DA-969D-44467E77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993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Октябрьского района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Акимова Елена Юрьевна</cp:lastModifiedBy>
  <cp:revision>6</cp:revision>
  <cp:lastPrinted>2019-01-10T03:20:00Z</cp:lastPrinted>
  <dcterms:created xsi:type="dcterms:W3CDTF">2019-01-14T09:35:00Z</dcterms:created>
  <dcterms:modified xsi:type="dcterms:W3CDTF">2019-01-15T08:48:00Z</dcterms:modified>
</cp:coreProperties>
</file>