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E3" w:rsidRDefault="00544AE3" w:rsidP="00D11D13">
      <w:pPr>
        <w:spacing w:after="0" w:line="240" w:lineRule="auto"/>
        <w:ind w:left="-1276"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57C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44AE3" w:rsidRDefault="00544AE3" w:rsidP="00D11D13">
      <w:pPr>
        <w:spacing w:after="0" w:line="240" w:lineRule="auto"/>
        <w:ind w:left="-1276"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02FE">
        <w:rPr>
          <w:rFonts w:ascii="Times New Roman" w:hAnsi="Times New Roman" w:cs="Times New Roman"/>
          <w:sz w:val="28"/>
          <w:szCs w:val="28"/>
        </w:rPr>
        <w:t>к</w:t>
      </w:r>
      <w:r w:rsidR="007F6DA8" w:rsidRPr="00D16F11">
        <w:rPr>
          <w:rFonts w:ascii="Times New Roman" w:hAnsi="Times New Roman" w:cs="Times New Roman"/>
          <w:sz w:val="28"/>
          <w:szCs w:val="28"/>
        </w:rPr>
        <w:t xml:space="preserve"> </w:t>
      </w:r>
      <w:r w:rsidR="00156325">
        <w:rPr>
          <w:rFonts w:ascii="Times New Roman" w:hAnsi="Times New Roman" w:cs="Times New Roman"/>
          <w:sz w:val="28"/>
          <w:szCs w:val="28"/>
        </w:rPr>
        <w:t>решению городской Думы</w:t>
      </w:r>
    </w:p>
    <w:p w:rsidR="007F6DA8" w:rsidRPr="00D16F11" w:rsidRDefault="00544AE3" w:rsidP="00D11D13">
      <w:pPr>
        <w:spacing w:after="0" w:line="240" w:lineRule="auto"/>
        <w:ind w:left="-1276"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44C">
        <w:rPr>
          <w:rFonts w:ascii="Times New Roman" w:hAnsi="Times New Roman" w:cs="Times New Roman"/>
          <w:sz w:val="28"/>
          <w:szCs w:val="28"/>
        </w:rPr>
        <w:t>от 02.06.2017</w:t>
      </w:r>
      <w:bookmarkStart w:id="0" w:name="_GoBack"/>
      <w:bookmarkEnd w:id="0"/>
      <w:r w:rsidR="00AF444C">
        <w:rPr>
          <w:rFonts w:ascii="Times New Roman" w:hAnsi="Times New Roman" w:cs="Times New Roman"/>
          <w:sz w:val="28"/>
          <w:szCs w:val="28"/>
        </w:rPr>
        <w:t xml:space="preserve"> №807</w:t>
      </w:r>
    </w:p>
    <w:p w:rsidR="007F6DA8" w:rsidRPr="00D16F11" w:rsidRDefault="007F6DA8" w:rsidP="00D11D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DA8" w:rsidRPr="00D16F11" w:rsidRDefault="007F6DA8" w:rsidP="007F6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РАСХОДЫ</w:t>
      </w:r>
    </w:p>
    <w:p w:rsidR="007F6DA8" w:rsidRPr="00D16F11" w:rsidRDefault="007F6DA8" w:rsidP="00E16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бюджета города по ведомственной структуре</w:t>
      </w:r>
    </w:p>
    <w:p w:rsidR="00E702FE" w:rsidRDefault="007F6DA8" w:rsidP="00E70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расходов бюджета за 201</w:t>
      </w:r>
      <w:r w:rsidR="00FF6591">
        <w:rPr>
          <w:rFonts w:ascii="Times New Roman" w:hAnsi="Times New Roman" w:cs="Times New Roman"/>
          <w:sz w:val="28"/>
          <w:szCs w:val="28"/>
        </w:rPr>
        <w:t>6</w:t>
      </w:r>
      <w:r w:rsidR="00E702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DA8" w:rsidRPr="00D16F11" w:rsidRDefault="00E702FE" w:rsidP="00E70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F6DA8" w:rsidRPr="00D16F11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111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0"/>
        <w:gridCol w:w="419"/>
        <w:gridCol w:w="483"/>
        <w:gridCol w:w="416"/>
        <w:gridCol w:w="394"/>
        <w:gridCol w:w="416"/>
        <w:gridCol w:w="761"/>
        <w:gridCol w:w="520"/>
        <w:gridCol w:w="1278"/>
        <w:gridCol w:w="1312"/>
        <w:gridCol w:w="726"/>
      </w:tblGrid>
      <w:tr w:rsidR="00B53D2B" w:rsidRPr="0030301F" w:rsidTr="00417B7A">
        <w:trPr>
          <w:trHeight w:val="52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8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8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8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B53D2B" w:rsidRPr="0030301F" w:rsidRDefault="00B53D2B" w:rsidP="008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987" w:type="dxa"/>
            <w:gridSpan w:val="4"/>
            <w:shd w:val="clear" w:color="auto" w:fill="auto"/>
            <w:noWrap/>
            <w:vAlign w:val="center"/>
            <w:hideMark/>
          </w:tcPr>
          <w:p w:rsidR="00B53D2B" w:rsidRPr="0030301F" w:rsidRDefault="00B53D2B" w:rsidP="008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8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B53D2B" w:rsidRPr="0030301F" w:rsidRDefault="00B53D2B" w:rsidP="008C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на 2016 год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B53D2B" w:rsidRPr="0030301F" w:rsidRDefault="009121AD" w:rsidP="0091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Кассовое и</w:t>
            </w:r>
            <w:r w:rsidR="00B53D2B"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сполнение на 01.01.2017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B53D2B" w:rsidRPr="0030301F" w:rsidRDefault="00B53D2B" w:rsidP="008C0AF8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</w:t>
            </w:r>
            <w:r w:rsidR="00D70886"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нения</w:t>
            </w:r>
          </w:p>
        </w:tc>
      </w:tr>
      <w:tr w:rsidR="00D70886" w:rsidRPr="0030301F" w:rsidTr="00417B7A">
        <w:trPr>
          <w:trHeight w:val="255"/>
        </w:trPr>
        <w:tc>
          <w:tcPr>
            <w:tcW w:w="3686" w:type="dxa"/>
            <w:shd w:val="clear" w:color="auto" w:fill="auto"/>
            <w:noWrap/>
            <w:hideMark/>
          </w:tcPr>
          <w:p w:rsidR="00D70886" w:rsidRPr="0030301F" w:rsidRDefault="00D70886" w:rsidP="00B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70886" w:rsidRPr="0030301F" w:rsidRDefault="00D70886" w:rsidP="00B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D70886" w:rsidRPr="0030301F" w:rsidRDefault="00D70886" w:rsidP="00B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D70886" w:rsidRPr="0030301F" w:rsidRDefault="00D70886" w:rsidP="00B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7" w:type="dxa"/>
            <w:gridSpan w:val="4"/>
            <w:shd w:val="clear" w:color="auto" w:fill="auto"/>
            <w:noWrap/>
            <w:hideMark/>
          </w:tcPr>
          <w:p w:rsidR="00D70886" w:rsidRPr="0030301F" w:rsidRDefault="00D70886" w:rsidP="00D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5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D70886" w:rsidRPr="0030301F" w:rsidRDefault="00D70886" w:rsidP="00B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  <w:hideMark/>
          </w:tcPr>
          <w:p w:rsidR="00D70886" w:rsidRPr="0030301F" w:rsidRDefault="00D70886" w:rsidP="00B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312" w:type="dxa"/>
            <w:shd w:val="clear" w:color="auto" w:fill="auto"/>
            <w:hideMark/>
          </w:tcPr>
          <w:p w:rsidR="00D70886" w:rsidRPr="0030301F" w:rsidRDefault="00D70886" w:rsidP="00B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</w:t>
            </w:r>
          </w:p>
        </w:tc>
        <w:tc>
          <w:tcPr>
            <w:tcW w:w="726" w:type="dxa"/>
            <w:shd w:val="clear" w:color="auto" w:fill="auto"/>
            <w:hideMark/>
          </w:tcPr>
          <w:p w:rsidR="00D70886" w:rsidRPr="0030301F" w:rsidRDefault="00D70886" w:rsidP="00B5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92431,0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64630,0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89114,1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64630,0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45995,7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44709,1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43638,7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42365,6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бюджетного процесса города 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43638,7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42365,6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43638,7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42365,6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37693,8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37510,6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37693,8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37510,6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5866,9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5866,9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2357,0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31868,4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19920,9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418,3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418,3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6454,3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5857,6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бюджетного процесса города 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бюджетного процесса города 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6364,3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5857,6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6364,3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5857,6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6364,3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5857,6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22127,6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10843,6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22127,6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10843,6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22127,6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10843,6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10779,9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10778,0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10779,9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10778,0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11347,7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8870,7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Всероссийской сельскохозяйственной переписи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(муниципального) долга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1954169,</w:t>
            </w:r>
            <w:r w:rsidR="00451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1951512,0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25334,6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25267,4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25334,6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25267,4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дорожно-транспортной системы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11889,0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11889,0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11889,0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11889,0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11118,0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12591,1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12591,1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12591,1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12591,1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12591,1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12591,1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4591,1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4591,1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6057,2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6057,2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1716621,</w:t>
            </w:r>
            <w:r w:rsidR="000E7723"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1716443,4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15162,7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14987,4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15162,7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14987,4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15162,7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14987,4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1883,7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1883,7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1883,7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13162,7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13103,7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13075,7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13075,7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283557,1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283557,1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дорожно-транспортной системы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282421,9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282421,9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282421,9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282421,9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18215,5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18215,5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17128,5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17128,5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17128,5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17128,5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городского пассажирского транспорта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234206,4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234206,4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234206,4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234206,4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234206,4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234206,4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автоматизированной системы оплаты проезда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1109818,</w:t>
            </w:r>
            <w:r w:rsidR="000E7723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1109815,3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дорожно-транспортной системы города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1109818,</w:t>
            </w:r>
            <w:r w:rsidR="000E7723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1109815,3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1109818,</w:t>
            </w:r>
            <w:r w:rsidR="000E7723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1109815,3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174723,7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174723,7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174723,7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174723,7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174723,7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174723,7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521490,6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521490,6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521490,6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521490,6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521490,6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521490,6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71030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220251,1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220251,1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71030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220251,1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220251,1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71030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220251,1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220251,1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11993,0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11993,0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11993,0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11993,0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11993,0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11993,0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51185,</w:t>
            </w:r>
            <w:r w:rsidR="000E7723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51183,2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51185,</w:t>
            </w:r>
            <w:r w:rsidR="000E7723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51183,2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51185,</w:t>
            </w:r>
            <w:r w:rsidR="000E7723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51183,2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46792,2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46791,2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46792,2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46791,2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46792,2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46791,2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9459,1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9459,1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9459,1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9459,1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9459,1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9459,1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дорожной техники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Р6000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61123,4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61123,4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Р6000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61123,4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61123,4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Р6000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61123,4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61123,4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305737,6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305737,6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45030,4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45030,4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45030,4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45030,4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45030,4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45030,4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45030,4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45030,4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за счет средств краевого бюджета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мероприятий федеральной целевой программы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внутреннего и въездного туризма в Российской Федерации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(2011-2018 годы)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за счет средств федерального  бюджета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223900,0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223900,0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внутреннего и въездного туризма в Российской Федерации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(2011-2018 годы)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223900,0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223900,0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223900,0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223900,0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223900,0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223900,0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198648,</w:t>
            </w:r>
            <w:r w:rsidR="00451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196324,6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198648,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196324,6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110379,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108078,6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110379,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108078,6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74147,8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74139,7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74147,8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74139,7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74147,8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74139,7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30930,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29491,8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30930,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29491,8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30930,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29491,8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4301,7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3770,3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4301,7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3770,3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4301,7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3770,3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дорожно-транспортной системы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88268,8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88246,0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88268,8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88246,0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3868,1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3865,0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3868,1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3865,0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3868,1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3865,0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69516,2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69516,2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69516,2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69516,2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69516,2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69516,2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капитальный ремонт линий наружного освещения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7750,3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7750,3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7750,3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линий наружного освещения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линий наружного освещения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6609,2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6609,2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6609,2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6609,2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6609,2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6609,2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13565,1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13476,6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13226,5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13226,5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13226,5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13226,5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13226,5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13226,5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4612,5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4579,0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4612,5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4579,0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3803,2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3769,7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3803,2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3769,7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2041,4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2010,4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2041,4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2010,4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2041,4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2010,4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автоматизированная  система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, повышение правовой культуры избирателей и обучение организаторов выборов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и развитие гражданского общества в городе Барнауле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муниципального заказа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19365,8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19365,8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19365,8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и развитие гражданского общества в городе Барнауле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6314,2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6314,2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5991,2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5984,6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5991,2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5984,6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9479,3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9479,3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7289,4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7308,2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7289,4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174604,</w:t>
            </w:r>
            <w:r w:rsidR="00451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171634,7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119021,6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116100,2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119021,6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116100,2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и развитие гражданского общества в городе Барнауле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 имуществом города Барнаула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2015-2019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99498,2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97060,4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Эффективное управление муниципальным имуществом города Барнаула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2015-2019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89507,1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87069,3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21487,8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21356,6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19904,5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19773,3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19904,5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19773,3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12953,6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11100,5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12953,6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11100,5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12953,6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11100,5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2749,9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2369,9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2749,9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2369,9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2749,9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2369,9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5154,3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5083,1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5154,3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5083,1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5154,3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5083,1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9991,1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техники для городского хозяйства и обеспечения деятельности органов местного самоуправления на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условиях финансовой аренды (лизинг)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9991,1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9991,1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9991,1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17437,9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16954,3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17437,9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16954,3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17437,9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16954,3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5610,6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5610,6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11827,3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11343,7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11827,3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11343,7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5558</w:t>
            </w:r>
            <w:r w:rsidR="00451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51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5558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55534,5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 имуществом города Барнаула </w:t>
            </w:r>
            <w:r w:rsidR="00C41A28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2015-2019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5558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55534,5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Модернизация, технологическое развитие МУП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Специализированная похоронная служба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г.Барнаула и благоустройство кладбищ города Барнаула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2015-2019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35773,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35724,6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благоустройству кладбищ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4264,3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4264,3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4264,3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4264,3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4264,3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4264,3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содержанию и благоустройству кладбищ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транспортных средств и техники для кладбищенского хозяйства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6683,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6635,2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6683,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6635,2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51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6683,</w:t>
            </w:r>
            <w:r w:rsidR="004516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6635,2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19809,9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19809,9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техники для городского хозяйства и обеспечения деятельности органов местного самоуправления на условиях финансовой аренды (лизинг)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19809,9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19809,9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19809,9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19809,9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19809,9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19809,9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760480,7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759310,9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98221,2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98221,2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98202,9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и развитие гражданского общества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51606,5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51606,5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51606,5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51606,5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51606,5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51606,5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51606,5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51606,5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46452,7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46434,4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46452,7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46434,4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46452,7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46434,4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44305,9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44305,9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44290,9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44290,9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113514,3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113481,3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113514,3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113481,3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за счет средств краевого бюджета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13192,8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13192,8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реализацию мероприятий федеральной целевой программы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внутреннего и въездного туризма в Российской Федерации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(2011-2018 годы)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13192,8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13192,8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13192,8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13192,8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13192,8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13192,8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за счет средств федерального  бюджета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внутреннего и въездного туризма в Российской Федерации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(2011-2018 годы)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8151,9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8118,9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8151,9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8118,9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7798,2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7767,4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7798,2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7767,4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54415,7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54353,4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Газификация города Барнаула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газификации объектов на территории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26153,8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26153,8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26153,8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26153,8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17748,9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Газификация города Барнаула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17748,9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17748,9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17748,9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17748,9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17748,9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430868,4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430313,8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379835,4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379835,4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379835,4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379835,4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379835,4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379835,4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305425,4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305425,4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305425,4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305425,4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305425,4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305425,4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74410,0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74410,0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74410,0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74410,0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74410,0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74410,0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51033,0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50478,4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51033,0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50478,4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51033,0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50478,4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51033,0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50478,4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51033,0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50478,4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29809,6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29809,6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29809,6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33651,5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33651,5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33149,9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33651,5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33149,9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33651,5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33149,9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33651,5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33149,9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33651,5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33149,9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33416,9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34668,2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32856,9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34668,2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32856,9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и развитие гражданского общества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2286,5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2135,9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2107,1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2135,9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2107,1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2135,9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2107,1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AE0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</w:t>
            </w:r>
            <w:r w:rsidR="00AE00E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AE0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</w:t>
            </w:r>
            <w:r w:rsidR="00AE00E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земельными ресурсами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26369,1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24603,7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26369,1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24603,7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17891,1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17781,6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17144,7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17036,8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17144,7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17036,8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8340,2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8340,2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8340,2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4899,7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 ЗАГС администрации г.Барнаула - Дворец бракосочетания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8290,2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7224,9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7020,4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7020,4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Российской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по государственной регистрации актов гражданского состояния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7020,4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3655,6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3655,6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2923,1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2923,1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543568,</w:t>
            </w:r>
            <w:r w:rsidR="0032176C"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502510,0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372581,5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343892,2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11503,4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11084,9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11503,4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11084,9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8711,4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8418,5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7840,3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7840,3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2666,4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2666,4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2792,0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2666,4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95618,1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94280,3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95618,1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94280,3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92612,1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91421,5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84771,7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84207,5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84771,7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84207,5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2858,8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2858,8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2858,8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264136,2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237265,5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и развитие гражданского общества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19748,8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11819,6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11819,6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11819,6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11819,6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11819,6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11819,6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3902,2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3849,3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3780,7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3740,4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3780,7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3740,4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4027,0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4015,4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Социально-экономическое развитие города 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118531,2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114634,1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118531,2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114634,1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47301,0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46997,6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47301,0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46997,6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61345,9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57752,9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61345,9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57752,9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9884,3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9883,6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9884,3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9883,6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124331,0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101440,8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124331,0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101440,8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124331,0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101440,8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36674,7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36674,7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11414,0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25260,7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25260,7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84823,7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62023,7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84823,7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62023,7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2742,4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2045,2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10639,5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10639,2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10501,5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10501,2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предпринимательства в городе Барнауле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10501,5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10501,2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10501,5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10501,2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50640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50640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50640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малого и среднего бизнеса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4330,0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4330,0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4330,0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предоставление грантов на разработку продуктов для притяжения туристов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R0640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R0640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R0640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инвестиционной привлекательности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5656,1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4121,7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4121,6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4121,7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4121,6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и молодежной политики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4121,7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4121,6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1478,2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и молодежной политики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Р6510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Р6510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Р6510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151486,</w:t>
            </w:r>
            <w:r w:rsidR="0032176C"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139173,5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151486,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139173,5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молодых семей в городе Барнауле на 2015-2021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151486,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139173,5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151486,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139173,5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46872,0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34559,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46872,0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34559,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мероприятий подпрограммы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целевой программы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Жилище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2015-2020 годы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28963,5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28963,5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28963,5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28963,5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28963,5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28963,5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мероприятий подпрограммы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молодых семей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целевой программы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Жилище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2015-2020 годы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75650,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75650,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75650,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75650,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75650,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75650,</w:t>
            </w:r>
            <w:r w:rsidR="0032176C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энергоресурсам и газификации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212253,8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210457,8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6332,1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6332,1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6332,1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6332,1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 имуществом города Барнаула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2015-2019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Эффективное управление муниципальным имуществом города Барнаула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2015-2019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205921,7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204125,7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195110,6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193340,8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 имуществом города Барнаула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2015-2019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193410,6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193340,8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Эффективное управление муниципальным имуществом города Барнаула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2015-2019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193410,6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193340,8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объектов инженерной инфраструктуры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193410,6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193340,8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193410,6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193340,8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193410,6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193340,8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10784,9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 имуществом города Барнаула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2015-2019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10194,3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10168,1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10194,3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10168,1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10194,3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10168,1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9895,9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9895,9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жилищно-коммунального хозяйства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323981,4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322341,4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19687,6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20005,5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– комфортный город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2015- 2025 годы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обеспечения населения города Барнаула качественными услугами жилищно-коммунального хозяйства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жилищно-коммунального хозяйства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и развитие гражданского общества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17777,8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17777,8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17777,8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17777,8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17777,8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17777,8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7777,8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7777,8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7777,8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7777,8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3197,0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3197,0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6803,0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6803,0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246670,5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245423,3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210636,6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209612,9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– комфортный город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2015- 2025 годы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204675,1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203679,8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населения города Барнаула комфортным жильем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93729,1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93532,4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Переселение граждан, проживающих в аварийном жилищном фонде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82847,9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82847,9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82847,9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82847,9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82847,9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82847,9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аварийных домов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10881,2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10684,5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10881,2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10684,5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10881,2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10684,5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обеспечения населения города Барнаула качественными услугами жилищно-коммунального хозяйства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110946,0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110147,4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101010,8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100261,0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101010,8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100261,0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101010,8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100261,0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1198,5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1198,5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1198,5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незаселенных муниципальных жилых помещений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Р5000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S9601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S9601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S9601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5961,5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Барнаул –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комфортный город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2015- 2025 годы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– комфортный город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2015- 2025 годы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жилой застройки города Барнаула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контейнерных площадок в частном секторе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944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</w:t>
            </w:r>
            <w:r w:rsidR="00944DC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31332,2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31108,7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– комфортный город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2015- 2025 годы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29497,7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29274,7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29497,7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29274,7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29497,7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29274,7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28342,4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28167,1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28342,4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28167,1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57305,4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57230,5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57297,6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57222,7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– комфортный город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2015- 2025 годы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57297,6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57222,7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населения города Барнаула комфортным жильем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57297,6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57222,7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 января 1995 года №5-ФЗ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 ветеранах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соответствии с Указом Президента Российской Федерации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7 мая 2008 №714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жильем ветеранов Великой Отечественной войны 1941-1945 годов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42806,7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42731,8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42806,7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42731,8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42806,7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42731,8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1995 года №5-ФЗ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 ветеранах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24 ноября 1995 года №181-ФЗ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 социальной защите инвалидов в Российской Федерации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14490,9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14490,9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14490,9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14490,9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14490,9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14490,9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бюджетам муниципальных районов и городских округов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Счетная палата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8721,9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8622,8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8721,9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8622,8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7130,7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7031,6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7130,7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7031,6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5231,9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5165,0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4418,3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4385,4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4418,3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4385,4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1898,8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1866,6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1898,8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1866,6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1898,8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1866,6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и развитие гражданского общества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58268,7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32617,6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30595,6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32617,6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30595,6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Градостроительная политика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25078,8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23067,2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25078,8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23067,2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Реставрация, восстановление и содержание объектов культурного наследия, находящихся на балансе комитета по строительству, архитектуре и развитию города Барнаула и входящих в состав имущества казны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3246,3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2907,8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2445,4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2445,4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19891,5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18218,5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19891,5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18218,5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Р7380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19891,5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18218,5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управления и развитие гражданского общества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1884,1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1884,1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4798,4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4798,4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28027,4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27673,1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28027,4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Градостроительная политика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26946,9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26592,6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26946,9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26592,6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18486,6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17620,5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17476,7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17620,5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17476,7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казенного учреждения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города 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8460,3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7535,1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7427,9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7535,1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7427,9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физической культуре и спорту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213980,9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213973,9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</w:t>
            </w:r>
            <w:r w:rsidR="005C676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1090,9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188149,4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188149,3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187977,4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187977,3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187977,4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187977,3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187977,4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187977,3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муниципальной услуги в сфере дополнительного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179456,6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179456,6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179456,6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179456,6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141009,0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141009,0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38447,6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38447,6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инфраструктуры спортивных школ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8520,8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8520,7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8520,8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8520,7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5944,0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5943,9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2576,8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2576,8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 главы администрации города за спортивные достижения по физической культуре и спорту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24402,2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24400,5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14344,2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14344,2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спортивный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14344,2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6259,5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6258,7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6259,5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6258,7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7785,5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7785,5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5441,5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5441,5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спортивный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3069,7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3069,7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3069,7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3069,7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4937,2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4936,3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4776,9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4776,0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4776,9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4776,0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2707,5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2706,6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2581,4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2581,4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2581,4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2581,4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социальной поддержке населения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188764,5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188329,2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2461,9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2461,9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2459,7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населения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10296,8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10296,8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населения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10296,8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10296,8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10296,8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10296,8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10296,8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176005,8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175841,5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19436,1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19411,3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населения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19436,1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19411,3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19436,1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19411,3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19436,1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19411,3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19434,1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19434,1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148267,1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148146,2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населения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148267,1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148146,2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148267,1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148146,2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2868,1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2861,6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2868,1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2861,6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2868,1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2861,6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1368,3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1367,6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1367,5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1367,6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1367,5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ежемесячных денежных выплат гражданам, поощренным дипломом и памятным знаком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 заслуги в развитии города 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4670,6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3257,4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3257,4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3257,4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ежемесячных денежных выплат отдельным категориям ветеранов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1205,8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1205,8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1205,8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8079,7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8070,4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8079,7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8070,4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8079,7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8070,4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компенсации затрат гражданам, осуществившим государственную регистрацию права собственности на индивидуальный жилой дом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124734,8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124728,1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124670,6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124670,5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Р0210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124670,6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124670,5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8284,0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населения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8067,2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8067,2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4104,9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4099,2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3549,8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3549,8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3980,9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3049,4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3056,4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3049,4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культуре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397338,5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381501,8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7243,1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7243,1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5416,8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Градостроительная политика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4046,9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4046,9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Реставрация, восстановление и содержание объектов культурного наследия, находящихся на балансе комитета по культуре города Барнаула и входящих в состав имущества казны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4046,9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4046,9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4046,9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муниципального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управления и развитие гражданского общества в городе Барнауле 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146558,7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144645,6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141778,4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140958,8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города Барнаула 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141778,4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140958,8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муниципальных услуг в сфере дополнительного образования детей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141778,4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140958,8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141778,4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140958,8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141778,4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140958,8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3356,9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города Барнаула 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3356,9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3356,9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организации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досуга и обеспечения жителей г.Барнаула услугами организаций культуры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3356,9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3356,9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3356,9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города Барнаула 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муниципальных услуг в сфере дополнительного образования детей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216571,4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204504,1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195481,6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183566,9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города Барнаула 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195406,6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183491,9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195406,6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183491,9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60938,5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59872,3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60938,5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59872,3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60938,5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59872,3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10694,2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10471,4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10694,2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10471,4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10694,2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10471,4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123773,9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113148,2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11007,7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10615,9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11007,7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10615,9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112756,2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102522,3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112756,2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102522,3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21089,8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20937,2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города Барнаула 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19624,9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19472,3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6485,0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6485,0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6485,0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6485,0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12987,3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культуре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4624,3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4565,9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4278,7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4278,7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4278,7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4278,7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8388,7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7438,8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7438,8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7438,8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7438,8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комитета по культуре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26965,3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26935,3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26965,3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26935,3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26965,3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26935,3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26965,3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26935,3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26965,3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26935,3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26965,3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26935,3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26965,3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26935,3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по образованию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5129053,2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5124302,4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28058,7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28058,7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28058,7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28058,7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27671,3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4785299,5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4780742,9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1979006,0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1979005,9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1349,6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1349,6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AE0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1975557,</w:t>
            </w:r>
            <w:r w:rsidR="00AE00E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1975557,5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  дошкольного  образования в городе Барнауле </w:t>
            </w:r>
            <w:r w:rsidR="00EF707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1907271,5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1907271,5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1135328,6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1135328,6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950657,8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950657,8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184670,8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184670,8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771942,9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771942,9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763418,9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763418,9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644182,6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644182,6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119236,3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119236,3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7339,3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7339,3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7339,3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7339,3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сопровождения и поддержки педагогических работников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безопасность в образовательных учреждениях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66850,2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66850,1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65098,8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65098,7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59179,6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59179,5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5919,2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5919,2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401B0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</w:t>
            </w:r>
            <w:r w:rsidR="00B53D2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нию в дошкольных образовательных организациях условий для инклюзивного образования детей-инвалидов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798,4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798,4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798,4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798,4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798,4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798,4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мероприятий по созданию в дошкольных организациях условий для инклюзивного образования детей-инвалидов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S0270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2590481,5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2586565,4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11473,4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11473,3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11473,4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11473,3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11473,4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11473,3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11473,4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11473,3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2579008,1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2575092,1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общего образования в городе Барнауле </w:t>
            </w:r>
            <w:r w:rsidR="00B401B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2028741,5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2027361,0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382434,5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382434,5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368059,7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368059,7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14374,8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14374,8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1646307,0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1644926,5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1646307,0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1644926,5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1602047,8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1600667,3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37787,3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37787,3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6471,9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и молодежной политики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234440,6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234440,6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234440,6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234440,6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234195,8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234195,8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сопровождения и поддержки педагогических работников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2965,7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2943,4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2965,7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2943,4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2916,3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2894,0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безопасность в образовательных учреждениях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215837,4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215837,4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97076,0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97076,0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96805,7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96805,7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118761,4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118761,4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118761,4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118761,4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S5200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118761,4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118761,4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97022,9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94509,7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64648,6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64648,6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64648,6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64648,6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64648,6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64648,6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5798,0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3284,8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5798,0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3284,8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R5200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10576,3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10576,3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10576,3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10576,3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10475,9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10475,9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91933,2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91933,2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дополнительного образования и молодежной политики в городе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89476,8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89476,8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29936,4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29936,4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14245,9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14245,9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15690,5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15690,5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1410,5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45321,5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45321,5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25441,0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25441,0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25441,0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25441,0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19880,5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19880,5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19880,5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19880,5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12808,4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12808,4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12688,6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12688,6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54570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сопровождения и поддержки педагогических работников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безопасность в образовательных учреждениях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2225,4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123878,8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123238,4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121740,4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общего образования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121212,4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120572,0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21251,2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21251,1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20659,6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20659,6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20659,6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20659,6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97792,3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97167,3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77943,3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7794</w:t>
            </w:r>
            <w:r w:rsidR="009627AA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27AA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77943,3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7794</w:t>
            </w:r>
            <w:r w:rsidR="009627AA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27AA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19153,0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18529,4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19153,0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18529,4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20990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бюджетного процесса города 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315695,0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315500,8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315695,0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315500,8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315695,0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315500,8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315695,0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315500,8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127523,0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127523,0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125597,7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125597,7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105218,2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105218,2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20379,5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20379,5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20783,9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20694,8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20750,4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20667,5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20750,4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20667,5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Вознаграждение приемному родителю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11081,8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11028,8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11028,8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11028,8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70820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11028,8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11028,8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156306,3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156254,2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156021,3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156021,3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70830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156021,3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156021,3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Муниципальное казенное учреждение </w:t>
            </w:r>
            <w:r w:rsidR="00CD204E"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Управление по делам гражданской обороны и чрезвычайным ситуациям </w:t>
            </w:r>
          </w:p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Барнаула</w:t>
            </w:r>
            <w:r w:rsidR="00CD204E"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59428,9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59052,3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10420,6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10433,2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10420,6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207,4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расходы органов местного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10225,8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10225,4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10225,8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10225,4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10225,8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10225,4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10209,8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10209,8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10209,4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48995,7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48631,7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48740,6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48376,6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48680,6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48316,6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48680,6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48316,6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казенного учреждения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гражданской обороны и чрезвычайным ситуациям г.Барнаула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45440,1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45083,2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38624,7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38599,9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38624,7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38599,9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6231,1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5899,0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6231,1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5899,0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бюджетного процесса города 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Железнодорожного района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46477,</w:t>
            </w:r>
            <w:r w:rsidR="00CB46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45998,9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33212,</w:t>
            </w:r>
            <w:r w:rsidR="00CB46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32997,9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23166,8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23026,1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23166,8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23026,1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23166,8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23026,1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20659,8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20565,3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20659,8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20565,3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2465,3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2419,1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2465,3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2419,1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9945,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9871,4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2834,5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541,8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2032,9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2032,9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1641,6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1641,6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1641,6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1641,6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6496,7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6496,7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6496,7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6496,7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6496,7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6496,7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6406,3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6406,3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6406,3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6406,3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2747,7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2930,9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2678,7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2930,9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2678,7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2930,9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2678,7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1955,7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778,8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</w:t>
            </w:r>
            <w:r w:rsidR="00257A77"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5596,6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5585,2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3617,2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3617,2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3617,2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3617,2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3628,6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3617,2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2499,2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2499,2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и молодежной политики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2399,2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2208,9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1917,5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1917,5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спортивный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Индустриального района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78678,2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77202,6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55626,8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55407,4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36665,5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36592,6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36665,5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36592,6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36665,5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36592,6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30240,8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30240,8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30240,8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30240,8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5949,5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5876,6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5949,5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5876,6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475,2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18879,6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18733,1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4774,0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4700,7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4774,0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4700,7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4774,0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4700,7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4774,0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4700,7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4467,4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3301,7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3301,7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2512,4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2512,4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2512,4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2512,4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бюджетного процесса города Барнаула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9011,9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9011,9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9083,8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9011,9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8824,6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8824,6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8824,6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8824,6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4397,8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3810,0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4283,3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4283,3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переданных органам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государственной власти субъектов Российской Федерации в соответствии с пунктом 1 статьи 4 Федерального закона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4283,3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2413,4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2413,4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2308,9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1829,9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1346,6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1829,9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1346,6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13132,0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12464,8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13132,0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12464,8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7230,3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6722,3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7230,3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6722,3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7230,3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6722,3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7230,3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6722,3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7230,3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6722,3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2963,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2963,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2963,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2963,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2963,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образования и молодежной политики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и молодежной политики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3387,1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3214,0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3214,0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432,7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г.Барнаула услугами организаций культуры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1507,3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спортивный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Ленинского района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61688,0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60786,8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47313,0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46881,2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33219,1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32810,2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33219,1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32810,2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33219,1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32810,2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27440,7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27231,4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27440,7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27231,4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5263,6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5073,1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5263,6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5073,1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14012,2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13989,3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3883,9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3861,1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822,9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821,5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2774,8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2774,8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9176,0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9176,0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9176,0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9176,0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8083,6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8083,6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8083,6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8083,6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1092,4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4392,8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3965,6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4090,6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4090,6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4090,6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3663,5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2126,6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2120,4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2126,6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2120,4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населения и организаций к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действиям в чрезвычайной ситуации в мирное и военное время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4859,5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4863,6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4859,5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3996,2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3996,2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3996,2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3996,2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4000,3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3996,2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863,3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3347,8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3347,8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3347,8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3347,8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2772,0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обеспечение предоставления муниципальных услуг в сфере культуры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1467,1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спортивный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Октябрьского района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44678,3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43812,3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31779,2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31672,9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21976,2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21872,2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21976,2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21872,2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21976,2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21872,2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19272,7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19206,5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19272,7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19206,5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2283,7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2283,7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2245,9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в сфере установленных функций органов государственной власти субъектов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9721,3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9719,0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2572,7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831F75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2570,4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AE0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309,</w:t>
            </w:r>
            <w:r w:rsidR="00AE00E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AE0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269,</w:t>
            </w:r>
            <w:r w:rsidR="00AE00E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AE0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269,</w:t>
            </w:r>
            <w:r w:rsidR="00AE00E5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развитию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1592,8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1592,8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374,6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374,6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муниципального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2756,9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2688,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2688,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3446,1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2688,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1752,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1944,3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1752,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936,4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80890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53D2B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80890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80890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населения и организаций к действиям в чрезвычайной ситуации в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мирное и военное время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80890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80890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68,</w:t>
            </w:r>
            <w:r w:rsidR="00B80890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80890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4771,4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4769,3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4771,4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4769,3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4400,4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3004,1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3004,1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и молодежной политики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2881,7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2881,7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2732,5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2732,5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2732,5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2732,5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2369,8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2369,8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2369,8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2369,8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1429,1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спортивный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Центрального района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77860,</w:t>
            </w:r>
            <w:r w:rsidR="00CB46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76778,9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53545,</w:t>
            </w:r>
            <w:r w:rsidR="00CB46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53112,7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37752,8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37329,7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37752,8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37329,7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37752,8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37329,7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32276,4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32159,6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32276,4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32159,6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5106,3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5106,3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15693,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15684,0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зданий органов местного самоуправления, казенных учреждений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1761,3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муниципального управления и развитие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3884,4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3884,3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муниципалитет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19386C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19386C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19386C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1166,3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обеспечения муниципального управления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453,3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413,3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гражданского общества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2264,7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2264,7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1906,6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1906,6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(за исключением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358,1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358,1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CB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130,</w:t>
            </w:r>
            <w:r w:rsidR="00CB4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205,7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9614,0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9605,3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9380,4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9371,7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9380,4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9371,7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Р4710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5235,9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4722,7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90,2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3956,9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3956,9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3956,9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3444,3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2318,7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2318,7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2223,5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1361,2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1361,2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1209,4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Всероссийской сельскохозяйственной переписи </w:t>
            </w:r>
            <w:r w:rsidR="009121AD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53910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13367,</w:t>
            </w:r>
            <w:r w:rsidR="00257A77"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13232,1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13367,9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13232,1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Благоустройство, экологическая безопасность и природопользование города Барнаула на 2015-2020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6839,4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6712,5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6839,4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6712,5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6839,4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6712,5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6839,4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6712,5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6839,4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6712,5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 на 2015-2025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5623,8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5623,8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5623,8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5623,8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Р2700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5632,6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5623,8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Р1410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</w:t>
            </w:r>
            <w:r w:rsidR="00257A77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895,8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3449,6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и молодежной политики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и молодежной политики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3399,7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3399,7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3226,5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2630,4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2630,4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2630,4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2630,4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593,1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593,1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предоставления муниципальных услуг в сфере культуры города Барнаула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Р3000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городе Барнауле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 спортивный на 2015-2018 годы</w:t>
            </w:r>
            <w:r w:rsidR="00CD204E"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249,8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53D2B" w:rsidRPr="0030301F" w:rsidTr="00417B7A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hideMark/>
          </w:tcPr>
          <w:p w:rsidR="00B53D2B" w:rsidRPr="0030301F" w:rsidRDefault="00B53D2B" w:rsidP="00B53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10496301,9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10385520,2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53D2B" w:rsidRPr="0030301F" w:rsidRDefault="00B53D2B" w:rsidP="00417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0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</w:tbl>
    <w:p w:rsidR="00547EA5" w:rsidRDefault="00D11D13" w:rsidP="00547EA5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D13" w:rsidRPr="00D16F11" w:rsidRDefault="00D11D13" w:rsidP="00547EA5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547EA5" w:rsidRPr="00D16F11" w:rsidRDefault="00E702FE" w:rsidP="00547EA5">
      <w:pPr>
        <w:spacing w:after="0"/>
        <w:ind w:right="-285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6325"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бюджету, налоговой</w:t>
      </w:r>
    </w:p>
    <w:p w:rsidR="00547EA5" w:rsidRPr="00D16F11" w:rsidRDefault="00E702FE" w:rsidP="00547EA5">
      <w:pPr>
        <w:spacing w:after="0"/>
        <w:ind w:right="-285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6325">
        <w:rPr>
          <w:rFonts w:ascii="Times New Roman" w:eastAsia="Times New Roman" w:hAnsi="Times New Roman" w:cs="Times New Roman"/>
          <w:sz w:val="28"/>
          <w:szCs w:val="28"/>
        </w:rPr>
        <w:t>и кредитной политике городской Думы</w:t>
      </w:r>
      <w:r w:rsidR="00547EA5" w:rsidRPr="00D16F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325">
        <w:rPr>
          <w:rFonts w:ascii="Times New Roman" w:hAnsi="Times New Roman" w:cs="Times New Roman"/>
          <w:color w:val="000000"/>
          <w:sz w:val="28"/>
          <w:szCs w:val="28"/>
        </w:rPr>
        <w:t>А.А.Солодилов</w:t>
      </w:r>
    </w:p>
    <w:p w:rsidR="00417B7A" w:rsidRDefault="00E702FE" w:rsidP="00547EA5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47EA5" w:rsidRPr="00D16F11" w:rsidRDefault="00547EA5" w:rsidP="00417B7A">
      <w:pPr>
        <w:spacing w:after="0"/>
        <w:ind w:right="-285" w:hanging="1276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финансам,</w:t>
      </w:r>
    </w:p>
    <w:p w:rsidR="00547EA5" w:rsidRPr="00852BA7" w:rsidRDefault="00E702FE" w:rsidP="00852BA7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47EA5" w:rsidRPr="00D16F11">
        <w:rPr>
          <w:rFonts w:ascii="Times New Roman" w:hAnsi="Times New Roman" w:cs="Times New Roman"/>
          <w:color w:val="000000"/>
          <w:sz w:val="28"/>
          <w:szCs w:val="28"/>
        </w:rPr>
        <w:t>налоговой и кредитной политике</w:t>
      </w:r>
      <w:r w:rsidR="0085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EA5" w:rsidRPr="00D16F11">
        <w:rPr>
          <w:rFonts w:ascii="Times New Roman" w:hAnsi="Times New Roman" w:cs="Times New Roman"/>
          <w:color w:val="000000"/>
          <w:sz w:val="28"/>
          <w:szCs w:val="28"/>
        </w:rPr>
        <w:t>города Барнаула</w:t>
      </w:r>
      <w:r w:rsidR="00547EA5" w:rsidRPr="00D16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52B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BA7">
        <w:rPr>
          <w:rFonts w:ascii="Times New Roman" w:hAnsi="Times New Roman" w:cs="Times New Roman"/>
          <w:sz w:val="28"/>
          <w:szCs w:val="28"/>
        </w:rPr>
        <w:t xml:space="preserve">  </w:t>
      </w:r>
      <w:r w:rsidR="00852BA7" w:rsidRPr="00D16F11">
        <w:rPr>
          <w:rFonts w:ascii="Times New Roman" w:hAnsi="Times New Roman" w:cs="Times New Roman"/>
          <w:sz w:val="28"/>
          <w:szCs w:val="28"/>
        </w:rPr>
        <w:t>Н.А. Тиньгаева</w:t>
      </w:r>
      <w:r w:rsidR="00547EA5" w:rsidRPr="00D1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547EA5" w:rsidRPr="00852BA7" w:rsidSect="00417B7A">
      <w:headerReference w:type="default" r:id="rId7"/>
      <w:headerReference w:type="first" r:id="rId8"/>
      <w:pgSz w:w="11906" w:h="16838"/>
      <w:pgMar w:top="567" w:right="425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8F" w:rsidRDefault="002D128F" w:rsidP="00371DB5">
      <w:pPr>
        <w:spacing w:after="0" w:line="240" w:lineRule="auto"/>
      </w:pPr>
      <w:r>
        <w:separator/>
      </w:r>
    </w:p>
  </w:endnote>
  <w:endnote w:type="continuationSeparator" w:id="0">
    <w:p w:rsidR="002D128F" w:rsidRDefault="002D128F" w:rsidP="003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8F" w:rsidRDefault="002D128F" w:rsidP="00371DB5">
      <w:pPr>
        <w:spacing w:after="0" w:line="240" w:lineRule="auto"/>
      </w:pPr>
      <w:r>
        <w:separator/>
      </w:r>
    </w:p>
  </w:footnote>
  <w:footnote w:type="continuationSeparator" w:id="0">
    <w:p w:rsidR="002D128F" w:rsidRDefault="002D128F" w:rsidP="0037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00E5" w:rsidRDefault="00AE00E5" w:rsidP="00E702FE">
        <w:pPr>
          <w:pStyle w:val="a3"/>
          <w:tabs>
            <w:tab w:val="clear" w:pos="9355"/>
          </w:tabs>
          <w:jc w:val="right"/>
        </w:pPr>
        <w:r>
          <w:t xml:space="preserve">   </w:t>
        </w:r>
        <w:r w:rsidRPr="009121AD">
          <w:rPr>
            <w:rFonts w:ascii="Times New Roman" w:hAnsi="Times New Roman" w:cs="Times New Roman"/>
          </w:rPr>
          <w:fldChar w:fldCharType="begin"/>
        </w:r>
        <w:r w:rsidRPr="009121AD">
          <w:rPr>
            <w:rFonts w:ascii="Times New Roman" w:hAnsi="Times New Roman" w:cs="Times New Roman"/>
          </w:rPr>
          <w:instrText xml:space="preserve"> PAGE   \* MERGEFORMAT </w:instrText>
        </w:r>
        <w:r w:rsidRPr="009121AD">
          <w:rPr>
            <w:rFonts w:ascii="Times New Roman" w:hAnsi="Times New Roman" w:cs="Times New Roman"/>
          </w:rPr>
          <w:fldChar w:fldCharType="separate"/>
        </w:r>
        <w:r w:rsidR="00AF444C">
          <w:rPr>
            <w:rFonts w:ascii="Times New Roman" w:hAnsi="Times New Roman" w:cs="Times New Roman"/>
            <w:noProof/>
          </w:rPr>
          <w:t>2</w:t>
        </w:r>
        <w:r w:rsidRPr="009121AD">
          <w:rPr>
            <w:rFonts w:ascii="Times New Roman" w:hAnsi="Times New Roman" w:cs="Times New Roman"/>
            <w:noProof/>
          </w:rPr>
          <w:fldChar w:fldCharType="end"/>
        </w:r>
      </w:p>
    </w:sdtContent>
  </w:sdt>
  <w:tbl>
    <w:tblPr>
      <w:tblW w:w="11057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707"/>
      <w:gridCol w:w="424"/>
      <w:gridCol w:w="428"/>
      <w:gridCol w:w="1985"/>
      <w:gridCol w:w="576"/>
      <w:gridCol w:w="1268"/>
      <w:gridCol w:w="1275"/>
      <w:gridCol w:w="708"/>
    </w:tblGrid>
    <w:tr w:rsidR="00EC69D6" w:rsidRPr="005A10BB" w:rsidTr="00EC69D6">
      <w:trPr>
        <w:trHeight w:val="329"/>
      </w:trPr>
      <w:tc>
        <w:tcPr>
          <w:tcW w:w="3686" w:type="dxa"/>
          <w:shd w:val="clear" w:color="auto" w:fill="auto"/>
          <w:noWrap/>
          <w:vAlign w:val="center"/>
          <w:hideMark/>
        </w:tcPr>
        <w:p w:rsidR="00EC69D6" w:rsidRPr="00BA1508" w:rsidRDefault="00EC69D6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1</w:t>
          </w:r>
        </w:p>
      </w:tc>
      <w:tc>
        <w:tcPr>
          <w:tcW w:w="707" w:type="dxa"/>
          <w:shd w:val="clear" w:color="auto" w:fill="auto"/>
          <w:noWrap/>
          <w:vAlign w:val="center"/>
          <w:hideMark/>
        </w:tcPr>
        <w:p w:rsidR="00EC69D6" w:rsidRPr="00BA1508" w:rsidRDefault="00EC69D6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</w:tc>
      <w:tc>
        <w:tcPr>
          <w:tcW w:w="424" w:type="dxa"/>
          <w:shd w:val="clear" w:color="auto" w:fill="auto"/>
          <w:noWrap/>
          <w:vAlign w:val="center"/>
          <w:hideMark/>
        </w:tcPr>
        <w:p w:rsidR="00EC69D6" w:rsidRPr="00BA1508" w:rsidRDefault="00EC69D6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</w:tc>
      <w:tc>
        <w:tcPr>
          <w:tcW w:w="428" w:type="dxa"/>
          <w:tcBorders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C69D6" w:rsidRPr="00BA1508" w:rsidRDefault="00EC69D6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4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C69D6" w:rsidRPr="00BA1508" w:rsidRDefault="00EC69D6" w:rsidP="00EC69D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5</w:t>
          </w:r>
        </w:p>
      </w:tc>
      <w:tc>
        <w:tcPr>
          <w:tcW w:w="576" w:type="dxa"/>
          <w:tcBorders>
            <w:left w:val="single" w:sz="4" w:space="0" w:color="auto"/>
          </w:tcBorders>
          <w:shd w:val="clear" w:color="auto" w:fill="auto"/>
          <w:noWrap/>
          <w:vAlign w:val="center"/>
          <w:hideMark/>
        </w:tcPr>
        <w:p w:rsidR="00EC69D6" w:rsidRPr="00BA1508" w:rsidRDefault="00EC69D6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6</w:t>
          </w:r>
        </w:p>
      </w:tc>
      <w:tc>
        <w:tcPr>
          <w:tcW w:w="1268" w:type="dxa"/>
          <w:shd w:val="clear" w:color="auto" w:fill="auto"/>
          <w:vAlign w:val="center"/>
          <w:hideMark/>
        </w:tcPr>
        <w:p w:rsidR="00EC69D6" w:rsidRPr="00BA1508" w:rsidRDefault="00EC69D6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</w:p>
      </w:tc>
      <w:tc>
        <w:tcPr>
          <w:tcW w:w="1275" w:type="dxa"/>
          <w:shd w:val="clear" w:color="auto" w:fill="auto"/>
          <w:vAlign w:val="center"/>
          <w:hideMark/>
        </w:tcPr>
        <w:p w:rsidR="00EC69D6" w:rsidRPr="00BA1508" w:rsidRDefault="00EC69D6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8</w:t>
          </w:r>
        </w:p>
      </w:tc>
      <w:tc>
        <w:tcPr>
          <w:tcW w:w="708" w:type="dxa"/>
          <w:shd w:val="clear" w:color="auto" w:fill="auto"/>
          <w:vAlign w:val="center"/>
          <w:hideMark/>
        </w:tcPr>
        <w:p w:rsidR="00EC69D6" w:rsidRPr="00BA1508" w:rsidRDefault="00EC69D6" w:rsidP="00A4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A15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9</w:t>
          </w:r>
        </w:p>
      </w:tc>
    </w:tr>
  </w:tbl>
  <w:p w:rsidR="00AE00E5" w:rsidRPr="00542A05" w:rsidRDefault="00AE00E5" w:rsidP="00542A05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E5" w:rsidRDefault="00AE00E5">
    <w:pPr>
      <w:pStyle w:val="a3"/>
    </w:pPr>
  </w:p>
  <w:p w:rsidR="00AE00E5" w:rsidRDefault="00AE0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BB"/>
    <w:rsid w:val="000D2D89"/>
    <w:rsid w:val="000E6D1E"/>
    <w:rsid w:val="000E7723"/>
    <w:rsid w:val="001375C3"/>
    <w:rsid w:val="00154B47"/>
    <w:rsid w:val="00156325"/>
    <w:rsid w:val="00187327"/>
    <w:rsid w:val="0019386C"/>
    <w:rsid w:val="001F6B4B"/>
    <w:rsid w:val="002121EA"/>
    <w:rsid w:val="0022029E"/>
    <w:rsid w:val="00236C77"/>
    <w:rsid w:val="00257A77"/>
    <w:rsid w:val="00275C7D"/>
    <w:rsid w:val="00275D74"/>
    <w:rsid w:val="002A23FF"/>
    <w:rsid w:val="002A4BB8"/>
    <w:rsid w:val="002C1789"/>
    <w:rsid w:val="002D128F"/>
    <w:rsid w:val="002D3F8B"/>
    <w:rsid w:val="002F0411"/>
    <w:rsid w:val="0030301F"/>
    <w:rsid w:val="00317B36"/>
    <w:rsid w:val="0032176C"/>
    <w:rsid w:val="00371DB5"/>
    <w:rsid w:val="00382A7F"/>
    <w:rsid w:val="00392B92"/>
    <w:rsid w:val="003A5B02"/>
    <w:rsid w:val="0041609D"/>
    <w:rsid w:val="00417B7A"/>
    <w:rsid w:val="00424DC5"/>
    <w:rsid w:val="004516A5"/>
    <w:rsid w:val="0048508A"/>
    <w:rsid w:val="004A0C55"/>
    <w:rsid w:val="004B1058"/>
    <w:rsid w:val="004C6A4C"/>
    <w:rsid w:val="004D3023"/>
    <w:rsid w:val="004F14DE"/>
    <w:rsid w:val="004F7710"/>
    <w:rsid w:val="00507C74"/>
    <w:rsid w:val="00542A05"/>
    <w:rsid w:val="00544AE3"/>
    <w:rsid w:val="00547EA5"/>
    <w:rsid w:val="00557FA6"/>
    <w:rsid w:val="0058051D"/>
    <w:rsid w:val="0058546B"/>
    <w:rsid w:val="005A0D5A"/>
    <w:rsid w:val="005A10BB"/>
    <w:rsid w:val="005B1AD6"/>
    <w:rsid w:val="005C6486"/>
    <w:rsid w:val="005C676B"/>
    <w:rsid w:val="005D392E"/>
    <w:rsid w:val="006326CF"/>
    <w:rsid w:val="00656095"/>
    <w:rsid w:val="006A239A"/>
    <w:rsid w:val="006A4B34"/>
    <w:rsid w:val="006E5C04"/>
    <w:rsid w:val="006F6410"/>
    <w:rsid w:val="007622DC"/>
    <w:rsid w:val="007757CC"/>
    <w:rsid w:val="007C48DD"/>
    <w:rsid w:val="007F6DA8"/>
    <w:rsid w:val="008219B5"/>
    <w:rsid w:val="00831F75"/>
    <w:rsid w:val="00846CD9"/>
    <w:rsid w:val="00852BA7"/>
    <w:rsid w:val="00884E8F"/>
    <w:rsid w:val="008A527F"/>
    <w:rsid w:val="008C0AF8"/>
    <w:rsid w:val="008E3B0D"/>
    <w:rsid w:val="009121AD"/>
    <w:rsid w:val="00913101"/>
    <w:rsid w:val="00944DC5"/>
    <w:rsid w:val="009627AA"/>
    <w:rsid w:val="00974901"/>
    <w:rsid w:val="00982A8B"/>
    <w:rsid w:val="009A4E82"/>
    <w:rsid w:val="009A5EC2"/>
    <w:rsid w:val="00A05B50"/>
    <w:rsid w:val="00A429C5"/>
    <w:rsid w:val="00A44AC5"/>
    <w:rsid w:val="00A63ED2"/>
    <w:rsid w:val="00A85297"/>
    <w:rsid w:val="00A942D1"/>
    <w:rsid w:val="00A96788"/>
    <w:rsid w:val="00AB10A0"/>
    <w:rsid w:val="00AC43C5"/>
    <w:rsid w:val="00AE00E5"/>
    <w:rsid w:val="00AF444C"/>
    <w:rsid w:val="00B05702"/>
    <w:rsid w:val="00B401B0"/>
    <w:rsid w:val="00B53D2B"/>
    <w:rsid w:val="00B80890"/>
    <w:rsid w:val="00B82785"/>
    <w:rsid w:val="00B918EF"/>
    <w:rsid w:val="00BA1508"/>
    <w:rsid w:val="00BE1343"/>
    <w:rsid w:val="00C10CF7"/>
    <w:rsid w:val="00C41A28"/>
    <w:rsid w:val="00C616C1"/>
    <w:rsid w:val="00C966B4"/>
    <w:rsid w:val="00CB4493"/>
    <w:rsid w:val="00CB467F"/>
    <w:rsid w:val="00CD204E"/>
    <w:rsid w:val="00CE42B9"/>
    <w:rsid w:val="00D02CC9"/>
    <w:rsid w:val="00D11D13"/>
    <w:rsid w:val="00D161D4"/>
    <w:rsid w:val="00D16F11"/>
    <w:rsid w:val="00D70886"/>
    <w:rsid w:val="00D9090B"/>
    <w:rsid w:val="00DB2EE7"/>
    <w:rsid w:val="00DD0898"/>
    <w:rsid w:val="00DF71B6"/>
    <w:rsid w:val="00E16465"/>
    <w:rsid w:val="00E217F7"/>
    <w:rsid w:val="00E702FE"/>
    <w:rsid w:val="00E95856"/>
    <w:rsid w:val="00EB7D69"/>
    <w:rsid w:val="00EC69D6"/>
    <w:rsid w:val="00ED05CC"/>
    <w:rsid w:val="00ED7C80"/>
    <w:rsid w:val="00EE0DA3"/>
    <w:rsid w:val="00EE5617"/>
    <w:rsid w:val="00EF7075"/>
    <w:rsid w:val="00F02917"/>
    <w:rsid w:val="00F060D8"/>
    <w:rsid w:val="00F25126"/>
    <w:rsid w:val="00F7380F"/>
    <w:rsid w:val="00F84023"/>
    <w:rsid w:val="00FA1F8A"/>
    <w:rsid w:val="00FC2972"/>
    <w:rsid w:val="00FD658F"/>
    <w:rsid w:val="00FF1920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00AB-339D-4168-B4BA-40CDA9D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DB5"/>
  </w:style>
  <w:style w:type="paragraph" w:styleId="a5">
    <w:name w:val="footer"/>
    <w:basedOn w:val="a"/>
    <w:link w:val="a6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DB5"/>
  </w:style>
  <w:style w:type="paragraph" w:styleId="a7">
    <w:name w:val="Balloon Text"/>
    <w:basedOn w:val="a"/>
    <w:link w:val="a8"/>
    <w:uiPriority w:val="99"/>
    <w:semiHidden/>
    <w:unhideWhenUsed/>
    <w:rsid w:val="007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48FB-FACE-4761-81DF-BD7F9131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38808</Words>
  <Characters>221208</Characters>
  <Application>Microsoft Office Word</Application>
  <DocSecurity>0</DocSecurity>
  <Lines>1843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259498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Евгения Константиновна  Борисова</cp:lastModifiedBy>
  <cp:revision>44</cp:revision>
  <cp:lastPrinted>2017-03-14T10:16:00Z</cp:lastPrinted>
  <dcterms:created xsi:type="dcterms:W3CDTF">2016-03-21T05:19:00Z</dcterms:created>
  <dcterms:modified xsi:type="dcterms:W3CDTF">2017-06-05T01:44:00Z</dcterms:modified>
</cp:coreProperties>
</file>