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1078"/>
        <w:tblW w:w="4076" w:type="dxa"/>
        <w:tblLook w:val="04A0" w:firstRow="1" w:lastRow="0" w:firstColumn="1" w:lastColumn="0" w:noHBand="0" w:noVBand="1"/>
      </w:tblPr>
      <w:tblGrid>
        <w:gridCol w:w="4076"/>
      </w:tblGrid>
      <w:tr w:rsidR="00E10D51" w:rsidTr="00E10D51">
        <w:trPr>
          <w:trHeight w:val="2830"/>
        </w:trPr>
        <w:tc>
          <w:tcPr>
            <w:tcW w:w="4076" w:type="dxa"/>
            <w:shd w:val="clear" w:color="auto" w:fill="FFFFFF"/>
            <w:vAlign w:val="bottom"/>
            <w:hideMark/>
          </w:tcPr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966BA2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приказу комитета</w:t>
            </w: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от___________№_____</w:t>
            </w: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0D51" w:rsidRDefault="00E10D51" w:rsidP="00E10D51">
            <w:pPr>
              <w:tabs>
                <w:tab w:val="left" w:pos="9639"/>
              </w:tabs>
              <w:spacing w:before="0"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10D51" w:rsidRPr="00243F76" w:rsidRDefault="00E10D51" w:rsidP="00E10D51">
            <w:pPr>
              <w:tabs>
                <w:tab w:val="left" w:pos="9639"/>
              </w:tabs>
              <w:spacing w:before="0"/>
              <w:ind w:right="0" w:firstLine="0"/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егламенту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резервного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копирования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информации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комитете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финансам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налоговой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и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кредитной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политике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города</w:t>
            </w:r>
            <w:r w:rsidRPr="005513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13C0">
              <w:rPr>
                <w:rFonts w:ascii="Times New Roman" w:hAnsi="Times New Roman" w:hint="eastAsia"/>
                <w:sz w:val="28"/>
                <w:szCs w:val="28"/>
              </w:rPr>
              <w:t>Барнаула</w:t>
            </w:r>
          </w:p>
        </w:tc>
      </w:tr>
    </w:tbl>
    <w:p w:rsidR="00E10D51" w:rsidRDefault="00E10D51">
      <w:pPr>
        <w:rPr>
          <w:rFonts w:asciiTheme="minorHAnsi" w:hAnsiTheme="minorHAnsi"/>
        </w:rPr>
      </w:pPr>
    </w:p>
    <w:p w:rsidR="00E10D51" w:rsidRDefault="00E10D51">
      <w:pPr>
        <w:rPr>
          <w:rFonts w:asciiTheme="minorHAnsi" w:hAnsiTheme="minorHAnsi"/>
        </w:rPr>
      </w:pPr>
    </w:p>
    <w:p w:rsidR="00E10D51" w:rsidRDefault="00E10D51">
      <w:pPr>
        <w:rPr>
          <w:rFonts w:asciiTheme="minorHAnsi" w:hAnsiTheme="minorHAnsi"/>
        </w:rPr>
      </w:pPr>
    </w:p>
    <w:p w:rsidR="00E10D51" w:rsidRDefault="00E10D51">
      <w:pPr>
        <w:rPr>
          <w:rFonts w:asciiTheme="minorHAnsi" w:hAnsiTheme="minorHAnsi"/>
        </w:rPr>
      </w:pPr>
    </w:p>
    <w:p w:rsidR="00E10D51" w:rsidRPr="00E10D51" w:rsidRDefault="00E10D51">
      <w:pPr>
        <w:rPr>
          <w:rFonts w:asciiTheme="minorHAnsi" w:hAnsiTheme="minorHAnsi"/>
        </w:rPr>
      </w:pPr>
    </w:p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  <w:bookmarkStart w:id="0" w:name="OLE_LINK41"/>
      <w:bookmarkStart w:id="1" w:name="OLE_LINK40"/>
      <w:bookmarkStart w:id="2" w:name="OLE_LINK39"/>
      <w:bookmarkEnd w:id="0"/>
      <w:bookmarkEnd w:id="1"/>
      <w:bookmarkEnd w:id="2"/>
    </w:p>
    <w:p w:rsidR="007B45B9" w:rsidRDefault="007B45B9" w:rsidP="007B45B9">
      <w:pPr>
        <w:spacing w:before="0"/>
        <w:ind w:right="0"/>
        <w:jc w:val="center"/>
        <w:rPr>
          <w:rFonts w:ascii="Times New Roman" w:hAnsi="Times New Roman"/>
          <w:caps/>
          <w:sz w:val="28"/>
          <w:szCs w:val="32"/>
        </w:rPr>
      </w:pPr>
    </w:p>
    <w:p w:rsidR="00E4101A" w:rsidRPr="00E10D51" w:rsidRDefault="00E4101A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E4101A" w:rsidRPr="00E10D51" w:rsidRDefault="00E4101A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E4101A" w:rsidRPr="00E10D51" w:rsidRDefault="00E4101A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</w:p>
    <w:p w:rsidR="00B43975" w:rsidRDefault="00B43975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 w:rsidRPr="00B43975">
        <w:rPr>
          <w:rFonts w:ascii="Times New Roman" w:hAnsi="Times New Roman" w:hint="eastAsia"/>
          <w:sz w:val="28"/>
          <w:szCs w:val="32"/>
        </w:rPr>
        <w:t>ПЕРЕЧЕНЬ</w:t>
      </w:r>
    </w:p>
    <w:p w:rsidR="00726416" w:rsidRDefault="00B43975" w:rsidP="007B45B9">
      <w:pPr>
        <w:spacing w:before="0"/>
        <w:ind w:firstLine="0"/>
        <w:jc w:val="center"/>
        <w:rPr>
          <w:rFonts w:ascii="Times New Roman" w:hAnsi="Times New Roman"/>
          <w:sz w:val="28"/>
          <w:szCs w:val="32"/>
        </w:rPr>
      </w:pPr>
      <w:r w:rsidRPr="00B43975">
        <w:rPr>
          <w:rFonts w:ascii="Times New Roman" w:hAnsi="Times New Roman"/>
          <w:caps/>
          <w:sz w:val="28"/>
          <w:szCs w:val="32"/>
        </w:rPr>
        <w:t xml:space="preserve"> </w:t>
      </w:r>
      <w:r w:rsidRPr="00B43975">
        <w:rPr>
          <w:rFonts w:ascii="Times New Roman" w:hAnsi="Times New Roman" w:hint="eastAsia"/>
          <w:sz w:val="28"/>
          <w:szCs w:val="32"/>
        </w:rPr>
        <w:t>резервируемой</w:t>
      </w:r>
      <w:r w:rsidRPr="00B43975">
        <w:rPr>
          <w:rFonts w:ascii="Times New Roman" w:hAnsi="Times New Roman"/>
          <w:caps/>
          <w:sz w:val="28"/>
          <w:szCs w:val="32"/>
        </w:rPr>
        <w:t xml:space="preserve"> </w:t>
      </w:r>
      <w:r w:rsidRPr="00B43975">
        <w:rPr>
          <w:rFonts w:ascii="Times New Roman" w:hAnsi="Times New Roman" w:hint="eastAsia"/>
          <w:sz w:val="28"/>
          <w:szCs w:val="32"/>
        </w:rPr>
        <w:t>информации</w:t>
      </w:r>
    </w:p>
    <w:p w:rsidR="00B43975" w:rsidRDefault="00B43975" w:rsidP="007B45B9">
      <w:pPr>
        <w:spacing w:before="0"/>
        <w:ind w:firstLine="0"/>
        <w:jc w:val="center"/>
        <w:rPr>
          <w:sz w:val="28"/>
          <w:lang w:val="en-US"/>
        </w:rPr>
      </w:pPr>
    </w:p>
    <w:tbl>
      <w:tblPr>
        <w:tblStyle w:val="Table"/>
        <w:tblW w:w="483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C0" w:firstRow="0" w:lastRow="1" w:firstColumn="1" w:lastColumn="1" w:noHBand="1" w:noVBand="1"/>
      </w:tblPr>
      <w:tblGrid>
        <w:gridCol w:w="595"/>
        <w:gridCol w:w="2561"/>
        <w:gridCol w:w="2166"/>
        <w:gridCol w:w="2431"/>
        <w:gridCol w:w="1940"/>
        <w:gridCol w:w="2078"/>
        <w:gridCol w:w="2527"/>
      </w:tblGrid>
      <w:tr w:rsidR="00E4101A" w:rsidTr="00C82FEA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82FEA">
              <w:rPr>
                <w:rFonts w:ascii="Times New Roman" w:hAnsi="Times New Roman" w:cs="Times New Roman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lang w:val="ru-RU"/>
              </w:rPr>
              <w:t>ресурса, подлежащего резервному копирован</w:t>
            </w:r>
            <w:r w:rsidR="00BC1DC4">
              <w:rPr>
                <w:rFonts w:ascii="Times New Roman" w:hAnsi="Times New Roman" w:cs="Times New Roman"/>
                <w:lang w:val="ru-RU"/>
              </w:rPr>
              <w:t>и</w:t>
            </w:r>
            <w:r>
              <w:rPr>
                <w:rFonts w:ascii="Times New Roman" w:hAnsi="Times New Roman" w:cs="Times New Roman"/>
                <w:lang w:val="ru-RU"/>
              </w:rPr>
              <w:t>ю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Ответственный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резервное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копирование</w:t>
            </w:r>
            <w:proofErr w:type="spellEnd"/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Адрес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резервной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копии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хранения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резервной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копии</w:t>
            </w:r>
            <w:proofErr w:type="spellEnd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Периодичность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копирования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Средство, с помощью которого производится копирование</w:t>
            </w:r>
          </w:p>
        </w:tc>
      </w:tr>
      <w:tr w:rsidR="00E4101A" w:rsidTr="00C82FEA">
        <w:trPr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4101A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1С: </w:t>
            </w:r>
            <w:proofErr w:type="spellStart"/>
            <w:r>
              <w:rPr>
                <w:rFonts w:ascii="Times New Roman" w:hAnsi="Times New Roman"/>
              </w:rPr>
              <w:t>Бухгалтерия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бюджетного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учреждения</w:t>
            </w:r>
            <w:proofErr w:type="spell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E4101A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E4101A" w:rsidRPr="00B6102B" w:rsidRDefault="00B6102B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</w:t>
            </w:r>
            <w:r w:rsidR="00BC1DC4">
              <w:rPr>
                <w:rFonts w:ascii="Times New Roman" w:hAnsi="Times New Roman" w:cs="Times New Roman"/>
              </w:rPr>
              <w:t>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E4101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D90721"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 w:rsidR="00184259"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184259">
              <w:rPr>
                <w:rFonts w:ascii="Times New Roman" w:hAnsi="Times New Roman" w:cs="Times New Roman"/>
                <w:lang w:val="ru-RU"/>
              </w:rPr>
              <w:t>неделю</w:t>
            </w:r>
            <w:r w:rsidR="00C82FEA">
              <w:rPr>
                <w:rFonts w:ascii="Times New Roman" w:hAnsi="Times New Roman" w:cs="Times New Roman"/>
                <w:lang w:val="ru-RU"/>
              </w:rPr>
              <w:t xml:space="preserve"> – </w:t>
            </w:r>
            <w:proofErr w:type="gramStart"/>
            <w:r w:rsidR="00C82FEA"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</w:tbl>
    <w:p w:rsidR="00184259" w:rsidRDefault="00184259">
      <w:r>
        <w:br w:type="page"/>
      </w:r>
    </w:p>
    <w:tbl>
      <w:tblPr>
        <w:tblStyle w:val="Table"/>
        <w:tblW w:w="4835" w:type="pct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7C0" w:firstRow="0" w:lastRow="1" w:firstColumn="1" w:lastColumn="1" w:noHBand="1" w:noVBand="1"/>
      </w:tblPr>
      <w:tblGrid>
        <w:gridCol w:w="595"/>
        <w:gridCol w:w="2561"/>
        <w:gridCol w:w="2166"/>
        <w:gridCol w:w="2431"/>
        <w:gridCol w:w="1940"/>
        <w:gridCol w:w="2078"/>
        <w:gridCol w:w="2527"/>
      </w:tblGrid>
      <w:tr w:rsidR="00036108" w:rsidTr="00036108">
        <w:trPr>
          <w:trHeight w:val="27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E4101A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1С: Зарплата и ка</w:t>
            </w:r>
            <w:r w:rsidR="00036108">
              <w:rPr>
                <w:rFonts w:ascii="Times New Roman" w:hAnsi="Times New Roman" w:cs="Times New Roman"/>
                <w:lang w:val="ru-RU"/>
              </w:rPr>
              <w:t>дры государственного учреждения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E4101A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4101A" w:rsidRPr="00B6102B" w:rsidRDefault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E4101A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  <w:tr w:rsidR="00E4101A" w:rsidTr="00C82FEA">
        <w:trPr>
          <w:trHeight w:val="5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E4101A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</w:rPr>
            </w:pPr>
            <w:r w:rsidRPr="00D90721">
              <w:rPr>
                <w:rFonts w:ascii="Times New Roman" w:hAnsi="Times New Roman"/>
                <w:sz w:val="24"/>
              </w:rPr>
              <w:t>Каталог «Кадры»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E4101A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59" w:rsidRPr="00E4101A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 xml:space="preserve">, </w:t>
            </w:r>
          </w:p>
          <w:p w:rsidR="00E4101A" w:rsidRPr="00B6102B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E4101A" w:rsidRPr="00622780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C82FE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  <w:tr w:rsidR="00E4101A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D90721" w:rsidRDefault="00E4101A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</w:rPr>
            </w:pPr>
            <w:r w:rsidRPr="00D90721">
              <w:rPr>
                <w:rFonts w:ascii="Times New Roman" w:hAnsi="Times New Roman"/>
                <w:sz w:val="24"/>
              </w:rPr>
              <w:t>Каталог «Электронная подпись»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E4101A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Pr="00E4101A" w:rsidRDefault="00E4101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E4101A" w:rsidRPr="00B6102B" w:rsidRDefault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D90721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E4101A" w:rsidRPr="00622780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01A" w:rsidRDefault="00C82FEA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  <w:tr w:rsidR="00C82FEA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A" w:rsidRP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A" w:rsidRPr="00C82FEA" w:rsidRDefault="00C82FEA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Муниципальная информационная система «Бюджет Барнаула»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A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C82FEA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A" w:rsidRPr="00BC1DC4" w:rsidRDefault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BC1DC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C1DC4" w:rsidRDefault="00BC1DC4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\\srv-backup</w:t>
            </w: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1\</w:t>
            </w:r>
            <w:r w:rsidRPr="00BC1DC4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BC1DC4" w:rsidRPr="00BC1DC4" w:rsidRDefault="00BC1DC4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A" w:rsidRP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C82FEA" w:rsidRPr="00C82FEA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FEA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  <w:tr w:rsidR="00BC1DC4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622780" w:rsidRDefault="00622780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BC1DC4" w:rsidRDefault="00BC1DC4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Прокси сервер</w:t>
            </w:r>
            <w:proofErr w:type="gramEnd"/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BC1DC4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E4101A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C1DC4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C82FEA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BC1DC4" w:rsidRPr="00C82FEA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  <w:tr w:rsidR="00036108" w:rsidTr="00036108">
        <w:trPr>
          <w:trHeight w:val="27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08" w:rsidRDefault="00036108" w:rsidP="00A46D56">
            <w:pPr>
              <w:pStyle w:val="Comp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C1DC4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622780" w:rsidRDefault="00622780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BC1DC4" w:rsidRDefault="00BC1DC4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Сервер для Р-7 офис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BC1DC4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E4101A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E4101A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BC1DC4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C82FEA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BC1DC4" w:rsidRPr="00C82FEA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  <w:tr w:rsidR="00D90721" w:rsidTr="00C82FEA">
        <w:trPr>
          <w:trHeight w:val="850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184259" w:rsidRDefault="00622780">
            <w:pPr>
              <w:pStyle w:val="Comp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D90721" w:rsidRDefault="00D90721" w:rsidP="00E4101A">
            <w:pPr>
              <w:spacing w:before="0"/>
              <w:ind w:right="-108"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Сетевые диски структурных подразделений комитета по финансам, налоговой и кредитной политике города Барнаула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E643A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Главный</w:t>
            </w:r>
            <w:r w:rsidR="00D90721">
              <w:rPr>
                <w:rFonts w:ascii="Times New Roman" w:hAnsi="Times New Roman" w:cs="Times New Roman"/>
                <w:lang w:val="ru-RU"/>
              </w:rPr>
              <w:t xml:space="preserve"> специалист ОВАСФР (специалист по защите информации)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DC4" w:rsidRPr="00BC1DC4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656056, Алтайский край,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г.Барнаул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780674">
              <w:rPr>
                <w:rFonts w:ascii="Times New Roman" w:hAnsi="Times New Roman" w:cs="Times New Roman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Ленина, д. 6</w:t>
            </w:r>
            <w:r w:rsidRPr="00BC1DC4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D90721" w:rsidRPr="00B6102B" w:rsidRDefault="00BC1DC4" w:rsidP="00BC1DC4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\\srv-backup\backup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Pr="00D90721" w:rsidRDefault="00D90721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  <w:lang w:val="ru-RU"/>
              </w:rPr>
              <w:t>неделя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259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184259">
              <w:rPr>
                <w:rFonts w:ascii="Times New Roman" w:hAnsi="Times New Roman" w:cs="Times New Roman"/>
                <w:lang w:val="ru-RU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 xml:space="preserve"> раз в</w:t>
            </w:r>
            <w:r w:rsidRPr="0018425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неделю –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полное</w:t>
            </w:r>
            <w:proofErr w:type="gramEnd"/>
          </w:p>
          <w:p w:rsidR="00D90721" w:rsidRDefault="00184259" w:rsidP="00184259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Ежедневно –  инкрементальное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721" w:rsidRDefault="00C82FEA">
            <w:pPr>
              <w:pStyle w:val="Compact"/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Бэкап</w:t>
            </w:r>
            <w:proofErr w:type="spellEnd"/>
          </w:p>
        </w:tc>
      </w:tr>
    </w:tbl>
    <w:p w:rsidR="002234F8" w:rsidRPr="00D90721" w:rsidRDefault="002234F8" w:rsidP="00D90721">
      <w:pPr>
        <w:ind w:firstLine="0"/>
      </w:pPr>
    </w:p>
    <w:sectPr w:rsidR="002234F8" w:rsidRPr="00D90721" w:rsidSect="00706118">
      <w:head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118" w:rsidRDefault="00706118" w:rsidP="00706118">
      <w:pPr>
        <w:spacing w:before="0"/>
      </w:pPr>
      <w:r>
        <w:separator/>
      </w:r>
    </w:p>
  </w:endnote>
  <w:endnote w:type="continuationSeparator" w:id="0">
    <w:p w:rsidR="00706118" w:rsidRDefault="00706118" w:rsidP="0070611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Cambria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118" w:rsidRDefault="00706118" w:rsidP="00706118">
      <w:pPr>
        <w:spacing w:before="0"/>
      </w:pPr>
      <w:r>
        <w:separator/>
      </w:r>
    </w:p>
  </w:footnote>
  <w:footnote w:type="continuationSeparator" w:id="0">
    <w:p w:rsidR="00706118" w:rsidRDefault="00706118" w:rsidP="0070611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2794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706118" w:rsidRPr="00706118" w:rsidRDefault="00706118">
        <w:pPr>
          <w:pStyle w:val="a9"/>
          <w:jc w:val="right"/>
          <w:rPr>
            <w:rFonts w:ascii="Times New Roman" w:hAnsi="Times New Roman"/>
            <w:sz w:val="28"/>
            <w:szCs w:val="28"/>
          </w:rPr>
        </w:pPr>
        <w:r w:rsidRPr="00706118">
          <w:rPr>
            <w:rFonts w:ascii="Times New Roman" w:hAnsi="Times New Roman"/>
            <w:sz w:val="28"/>
            <w:szCs w:val="28"/>
          </w:rPr>
          <w:fldChar w:fldCharType="begin"/>
        </w:r>
        <w:r w:rsidRPr="007061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706118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7061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706118" w:rsidRDefault="0070611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6F"/>
    <w:rsid w:val="00036108"/>
    <w:rsid w:val="00184259"/>
    <w:rsid w:val="002234F8"/>
    <w:rsid w:val="00225932"/>
    <w:rsid w:val="00243F76"/>
    <w:rsid w:val="002757E9"/>
    <w:rsid w:val="002F03E9"/>
    <w:rsid w:val="00302DBB"/>
    <w:rsid w:val="003B7F6D"/>
    <w:rsid w:val="00457B8D"/>
    <w:rsid w:val="00622780"/>
    <w:rsid w:val="006D3619"/>
    <w:rsid w:val="00700ECE"/>
    <w:rsid w:val="00706118"/>
    <w:rsid w:val="00726416"/>
    <w:rsid w:val="007678E4"/>
    <w:rsid w:val="00780674"/>
    <w:rsid w:val="007B45B9"/>
    <w:rsid w:val="008F6DA2"/>
    <w:rsid w:val="00915D83"/>
    <w:rsid w:val="00966BA2"/>
    <w:rsid w:val="00987CCE"/>
    <w:rsid w:val="00A8786F"/>
    <w:rsid w:val="00B43975"/>
    <w:rsid w:val="00B6102B"/>
    <w:rsid w:val="00BC1DC4"/>
    <w:rsid w:val="00C441EA"/>
    <w:rsid w:val="00C82FEA"/>
    <w:rsid w:val="00D90721"/>
    <w:rsid w:val="00E10D51"/>
    <w:rsid w:val="00E4101A"/>
    <w:rsid w:val="00E6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6DA2"/>
    <w:rPr>
      <w:color w:val="0000FF" w:themeColor="hyperlink"/>
      <w:u w:val="single"/>
    </w:rPr>
  </w:style>
  <w:style w:type="paragraph" w:customStyle="1" w:styleId="Compact">
    <w:name w:val="Compact"/>
    <w:basedOn w:val="a5"/>
    <w:qFormat/>
    <w:rsid w:val="00E4101A"/>
    <w:pPr>
      <w:suppressAutoHyphens w:val="0"/>
      <w:spacing w:before="36" w:after="36"/>
      <w:ind w:right="0" w:firstLine="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table" w:customStyle="1" w:styleId="Table">
    <w:name w:val="Table"/>
    <w:semiHidden/>
    <w:qFormat/>
    <w:rsid w:val="00E4101A"/>
    <w:pPr>
      <w:spacing w:line="240" w:lineRule="auto"/>
    </w:pPr>
    <w:rPr>
      <w:sz w:val="24"/>
      <w:szCs w:val="24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E410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01A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0674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6118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706118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6118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706118"/>
    <w:rPr>
      <w:rFonts w:ascii="NTTimes/Cyrillic" w:eastAsia="Times New Roman" w:hAnsi="NTTimes/Cyrillic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5B9"/>
    <w:pPr>
      <w:suppressAutoHyphens/>
      <w:spacing w:before="120" w:after="0" w:line="240" w:lineRule="auto"/>
      <w:ind w:right="-567" w:firstLine="709"/>
      <w:jc w:val="both"/>
    </w:pPr>
    <w:rPr>
      <w:rFonts w:ascii="NTTimes/Cyrillic" w:eastAsia="Times New Roman" w:hAnsi="NTTimes/Cyrillic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5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6DA2"/>
    <w:rPr>
      <w:color w:val="0000FF" w:themeColor="hyperlink"/>
      <w:u w:val="single"/>
    </w:rPr>
  </w:style>
  <w:style w:type="paragraph" w:customStyle="1" w:styleId="Compact">
    <w:name w:val="Compact"/>
    <w:basedOn w:val="a5"/>
    <w:qFormat/>
    <w:rsid w:val="00E4101A"/>
    <w:pPr>
      <w:suppressAutoHyphens w:val="0"/>
      <w:spacing w:before="36" w:after="36"/>
      <w:ind w:right="0" w:firstLine="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table" w:customStyle="1" w:styleId="Table">
    <w:name w:val="Table"/>
    <w:semiHidden/>
    <w:qFormat/>
    <w:rsid w:val="00E4101A"/>
    <w:pPr>
      <w:spacing w:line="240" w:lineRule="auto"/>
    </w:pPr>
    <w:rPr>
      <w:sz w:val="24"/>
      <w:szCs w:val="24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semiHidden/>
    <w:unhideWhenUsed/>
    <w:rsid w:val="00E4101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4101A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0674"/>
    <w:pPr>
      <w:spacing w:before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67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06118"/>
    <w:pPr>
      <w:tabs>
        <w:tab w:val="center" w:pos="4677"/>
        <w:tab w:val="right" w:pos="9355"/>
      </w:tabs>
      <w:spacing w:before="0"/>
    </w:pPr>
  </w:style>
  <w:style w:type="character" w:customStyle="1" w:styleId="aa">
    <w:name w:val="Верхний колонтитул Знак"/>
    <w:basedOn w:val="a0"/>
    <w:link w:val="a9"/>
    <w:uiPriority w:val="99"/>
    <w:rsid w:val="00706118"/>
    <w:rPr>
      <w:rFonts w:ascii="NTTimes/Cyrillic" w:eastAsia="Times New Roman" w:hAnsi="NTTimes/Cyrillic" w:cs="Times New Roman"/>
      <w:sz w:val="26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06118"/>
    <w:pPr>
      <w:tabs>
        <w:tab w:val="center" w:pos="4677"/>
        <w:tab w:val="right" w:pos="9355"/>
      </w:tabs>
      <w:spacing w:before="0"/>
    </w:pPr>
  </w:style>
  <w:style w:type="character" w:customStyle="1" w:styleId="ac">
    <w:name w:val="Нижний колонтитул Знак"/>
    <w:basedOn w:val="a0"/>
    <w:link w:val="ab"/>
    <w:uiPriority w:val="99"/>
    <w:rsid w:val="00706118"/>
    <w:rPr>
      <w:rFonts w:ascii="NTTimes/Cyrillic" w:eastAsia="Times New Roman" w:hAnsi="NTTimes/Cyrillic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D7916-0A62-4E77-B4EC-16B254D4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Иванович Сидоров</dc:creator>
  <cp:lastModifiedBy>Бережных Денис Алексеевич</cp:lastModifiedBy>
  <cp:revision>10</cp:revision>
  <cp:lastPrinted>2025-03-12T01:30:00Z</cp:lastPrinted>
  <dcterms:created xsi:type="dcterms:W3CDTF">2024-02-29T03:56:00Z</dcterms:created>
  <dcterms:modified xsi:type="dcterms:W3CDTF">2025-03-12T01:32:00Z</dcterms:modified>
</cp:coreProperties>
</file>