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0E" w:rsidRDefault="00D84C0E" w:rsidP="00D84C0E">
      <w:pPr>
        <w:keepNext/>
        <w:snapToGrid w:val="0"/>
        <w:ind w:left="652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D84C0E" w:rsidRDefault="00D84C0E" w:rsidP="00D84C0E">
      <w:pPr>
        <w:keepNext/>
        <w:ind w:left="6521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84C0E" w:rsidRDefault="00D84C0E" w:rsidP="00D84C0E">
      <w:pPr>
        <w:keepNext/>
        <w:ind w:left="6521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D84C0E" w:rsidRDefault="00D84C0E" w:rsidP="00D84C0E">
      <w:pPr>
        <w:keepNext/>
        <w:ind w:left="6521"/>
        <w:rPr>
          <w:sz w:val="28"/>
          <w:szCs w:val="28"/>
        </w:rPr>
      </w:pPr>
      <w:r>
        <w:rPr>
          <w:sz w:val="28"/>
          <w:szCs w:val="28"/>
        </w:rPr>
        <w:t>от 14.01.2019 № 03</w:t>
      </w:r>
    </w:p>
    <w:p w:rsidR="00D84C0E" w:rsidRDefault="00D84C0E" w:rsidP="00D84C0E">
      <w:pPr>
        <w:keepNext/>
        <w:ind w:left="6521"/>
        <w:rPr>
          <w:rStyle w:val="FontStyle11"/>
          <w:sz w:val="28"/>
          <w:szCs w:val="28"/>
        </w:rPr>
      </w:pPr>
    </w:p>
    <w:p w:rsidR="00D84C0E" w:rsidRDefault="00D84C0E" w:rsidP="00D84C0E">
      <w:pPr>
        <w:pStyle w:val="Style3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</w:p>
    <w:p w:rsidR="00D84C0E" w:rsidRDefault="00D84C0E" w:rsidP="00D84C0E">
      <w:pPr>
        <w:pStyle w:val="Style3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ПОРЯДОК</w:t>
      </w:r>
    </w:p>
    <w:p w:rsidR="00D84C0E" w:rsidRDefault="00D84C0E" w:rsidP="00D84C0E">
      <w:pPr>
        <w:pStyle w:val="Style4"/>
        <w:widowControl/>
        <w:spacing w:line="240" w:lineRule="auto"/>
        <w:ind w:firstLine="567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подготовки к ведению и ведения гражданской обороны</w:t>
      </w:r>
    </w:p>
    <w:p w:rsidR="00D84C0E" w:rsidRDefault="00D84C0E" w:rsidP="00D84C0E">
      <w:pPr>
        <w:pStyle w:val="Style4"/>
        <w:widowControl/>
        <w:spacing w:line="240" w:lineRule="auto"/>
        <w:ind w:firstLine="567"/>
        <w:jc w:val="center"/>
        <w:rPr>
          <w:rStyle w:val="FontStyle12"/>
          <w:sz w:val="28"/>
          <w:szCs w:val="28"/>
        </w:rPr>
      </w:pPr>
      <w:r>
        <w:rPr>
          <w:rStyle w:val="FontStyle11"/>
          <w:sz w:val="28"/>
          <w:szCs w:val="28"/>
        </w:rPr>
        <w:t xml:space="preserve">на территории Октябрьского района города Барнаула </w:t>
      </w:r>
    </w:p>
    <w:p w:rsidR="00D84C0E" w:rsidRDefault="00D84C0E" w:rsidP="00D84C0E">
      <w:pPr>
        <w:pStyle w:val="Style5"/>
        <w:widowControl/>
        <w:jc w:val="center"/>
        <w:rPr>
          <w:rStyle w:val="FontStyle12"/>
          <w:sz w:val="28"/>
          <w:szCs w:val="28"/>
        </w:rPr>
      </w:pPr>
    </w:p>
    <w:p w:rsidR="00D84C0E" w:rsidRDefault="00D84C0E" w:rsidP="00D84C0E">
      <w:pPr>
        <w:pStyle w:val="Style5"/>
        <w:widowControl/>
        <w:jc w:val="center"/>
        <w:rPr>
          <w:rStyle w:val="FontStyle11"/>
          <w:sz w:val="28"/>
          <w:szCs w:val="28"/>
        </w:rPr>
      </w:pPr>
      <w:r>
        <w:rPr>
          <w:rStyle w:val="FontStyle12"/>
          <w:sz w:val="28"/>
          <w:szCs w:val="28"/>
        </w:rPr>
        <w:t xml:space="preserve">1. Общие </w:t>
      </w:r>
      <w:r>
        <w:rPr>
          <w:rStyle w:val="FontStyle11"/>
          <w:sz w:val="28"/>
          <w:szCs w:val="28"/>
        </w:rPr>
        <w:t>положения</w:t>
      </w:r>
    </w:p>
    <w:p w:rsidR="00D84C0E" w:rsidRDefault="00D84C0E" w:rsidP="00D84C0E">
      <w:pPr>
        <w:pStyle w:val="Style7"/>
        <w:widowControl/>
        <w:ind w:firstLine="708"/>
        <w:jc w:val="both"/>
        <w:rPr>
          <w:rStyle w:val="FontStyle11"/>
          <w:sz w:val="28"/>
          <w:szCs w:val="28"/>
        </w:rPr>
      </w:pPr>
    </w:p>
    <w:p w:rsidR="00D84C0E" w:rsidRDefault="00D84C0E" w:rsidP="00D84C0E">
      <w:pPr>
        <w:pStyle w:val="Style7"/>
        <w:widowControl/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1"/>
          <w:sz w:val="28"/>
          <w:szCs w:val="28"/>
        </w:rPr>
        <w:t>1.1. </w:t>
      </w:r>
      <w:proofErr w:type="gramStart"/>
      <w:r>
        <w:rPr>
          <w:rStyle w:val="FontStyle11"/>
          <w:sz w:val="28"/>
          <w:szCs w:val="28"/>
        </w:rPr>
        <w:t xml:space="preserve">Порядок подготовки к ведению и ведения гражданской обороны (далее  - Порядок) на территории Октябрьского района города Барнаула </w:t>
      </w:r>
      <w:r w:rsidRPr="00237AEF">
        <w:rPr>
          <w:rStyle w:val="FontStyle11"/>
          <w:sz w:val="28"/>
          <w:szCs w:val="28"/>
        </w:rPr>
        <w:t>(далее - район)</w:t>
      </w:r>
      <w:r>
        <w:rPr>
          <w:rStyle w:val="FontStyle11"/>
          <w:sz w:val="28"/>
          <w:szCs w:val="28"/>
        </w:rPr>
        <w:t xml:space="preserve"> разработан в соответствии с Федеральным законом от </w:t>
      </w:r>
      <w:r>
        <w:rPr>
          <w:rStyle w:val="FontStyle12"/>
          <w:sz w:val="28"/>
          <w:szCs w:val="28"/>
        </w:rPr>
        <w:t>12.02.1998 №28</w:t>
      </w:r>
      <w:r>
        <w:rPr>
          <w:rStyle w:val="FontStyle11"/>
          <w:sz w:val="28"/>
          <w:szCs w:val="28"/>
        </w:rPr>
        <w:t xml:space="preserve">-ФЗ </w:t>
      </w:r>
      <w:r>
        <w:rPr>
          <w:rStyle w:val="FontStyle12"/>
          <w:sz w:val="28"/>
          <w:szCs w:val="28"/>
        </w:rPr>
        <w:t xml:space="preserve">«О </w:t>
      </w:r>
      <w:r>
        <w:rPr>
          <w:rStyle w:val="FontStyle11"/>
          <w:sz w:val="28"/>
          <w:szCs w:val="28"/>
        </w:rPr>
        <w:t xml:space="preserve">гражданской обороне», постановлением Правительства Российской Федерации от </w:t>
      </w:r>
      <w:r>
        <w:rPr>
          <w:rStyle w:val="FontStyle12"/>
          <w:sz w:val="28"/>
          <w:szCs w:val="28"/>
        </w:rPr>
        <w:t xml:space="preserve">26.11.2007 №804 «Об </w:t>
      </w:r>
      <w:r>
        <w:rPr>
          <w:rStyle w:val="FontStyle11"/>
          <w:sz w:val="28"/>
          <w:szCs w:val="28"/>
        </w:rPr>
        <w:t>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</w:t>
      </w:r>
      <w:proofErr w:type="gramEnd"/>
      <w:r>
        <w:rPr>
          <w:rStyle w:val="FontStyle11"/>
          <w:sz w:val="28"/>
          <w:szCs w:val="28"/>
        </w:rPr>
        <w:t xml:space="preserve"> </w:t>
      </w:r>
      <w:proofErr w:type="gramStart"/>
      <w:r>
        <w:rPr>
          <w:rStyle w:val="FontStyle11"/>
          <w:sz w:val="28"/>
          <w:szCs w:val="28"/>
        </w:rPr>
        <w:t xml:space="preserve">бедствий (далее - </w:t>
      </w:r>
      <w:r>
        <w:rPr>
          <w:rStyle w:val="FontStyle12"/>
          <w:sz w:val="28"/>
          <w:szCs w:val="28"/>
        </w:rPr>
        <w:t xml:space="preserve">МЧС </w:t>
      </w:r>
      <w:r>
        <w:rPr>
          <w:rStyle w:val="FontStyle11"/>
          <w:sz w:val="28"/>
          <w:szCs w:val="28"/>
        </w:rPr>
        <w:t xml:space="preserve">России) от </w:t>
      </w:r>
      <w:r>
        <w:rPr>
          <w:rStyle w:val="FontStyle12"/>
          <w:sz w:val="28"/>
          <w:szCs w:val="28"/>
        </w:rPr>
        <w:t xml:space="preserve">14.11.2008 №687 «Об </w:t>
      </w:r>
      <w:r>
        <w:rPr>
          <w:rStyle w:val="FontStyle11"/>
          <w:sz w:val="28"/>
          <w:szCs w:val="28"/>
        </w:rPr>
        <w:t>утверждении Положения об организации и ведении гражданской обороны в муниципальных образованиях и организациях», решением Барнаульской городской Думой от 27.03.2009 №78 «Об утверждении Порядка подготовки к ведению и ведения гражданской обороны на территории городского округа – города Барнаула Алтайского края» и определяет полномочия органов местного самоуправления в области гражданской обороны, организацию и основные направления</w:t>
      </w:r>
      <w:proofErr w:type="gramEnd"/>
      <w:r>
        <w:rPr>
          <w:rStyle w:val="FontStyle11"/>
          <w:sz w:val="28"/>
          <w:szCs w:val="28"/>
        </w:rPr>
        <w:t xml:space="preserve"> подготовки к ведению и ведения гражданской обороны, а также основные мероприятия по гражданской обороне в районе.</w:t>
      </w:r>
    </w:p>
    <w:p w:rsidR="00D84C0E" w:rsidRDefault="00D84C0E" w:rsidP="00D84C0E">
      <w:pPr>
        <w:pStyle w:val="Style6"/>
        <w:widowControl/>
        <w:spacing w:line="240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1.2. Гражданская оборона в районе организуется и ведется в соответствии с федеральными законами, указами Президента Российской Федерации, постановлениями Правительства Российской Федерации, нормативными правовыми актами МЧС России, законами Алтайского края, нормативными правовыми актами Алтайского края, решениями Барнаульской городской Думы, постановлениями и распоряжениями администрации города и района</w:t>
      </w:r>
      <w:r w:rsidRPr="00237AEF">
        <w:rPr>
          <w:rStyle w:val="FontStyle11"/>
          <w:sz w:val="28"/>
          <w:szCs w:val="28"/>
        </w:rPr>
        <w:t>, а</w:t>
      </w:r>
      <w:r>
        <w:rPr>
          <w:rStyle w:val="FontStyle11"/>
          <w:sz w:val="28"/>
          <w:szCs w:val="28"/>
        </w:rPr>
        <w:t xml:space="preserve"> также настоящим Порядком.</w:t>
      </w:r>
    </w:p>
    <w:p w:rsidR="00D84C0E" w:rsidRDefault="00D84C0E" w:rsidP="00D84C0E">
      <w:pPr>
        <w:pStyle w:val="Style6"/>
        <w:widowControl/>
        <w:spacing w:line="240" w:lineRule="auto"/>
        <w:ind w:firstLine="708"/>
        <w:rPr>
          <w:rStyle w:val="FontStyle11"/>
          <w:sz w:val="28"/>
          <w:szCs w:val="28"/>
        </w:rPr>
      </w:pPr>
    </w:p>
    <w:p w:rsidR="00D84C0E" w:rsidRDefault="00D84C0E" w:rsidP="00D84C0E">
      <w:pPr>
        <w:pStyle w:val="Style1"/>
        <w:widowControl/>
        <w:spacing w:line="240" w:lineRule="auto"/>
        <w:ind w:firstLine="720"/>
        <w:jc w:val="center"/>
        <w:rPr>
          <w:rStyle w:val="FontStyle11"/>
          <w:sz w:val="28"/>
          <w:szCs w:val="28"/>
        </w:rPr>
      </w:pPr>
      <w:r>
        <w:rPr>
          <w:rStyle w:val="FontStyle12"/>
          <w:sz w:val="28"/>
          <w:szCs w:val="28"/>
        </w:rPr>
        <w:t>2. П</w:t>
      </w:r>
      <w:r>
        <w:rPr>
          <w:rStyle w:val="FontStyle11"/>
          <w:sz w:val="28"/>
          <w:szCs w:val="28"/>
        </w:rPr>
        <w:t xml:space="preserve">одготовка к ведению гражданской обороны </w:t>
      </w:r>
    </w:p>
    <w:p w:rsidR="00D84C0E" w:rsidRDefault="00D84C0E" w:rsidP="00D84C0E">
      <w:pPr>
        <w:pStyle w:val="Style1"/>
        <w:widowControl/>
        <w:spacing w:line="240" w:lineRule="auto"/>
        <w:ind w:firstLine="720"/>
        <w:rPr>
          <w:rStyle w:val="FontStyle12"/>
          <w:sz w:val="28"/>
          <w:szCs w:val="28"/>
        </w:rPr>
      </w:pPr>
    </w:p>
    <w:p w:rsidR="00D84C0E" w:rsidRDefault="00D84C0E" w:rsidP="00D84C0E">
      <w:pPr>
        <w:pStyle w:val="Style1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2"/>
          <w:sz w:val="28"/>
          <w:szCs w:val="28"/>
        </w:rPr>
        <w:t>2.1. </w:t>
      </w:r>
      <w:proofErr w:type="gramStart"/>
      <w:r>
        <w:rPr>
          <w:rStyle w:val="FontStyle11"/>
          <w:sz w:val="28"/>
          <w:szCs w:val="28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</w:t>
      </w:r>
      <w:r w:rsidRPr="00237AEF">
        <w:rPr>
          <w:rStyle w:val="FontStyle11"/>
          <w:sz w:val="28"/>
          <w:szCs w:val="28"/>
        </w:rPr>
        <w:t>годового</w:t>
      </w:r>
      <w:r>
        <w:rPr>
          <w:rStyle w:val="FontStyle11"/>
          <w:sz w:val="28"/>
          <w:szCs w:val="28"/>
        </w:rPr>
        <w:t xml:space="preserve"> плана основных мероприятий по вопросам гражданской обороны, предупреждения </w:t>
      </w:r>
      <w:r>
        <w:rPr>
          <w:rStyle w:val="FontStyle11"/>
          <w:sz w:val="28"/>
          <w:szCs w:val="28"/>
        </w:rPr>
        <w:lastRenderedPageBreak/>
        <w:t>и ликвидации чрезвычайных ситуаций, обеспечения пожарной безопасности</w:t>
      </w:r>
      <w:proofErr w:type="gramEnd"/>
      <w:r>
        <w:rPr>
          <w:rStyle w:val="FontStyle11"/>
          <w:sz w:val="28"/>
          <w:szCs w:val="28"/>
        </w:rPr>
        <w:t xml:space="preserve"> и безопасности людей на водных объектах (далее - план основных мероприятий).</w:t>
      </w:r>
    </w:p>
    <w:p w:rsidR="00D84C0E" w:rsidRDefault="00D84C0E" w:rsidP="00D84C0E">
      <w:pPr>
        <w:pStyle w:val="Style1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2.2. План основных мероприятий района на год разрабатывается штабом по делам гражданской обороны и чрезвычайным ситуациям                  (далее - штаб по делам ГО и ЧС) района, согласовывается с муниципальным казенным учреждением «Управление по делам  гражданской обороны и чрезвычайным ситуациям города Барнаула»</w:t>
      </w:r>
      <w:r w:rsidRPr="00237AEF">
        <w:rPr>
          <w:rStyle w:val="FontStyle11"/>
          <w:sz w:val="28"/>
          <w:szCs w:val="28"/>
        </w:rPr>
        <w:t>,</w:t>
      </w:r>
      <w:r>
        <w:rPr>
          <w:rStyle w:val="FontStyle11"/>
          <w:sz w:val="28"/>
          <w:szCs w:val="28"/>
        </w:rPr>
        <w:t xml:space="preserve"> утверждается главой администрации района.</w:t>
      </w:r>
    </w:p>
    <w:p w:rsidR="00D84C0E" w:rsidRDefault="00D84C0E" w:rsidP="00D84C0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района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D84C0E" w:rsidRDefault="00D84C0E" w:rsidP="00D84C0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</w:p>
    <w:p w:rsidR="00D84C0E" w:rsidRDefault="00D84C0E" w:rsidP="00D84C0E">
      <w:pPr>
        <w:pStyle w:val="Style2"/>
        <w:widowControl/>
        <w:spacing w:line="240" w:lineRule="auto"/>
        <w:ind w:firstLine="72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 Ведение гражданской обороны</w:t>
      </w:r>
    </w:p>
    <w:p w:rsidR="00D84C0E" w:rsidRDefault="00D84C0E" w:rsidP="00D84C0E">
      <w:pPr>
        <w:pStyle w:val="Style3"/>
        <w:widowControl/>
        <w:tabs>
          <w:tab w:val="left" w:pos="709"/>
        </w:tabs>
        <w:spacing w:line="240" w:lineRule="auto"/>
        <w:ind w:firstLine="720"/>
        <w:jc w:val="both"/>
        <w:rPr>
          <w:rStyle w:val="FontStyle11"/>
          <w:sz w:val="28"/>
          <w:szCs w:val="28"/>
        </w:rPr>
      </w:pPr>
    </w:p>
    <w:p w:rsidR="00D84C0E" w:rsidRDefault="00D84C0E" w:rsidP="00D84C0E">
      <w:pPr>
        <w:pStyle w:val="Style3"/>
        <w:widowControl/>
        <w:tabs>
          <w:tab w:val="left" w:pos="709"/>
        </w:tabs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3.1. </w:t>
      </w:r>
      <w:proofErr w:type="gramStart"/>
      <w:r>
        <w:rPr>
          <w:rStyle w:val="FontStyle11"/>
          <w:sz w:val="28"/>
          <w:szCs w:val="28"/>
        </w:rPr>
        <w:t>Ведение гражданской обороны в районе заключается в выполнении мероприятий по защите населения, материальных и культурных ценностей на территории района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плана гражданской обороны и защиты населения района.</w:t>
      </w:r>
      <w:proofErr w:type="gramEnd"/>
    </w:p>
    <w:p w:rsidR="00D84C0E" w:rsidRDefault="00D84C0E" w:rsidP="00D84C0E">
      <w:pPr>
        <w:pStyle w:val="Style3"/>
        <w:widowControl/>
        <w:tabs>
          <w:tab w:val="left" w:pos="709"/>
        </w:tabs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3.2. План гражданской обороны и защиты населения района определяет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D84C0E" w:rsidRDefault="00D84C0E" w:rsidP="00D84C0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3.3. Администрация района в целях решения задач в области гражданской обороны, в соответствии с полномочиями в области гражданской обороны создает и содержит силы, средства и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D84C0E" w:rsidRDefault="00D84C0E" w:rsidP="00D84C0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3.4. По решению администрации района могут создаваться спасательные службы (коммунально-техническая, торговли и питания), организация и порядок деятельности которых определяются создающими их органами в соответствующих положениях о спасательных службах.</w:t>
      </w:r>
    </w:p>
    <w:p w:rsidR="00D84C0E" w:rsidRDefault="00D84C0E" w:rsidP="00D84C0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состав спасательной службы администрации района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велении военных действий или вследствие </w:t>
      </w:r>
      <w:r>
        <w:rPr>
          <w:rStyle w:val="FontStyle11"/>
          <w:sz w:val="28"/>
          <w:szCs w:val="28"/>
        </w:rPr>
        <w:lastRenderedPageBreak/>
        <w:t>этих действий, а также при ликвидации последствий чрезвычайных ситуаций природного и техногенного характера.</w:t>
      </w:r>
    </w:p>
    <w:p w:rsidR="00D84C0E" w:rsidRDefault="00D84C0E" w:rsidP="00D84C0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Вид и количество спасательных служб, создаваемых администрацией района, определяется на основании расчета объема и характера, выполняемых в соответствии с планами гражданской обороны и защиты населения задач. </w:t>
      </w:r>
    </w:p>
    <w:p w:rsidR="00D84C0E" w:rsidRDefault="00D84C0E" w:rsidP="00D84C0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Положения о спасательных службах района разрабатываются администрацией района, согласовываются с руководителями соответствующих спасательных служб города и утверждаются главой администрации района.</w:t>
      </w:r>
    </w:p>
    <w:p w:rsidR="00D84C0E" w:rsidRDefault="00D84C0E" w:rsidP="00D84C0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3.5. Для планирования, подготовки и проведения эвакуационных мероприятий администрацией района заблаговременно в мирное время создается эвакуационная комиссия. Эвакуационная комиссия возглавляется  заместителем главы администрации по социальным вопросам. Деятельность эвакуационной комиссии регламентируется положением, утверждаемым главой администрации района.</w:t>
      </w:r>
    </w:p>
    <w:p w:rsidR="00D84C0E" w:rsidRDefault="00D84C0E" w:rsidP="00D84C0E">
      <w:pPr>
        <w:pStyle w:val="Style3"/>
        <w:widowControl/>
        <w:tabs>
          <w:tab w:val="left" w:pos="709"/>
        </w:tabs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3.6. 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D84C0E" w:rsidRDefault="00D84C0E" w:rsidP="00D84C0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Решение о привлечении в мирное время сил и сре</w:t>
      </w:r>
      <w:proofErr w:type="gramStart"/>
      <w:r>
        <w:rPr>
          <w:rStyle w:val="FontStyle11"/>
          <w:sz w:val="28"/>
          <w:szCs w:val="28"/>
        </w:rPr>
        <w:t>дств гр</w:t>
      </w:r>
      <w:proofErr w:type="gramEnd"/>
      <w:r>
        <w:rPr>
          <w:rStyle w:val="FontStyle11"/>
          <w:sz w:val="28"/>
          <w:szCs w:val="28"/>
        </w:rPr>
        <w:t>ажданской обороны, для ликвидации последствий чрезвычайных ситуаций, принимает глава администрации района в отношении создаваемых им сил гражданской обороны.</w:t>
      </w:r>
    </w:p>
    <w:p w:rsidR="00D84C0E" w:rsidRDefault="00D84C0E" w:rsidP="00D84C0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3.7. Руководство гражданской обороной на территории района осуществляет глава администрации района.</w:t>
      </w:r>
    </w:p>
    <w:p w:rsidR="00D84C0E" w:rsidRDefault="00D84C0E" w:rsidP="00D84C0E">
      <w:pPr>
        <w:pStyle w:val="Style3"/>
        <w:widowControl/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Органом, осуществляющим управление гражданской обороной в районе, является структурное подразделение, уполномоченное на решение задач в области гражданской обороны - штаб по делам ГО и ЧС Октябрьского района.</w:t>
      </w:r>
    </w:p>
    <w:p w:rsidR="00D84C0E" w:rsidRDefault="00D84C0E" w:rsidP="00D84C0E">
      <w:pPr>
        <w:pStyle w:val="Style3"/>
        <w:widowControl/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Администрация района осуществляет комплектование (назначение) начальника штаба по гражданской обороне, разрабатывает и утверждает его  функциональные обязанности.</w:t>
      </w:r>
    </w:p>
    <w:p w:rsidR="00D84C0E" w:rsidRDefault="00D84C0E" w:rsidP="00D84C0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Руководитель структурного подразделения (главный специалист –  </w:t>
      </w:r>
      <w:r w:rsidRPr="009C6F86">
        <w:rPr>
          <w:rStyle w:val="FontStyle11"/>
          <w:sz w:val="28"/>
          <w:szCs w:val="28"/>
        </w:rPr>
        <w:t xml:space="preserve">начальник штаба по </w:t>
      </w:r>
      <w:r>
        <w:rPr>
          <w:rStyle w:val="FontStyle11"/>
          <w:sz w:val="28"/>
          <w:szCs w:val="28"/>
        </w:rPr>
        <w:t xml:space="preserve">делам </w:t>
      </w:r>
      <w:r w:rsidRPr="009C6F86">
        <w:rPr>
          <w:rStyle w:val="FontStyle11"/>
          <w:sz w:val="28"/>
          <w:szCs w:val="28"/>
        </w:rPr>
        <w:t>ГО</w:t>
      </w:r>
      <w:r>
        <w:rPr>
          <w:rStyle w:val="FontStyle11"/>
          <w:sz w:val="28"/>
          <w:szCs w:val="28"/>
        </w:rPr>
        <w:t xml:space="preserve"> и </w:t>
      </w:r>
      <w:r w:rsidRPr="009C6F86">
        <w:rPr>
          <w:rStyle w:val="FontStyle11"/>
          <w:sz w:val="28"/>
          <w:szCs w:val="28"/>
        </w:rPr>
        <w:t>ЧС</w:t>
      </w:r>
      <w:r>
        <w:rPr>
          <w:rStyle w:val="FontStyle11"/>
          <w:sz w:val="28"/>
          <w:szCs w:val="28"/>
        </w:rPr>
        <w:t>)</w:t>
      </w:r>
      <w:r w:rsidRPr="009C6F86">
        <w:rPr>
          <w:rStyle w:val="FontStyle11"/>
          <w:sz w:val="28"/>
          <w:szCs w:val="28"/>
        </w:rPr>
        <w:t xml:space="preserve"> подчиня</w:t>
      </w:r>
      <w:r>
        <w:rPr>
          <w:rStyle w:val="FontStyle11"/>
          <w:sz w:val="28"/>
          <w:szCs w:val="28"/>
        </w:rPr>
        <w:t>ется</w:t>
      </w:r>
      <w:r w:rsidRPr="009C6F86">
        <w:rPr>
          <w:rStyle w:val="FontStyle11"/>
          <w:sz w:val="28"/>
          <w:szCs w:val="28"/>
        </w:rPr>
        <w:t xml:space="preserve"> непосредственно главе</w:t>
      </w:r>
      <w:r>
        <w:rPr>
          <w:rStyle w:val="FontStyle11"/>
          <w:sz w:val="28"/>
          <w:szCs w:val="28"/>
        </w:rPr>
        <w:t xml:space="preserve"> администрации района.</w:t>
      </w:r>
    </w:p>
    <w:p w:rsidR="00D84C0E" w:rsidRDefault="00D84C0E" w:rsidP="00D84C0E">
      <w:pPr>
        <w:pStyle w:val="Style3"/>
        <w:widowControl/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3.8. Штаб по делам ГОЧС района осуществляет следующие функции в области гражданской обороны, защиты населения и территории от чрезвычайных ситуаций природного и техногенного характера в границах  района:</w:t>
      </w:r>
    </w:p>
    <w:p w:rsidR="00D84C0E" w:rsidRDefault="00D84C0E" w:rsidP="00D84C0E">
      <w:pPr>
        <w:pStyle w:val="Style3"/>
        <w:widowControl/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3.8.1. Принимает участие в проведении мероприятий по гражданской обороне, разработке и реализации плана гражданской обороны и защиты населения;</w:t>
      </w:r>
    </w:p>
    <w:p w:rsidR="00D84C0E" w:rsidRDefault="00D84C0E" w:rsidP="00D84C0E">
      <w:pPr>
        <w:pStyle w:val="Style3"/>
        <w:widowControl/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3.8.2. Участвует в проведении обучения населения в области гражданской обороны;</w:t>
      </w:r>
    </w:p>
    <w:p w:rsidR="00D84C0E" w:rsidRDefault="00D84C0E" w:rsidP="00D84C0E">
      <w:pPr>
        <w:pStyle w:val="Style3"/>
        <w:widowControl/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3.8.3. Организует работу службы дежурных на пункте управления гражданской обороны района;</w:t>
      </w:r>
    </w:p>
    <w:p w:rsidR="00D84C0E" w:rsidRDefault="00D84C0E" w:rsidP="00D84C0E">
      <w:pPr>
        <w:pStyle w:val="Style3"/>
        <w:widowControl/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3.8.4. Содействует администрации района в поддержании и состоянии постоянной готовности к использованию запасной пункт управления района;</w:t>
      </w:r>
    </w:p>
    <w:p w:rsidR="00D84C0E" w:rsidRDefault="00D84C0E" w:rsidP="00D84C0E">
      <w:pPr>
        <w:pStyle w:val="Style3"/>
        <w:widowControl/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3.8.5. Участвует в планировании и проведении мероприятий по подготовке к эвакуации населения, материальных и культурных ценностей в безопасные районы;</w:t>
      </w:r>
    </w:p>
    <w:p w:rsidR="00D84C0E" w:rsidRDefault="00D84C0E" w:rsidP="00D84C0E">
      <w:pPr>
        <w:pStyle w:val="Style3"/>
        <w:widowControl/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3.8.6. Оказывает методическую помощь  спасательным службам района по организации и планированию их деятельности;</w:t>
      </w:r>
    </w:p>
    <w:p w:rsidR="00D84C0E" w:rsidRDefault="00D84C0E" w:rsidP="00D84C0E">
      <w:pPr>
        <w:pStyle w:val="Style3"/>
        <w:widowControl/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3.8.7. Оказывает методическую помощь спасательным службам района в определении номенклатуры и объемов запасов продовольствия, медицинских средств индивидуальной защиты и иных сре</w:t>
      </w:r>
      <w:proofErr w:type="gramStart"/>
      <w:r>
        <w:rPr>
          <w:rStyle w:val="FontStyle11"/>
          <w:sz w:val="28"/>
          <w:szCs w:val="28"/>
        </w:rPr>
        <w:t>дств в ц</w:t>
      </w:r>
      <w:proofErr w:type="gramEnd"/>
      <w:r>
        <w:rPr>
          <w:rStyle w:val="FontStyle11"/>
          <w:sz w:val="28"/>
          <w:szCs w:val="28"/>
        </w:rPr>
        <w:t>елях гражданской обороны;</w:t>
      </w:r>
    </w:p>
    <w:p w:rsidR="00D84C0E" w:rsidRDefault="00D84C0E" w:rsidP="00D84C0E">
      <w:pPr>
        <w:pStyle w:val="Style3"/>
        <w:widowControl/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3.8.8. Осуществляет иные функции, закрепленные в Положении о штабе по делам ГОЧС района.</w:t>
      </w:r>
    </w:p>
    <w:p w:rsidR="00D84C0E" w:rsidRDefault="00D84C0E" w:rsidP="00D84C0E">
      <w:pPr>
        <w:pStyle w:val="Style3"/>
        <w:widowControl/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3.9. 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района организуется сбор информации в области гражданской обороны (далее - информация) и обмен ею.</w:t>
      </w:r>
    </w:p>
    <w:p w:rsidR="00D84C0E" w:rsidRDefault="00D84C0E" w:rsidP="00D84C0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Сбор и обмен информацией осуществляются администрацией района, а также организациями, имеющими потенциально опасные производственные объекты и эксплуатирующими их, и организациями, имеющими важное оборонное, экономическое и культурное значение, продолжающими работу                 в военное время или представляющими высокую степень опасности возникновения чрезвычайных ситуаций в военное и мирное время.</w:t>
      </w:r>
    </w:p>
    <w:p w:rsidR="00D84C0E" w:rsidRDefault="00D84C0E" w:rsidP="00D84C0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Администрация района информацию направляет в администрацию города, организации - в администрацию района и федеральный орган исполнительной власти, к сфере деятельности которого они относятся или в ведении которых находятся.</w:t>
      </w:r>
    </w:p>
    <w:p w:rsidR="00D84C0E" w:rsidRDefault="00D84C0E" w:rsidP="00D84C0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</w:p>
    <w:p w:rsidR="00D84C0E" w:rsidRPr="00E8792B" w:rsidRDefault="00D84C0E" w:rsidP="00D84C0E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4. </w:t>
      </w:r>
      <w:r w:rsidRPr="00E8792B">
        <w:rPr>
          <w:rStyle w:val="FontStyle11"/>
          <w:sz w:val="28"/>
          <w:szCs w:val="28"/>
        </w:rPr>
        <w:t>Мероприятия по гражданской обороне</w:t>
      </w:r>
    </w:p>
    <w:p w:rsidR="00D84C0E" w:rsidRDefault="00D84C0E" w:rsidP="00D84C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84C0E" w:rsidRDefault="00D84C0E" w:rsidP="00D84C0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района в целях решения задач в области гражданской обороны планирует и осуществляет мероприятия в соответствии с приказом МЧС России от 14.11.2008 №687 «Об утверждении Положения об организации и ведении гражданской обороны в муниципальных образованиях и организациях», решением Барнаульской городской Думы от 27.03.2009 №78 «Об утверждении Порядка подготовки к ведению и ведения гражданской обороны на территории городского округа – города Барнаула</w:t>
      </w:r>
      <w:proofErr w:type="gramEnd"/>
      <w:r>
        <w:rPr>
          <w:sz w:val="28"/>
          <w:szCs w:val="28"/>
        </w:rPr>
        <w:t xml:space="preserve"> Алтайского края» в рамках полномочий администрации района.</w:t>
      </w:r>
    </w:p>
    <w:p w:rsidR="00D84C0E" w:rsidRPr="00126208" w:rsidRDefault="00D84C0E" w:rsidP="00D84C0E">
      <w:pPr>
        <w:pStyle w:val="Style2"/>
        <w:widowControl/>
        <w:spacing w:line="240" w:lineRule="auto"/>
        <w:ind w:firstLine="720"/>
        <w:jc w:val="center"/>
        <w:rPr>
          <w:rStyle w:val="FontStyle11"/>
          <w:sz w:val="28"/>
          <w:szCs w:val="28"/>
        </w:rPr>
      </w:pPr>
      <w:r w:rsidRPr="00126208">
        <w:rPr>
          <w:rStyle w:val="FontStyle11"/>
          <w:sz w:val="28"/>
          <w:szCs w:val="28"/>
        </w:rPr>
        <w:t>5. Полномочия администрации района в области</w:t>
      </w:r>
    </w:p>
    <w:p w:rsidR="00D84C0E" w:rsidRDefault="00D84C0E" w:rsidP="00D84C0E">
      <w:pPr>
        <w:pStyle w:val="Style2"/>
        <w:widowControl/>
        <w:spacing w:line="240" w:lineRule="auto"/>
        <w:ind w:firstLine="720"/>
        <w:jc w:val="center"/>
        <w:rPr>
          <w:rStyle w:val="FontStyle11"/>
          <w:sz w:val="28"/>
          <w:szCs w:val="28"/>
        </w:rPr>
      </w:pPr>
      <w:r w:rsidRPr="00126208">
        <w:rPr>
          <w:rStyle w:val="FontStyle11"/>
          <w:sz w:val="28"/>
          <w:szCs w:val="28"/>
        </w:rPr>
        <w:t>гражданской обороны</w:t>
      </w:r>
    </w:p>
    <w:p w:rsidR="00D84C0E" w:rsidRDefault="00D84C0E" w:rsidP="00D84C0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</w:p>
    <w:p w:rsidR="00D84C0E" w:rsidRDefault="00D84C0E" w:rsidP="00D84C0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5.1. К полномочиям администрации района в области гражданской обороны относится:</w:t>
      </w:r>
    </w:p>
    <w:p w:rsidR="00D84C0E" w:rsidRDefault="00D84C0E" w:rsidP="00D84C0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5.1.1. Принятие нормативных правовых актов в области гражданской обороны;</w:t>
      </w:r>
    </w:p>
    <w:p w:rsidR="00D84C0E" w:rsidRDefault="00D84C0E" w:rsidP="00D84C0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5.1.2. Проведение мероприятий по гражданской обороне;</w:t>
      </w:r>
    </w:p>
    <w:p w:rsidR="00D84C0E" w:rsidRDefault="00D84C0E" w:rsidP="00D84C0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5.1.3. Разработка и реализация плана гражданской обороны и защиты населения района, плана основных мероприятий района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на текущий год;</w:t>
      </w:r>
    </w:p>
    <w:p w:rsidR="00D84C0E" w:rsidRDefault="00D84C0E" w:rsidP="00D84C0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5.1.4. Создание и содержание сил, средств, объектов гражданской обороны, запасов материально-технических, продовольственных, медицинских и иных средств;</w:t>
      </w:r>
    </w:p>
    <w:p w:rsidR="00D84C0E" w:rsidRDefault="00D84C0E" w:rsidP="00D84C0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5.1.5. Проведение подготовки и обучения населения района в области гражданской обороны;</w:t>
      </w:r>
    </w:p>
    <w:p w:rsidR="00D84C0E" w:rsidRDefault="00D84C0E" w:rsidP="00D84C0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5.1.6. Поддержание в состоянии постоянной готовности к использованию систем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D84C0E" w:rsidRDefault="00D84C0E" w:rsidP="00D84C0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5.1.7. Осуществление иных полномочий в соответствии с законодательством Российской Федерации.</w:t>
      </w:r>
    </w:p>
    <w:p w:rsidR="00D84C0E" w:rsidRDefault="00D84C0E" w:rsidP="00D84C0E">
      <w:pPr>
        <w:pStyle w:val="Style1"/>
        <w:widowControl/>
        <w:spacing w:line="240" w:lineRule="auto"/>
        <w:ind w:firstLine="720"/>
        <w:jc w:val="center"/>
        <w:rPr>
          <w:rStyle w:val="FontStyle11"/>
          <w:sz w:val="28"/>
          <w:szCs w:val="28"/>
        </w:rPr>
      </w:pPr>
    </w:p>
    <w:p w:rsidR="00D84C0E" w:rsidRDefault="00D84C0E" w:rsidP="00D84C0E">
      <w:pPr>
        <w:pStyle w:val="Style3"/>
        <w:widowControl/>
        <w:tabs>
          <w:tab w:val="left" w:pos="1253"/>
        </w:tabs>
        <w:ind w:firstLine="709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6. Финансовое обеспечение мероприятий </w:t>
      </w:r>
    </w:p>
    <w:p w:rsidR="00D84C0E" w:rsidRDefault="0082508D" w:rsidP="00D84C0E">
      <w:pPr>
        <w:pStyle w:val="Style3"/>
        <w:widowControl/>
        <w:tabs>
          <w:tab w:val="left" w:pos="1253"/>
        </w:tabs>
        <w:ind w:firstLine="709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="00D84C0E">
        <w:rPr>
          <w:rStyle w:val="FontStyle11"/>
          <w:sz w:val="28"/>
          <w:szCs w:val="28"/>
        </w:rPr>
        <w:t>о гражданской обороне</w:t>
      </w:r>
    </w:p>
    <w:p w:rsidR="00D84C0E" w:rsidRDefault="00D84C0E" w:rsidP="00D84C0E">
      <w:pPr>
        <w:pStyle w:val="Style2"/>
        <w:widowControl/>
        <w:ind w:firstLine="709"/>
        <w:rPr>
          <w:rStyle w:val="FontStyle11"/>
          <w:sz w:val="28"/>
          <w:szCs w:val="28"/>
        </w:rPr>
      </w:pPr>
    </w:p>
    <w:p w:rsidR="00D84C0E" w:rsidRDefault="00D84C0E" w:rsidP="00D84C0E">
      <w:pPr>
        <w:pStyle w:val="Style2"/>
        <w:widowControl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6.1. Финансовое обеспечение мероприятий местного уровня по гражданской обороне на территории Октябрьского района города Барнаула является расходным обязательством городского округа – города Барнаула Алтайского края.</w:t>
      </w:r>
    </w:p>
    <w:p w:rsidR="00D84C0E" w:rsidRDefault="00D84C0E" w:rsidP="00D84C0E">
      <w:pPr>
        <w:pStyle w:val="Style2"/>
        <w:widowControl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6.2. Расходы на обеспечение мероприятий гражданской обороны осуществляются в пределах средств, предусмотренных бюджетом города на соответствующий финансовый год.</w:t>
      </w:r>
    </w:p>
    <w:p w:rsidR="00D84C0E" w:rsidRDefault="00D84C0E" w:rsidP="00D84C0E">
      <w:pPr>
        <w:pStyle w:val="Style2"/>
        <w:widowControl/>
        <w:ind w:firstLine="709"/>
        <w:rPr>
          <w:rStyle w:val="FontStyle11"/>
          <w:sz w:val="28"/>
          <w:szCs w:val="28"/>
        </w:rPr>
      </w:pPr>
    </w:p>
    <w:p w:rsidR="00D84C0E" w:rsidRDefault="00D84C0E" w:rsidP="00D84C0E">
      <w:pPr>
        <w:pStyle w:val="Style2"/>
        <w:widowControl/>
        <w:ind w:firstLine="709"/>
        <w:rPr>
          <w:rStyle w:val="FontStyle11"/>
          <w:sz w:val="28"/>
          <w:szCs w:val="28"/>
        </w:rPr>
      </w:pPr>
    </w:p>
    <w:p w:rsidR="00D84C0E" w:rsidRDefault="00D84C0E" w:rsidP="00D84C0E">
      <w:pPr>
        <w:pStyle w:val="Style2"/>
        <w:widowControl/>
        <w:rPr>
          <w:rStyle w:val="FontStyle11"/>
          <w:sz w:val="28"/>
          <w:szCs w:val="28"/>
        </w:rPr>
      </w:pPr>
    </w:p>
    <w:p w:rsidR="00D84C0E" w:rsidRDefault="00D84C0E" w:rsidP="0025536F">
      <w:pPr>
        <w:jc w:val="both"/>
      </w:pPr>
    </w:p>
    <w:sectPr w:rsidR="00D84C0E" w:rsidSect="00816F2E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6F"/>
    <w:rsid w:val="00123379"/>
    <w:rsid w:val="001366D2"/>
    <w:rsid w:val="0014450C"/>
    <w:rsid w:val="0025536F"/>
    <w:rsid w:val="002B0FA9"/>
    <w:rsid w:val="003932F5"/>
    <w:rsid w:val="00436CFF"/>
    <w:rsid w:val="00443379"/>
    <w:rsid w:val="0053763D"/>
    <w:rsid w:val="005754B2"/>
    <w:rsid w:val="00577F12"/>
    <w:rsid w:val="00610E28"/>
    <w:rsid w:val="00680BF1"/>
    <w:rsid w:val="00752497"/>
    <w:rsid w:val="00752BAF"/>
    <w:rsid w:val="00761F33"/>
    <w:rsid w:val="0078528C"/>
    <w:rsid w:val="00794FC9"/>
    <w:rsid w:val="00816F2E"/>
    <w:rsid w:val="0082508D"/>
    <w:rsid w:val="00855080"/>
    <w:rsid w:val="00855BF2"/>
    <w:rsid w:val="009375C7"/>
    <w:rsid w:val="00A439EC"/>
    <w:rsid w:val="00B431E1"/>
    <w:rsid w:val="00B64E76"/>
    <w:rsid w:val="00BC537B"/>
    <w:rsid w:val="00C92F60"/>
    <w:rsid w:val="00CB319A"/>
    <w:rsid w:val="00D7272D"/>
    <w:rsid w:val="00D84C0E"/>
    <w:rsid w:val="00E50B44"/>
    <w:rsid w:val="00EF6D99"/>
    <w:rsid w:val="00F323E8"/>
    <w:rsid w:val="00F5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3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5536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25536F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5536F"/>
    <w:pPr>
      <w:widowControl w:val="0"/>
      <w:autoSpaceDE w:val="0"/>
      <w:autoSpaceDN w:val="0"/>
      <w:adjustRightInd w:val="0"/>
      <w:spacing w:line="322" w:lineRule="exact"/>
      <w:ind w:firstLine="1445"/>
      <w:jc w:val="both"/>
    </w:pPr>
  </w:style>
  <w:style w:type="paragraph" w:styleId="a3">
    <w:name w:val="Title"/>
    <w:basedOn w:val="a"/>
    <w:link w:val="a4"/>
    <w:qFormat/>
    <w:rsid w:val="009375C7"/>
    <w:pPr>
      <w:jc w:val="center"/>
    </w:pPr>
    <w:rPr>
      <w:b/>
      <w:sz w:val="32"/>
      <w:szCs w:val="20"/>
      <w:lang w:val="x-none" w:eastAsia="x-none"/>
    </w:rPr>
  </w:style>
  <w:style w:type="paragraph" w:styleId="a5">
    <w:name w:val="Subtitle"/>
    <w:basedOn w:val="a"/>
    <w:link w:val="a6"/>
    <w:qFormat/>
    <w:rsid w:val="009375C7"/>
    <w:pPr>
      <w:jc w:val="center"/>
    </w:pPr>
    <w:rPr>
      <w:b/>
      <w:sz w:val="36"/>
      <w:szCs w:val="20"/>
      <w:lang w:val="x-none" w:eastAsia="x-none"/>
    </w:rPr>
  </w:style>
  <w:style w:type="character" w:customStyle="1" w:styleId="a4">
    <w:name w:val="Название Знак"/>
    <w:link w:val="a3"/>
    <w:rsid w:val="00B431E1"/>
    <w:rPr>
      <w:b/>
      <w:sz w:val="32"/>
    </w:rPr>
  </w:style>
  <w:style w:type="character" w:customStyle="1" w:styleId="a6">
    <w:name w:val="Подзаголовок Знак"/>
    <w:link w:val="a5"/>
    <w:rsid w:val="00B431E1"/>
    <w:rPr>
      <w:b/>
      <w:sz w:val="36"/>
    </w:rPr>
  </w:style>
  <w:style w:type="paragraph" w:styleId="a7">
    <w:name w:val="Balloon Text"/>
    <w:basedOn w:val="a"/>
    <w:link w:val="a8"/>
    <w:rsid w:val="00D84C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84C0E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D84C0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">
    <w:name w:val="Style3"/>
    <w:basedOn w:val="a"/>
    <w:rsid w:val="00D84C0E"/>
    <w:pPr>
      <w:widowControl w:val="0"/>
      <w:autoSpaceDE w:val="0"/>
      <w:autoSpaceDN w:val="0"/>
      <w:adjustRightInd w:val="0"/>
      <w:spacing w:line="331" w:lineRule="exact"/>
      <w:ind w:firstLine="845"/>
    </w:pPr>
  </w:style>
  <w:style w:type="paragraph" w:customStyle="1" w:styleId="Style4">
    <w:name w:val="Style4"/>
    <w:basedOn w:val="a"/>
    <w:rsid w:val="00D84C0E"/>
    <w:pPr>
      <w:widowControl w:val="0"/>
      <w:autoSpaceDE w:val="0"/>
      <w:autoSpaceDN w:val="0"/>
      <w:adjustRightInd w:val="0"/>
      <w:spacing w:line="322" w:lineRule="exact"/>
      <w:ind w:firstLine="763"/>
      <w:jc w:val="both"/>
    </w:pPr>
  </w:style>
  <w:style w:type="paragraph" w:customStyle="1" w:styleId="Style5">
    <w:name w:val="Style5"/>
    <w:basedOn w:val="a"/>
    <w:rsid w:val="00D84C0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84C0E"/>
    <w:pPr>
      <w:widowControl w:val="0"/>
      <w:autoSpaceDE w:val="0"/>
      <w:autoSpaceDN w:val="0"/>
      <w:adjustRightInd w:val="0"/>
      <w:spacing w:line="322" w:lineRule="exact"/>
      <w:ind w:firstLine="763"/>
      <w:jc w:val="both"/>
    </w:pPr>
  </w:style>
  <w:style w:type="paragraph" w:customStyle="1" w:styleId="Style7">
    <w:name w:val="Style7"/>
    <w:basedOn w:val="a"/>
    <w:rsid w:val="00D84C0E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3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5536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25536F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5536F"/>
    <w:pPr>
      <w:widowControl w:val="0"/>
      <w:autoSpaceDE w:val="0"/>
      <w:autoSpaceDN w:val="0"/>
      <w:adjustRightInd w:val="0"/>
      <w:spacing w:line="322" w:lineRule="exact"/>
      <w:ind w:firstLine="1445"/>
      <w:jc w:val="both"/>
    </w:pPr>
  </w:style>
  <w:style w:type="paragraph" w:styleId="a3">
    <w:name w:val="Title"/>
    <w:basedOn w:val="a"/>
    <w:link w:val="a4"/>
    <w:qFormat/>
    <w:rsid w:val="009375C7"/>
    <w:pPr>
      <w:jc w:val="center"/>
    </w:pPr>
    <w:rPr>
      <w:b/>
      <w:sz w:val="32"/>
      <w:szCs w:val="20"/>
      <w:lang w:val="x-none" w:eastAsia="x-none"/>
    </w:rPr>
  </w:style>
  <w:style w:type="paragraph" w:styleId="a5">
    <w:name w:val="Subtitle"/>
    <w:basedOn w:val="a"/>
    <w:link w:val="a6"/>
    <w:qFormat/>
    <w:rsid w:val="009375C7"/>
    <w:pPr>
      <w:jc w:val="center"/>
    </w:pPr>
    <w:rPr>
      <w:b/>
      <w:sz w:val="36"/>
      <w:szCs w:val="20"/>
      <w:lang w:val="x-none" w:eastAsia="x-none"/>
    </w:rPr>
  </w:style>
  <w:style w:type="character" w:customStyle="1" w:styleId="a4">
    <w:name w:val="Название Знак"/>
    <w:link w:val="a3"/>
    <w:rsid w:val="00B431E1"/>
    <w:rPr>
      <w:b/>
      <w:sz w:val="32"/>
    </w:rPr>
  </w:style>
  <w:style w:type="character" w:customStyle="1" w:styleId="a6">
    <w:name w:val="Подзаголовок Знак"/>
    <w:link w:val="a5"/>
    <w:rsid w:val="00B431E1"/>
    <w:rPr>
      <w:b/>
      <w:sz w:val="36"/>
    </w:rPr>
  </w:style>
  <w:style w:type="paragraph" w:styleId="a7">
    <w:name w:val="Balloon Text"/>
    <w:basedOn w:val="a"/>
    <w:link w:val="a8"/>
    <w:rsid w:val="00D84C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84C0E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D84C0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">
    <w:name w:val="Style3"/>
    <w:basedOn w:val="a"/>
    <w:rsid w:val="00D84C0E"/>
    <w:pPr>
      <w:widowControl w:val="0"/>
      <w:autoSpaceDE w:val="0"/>
      <w:autoSpaceDN w:val="0"/>
      <w:adjustRightInd w:val="0"/>
      <w:spacing w:line="331" w:lineRule="exact"/>
      <w:ind w:firstLine="845"/>
    </w:pPr>
  </w:style>
  <w:style w:type="paragraph" w:customStyle="1" w:styleId="Style4">
    <w:name w:val="Style4"/>
    <w:basedOn w:val="a"/>
    <w:rsid w:val="00D84C0E"/>
    <w:pPr>
      <w:widowControl w:val="0"/>
      <w:autoSpaceDE w:val="0"/>
      <w:autoSpaceDN w:val="0"/>
      <w:adjustRightInd w:val="0"/>
      <w:spacing w:line="322" w:lineRule="exact"/>
      <w:ind w:firstLine="763"/>
      <w:jc w:val="both"/>
    </w:pPr>
  </w:style>
  <w:style w:type="paragraph" w:customStyle="1" w:styleId="Style5">
    <w:name w:val="Style5"/>
    <w:basedOn w:val="a"/>
    <w:rsid w:val="00D84C0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84C0E"/>
    <w:pPr>
      <w:widowControl w:val="0"/>
      <w:autoSpaceDE w:val="0"/>
      <w:autoSpaceDN w:val="0"/>
      <w:adjustRightInd w:val="0"/>
      <w:spacing w:line="322" w:lineRule="exact"/>
      <w:ind w:firstLine="763"/>
      <w:jc w:val="both"/>
    </w:pPr>
  </w:style>
  <w:style w:type="paragraph" w:customStyle="1" w:styleId="Style7">
    <w:name w:val="Style7"/>
    <w:basedOn w:val="a"/>
    <w:rsid w:val="00D84C0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1325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   утверждении     Порядка </vt:lpstr>
    </vt:vector>
  </TitlesOfParts>
  <Company>Администрация Октябрьского района</Company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   утверждении     Порядка</dc:title>
  <dc:creator>GO</dc:creator>
  <cp:lastModifiedBy>Акимова Елена Юрьевна</cp:lastModifiedBy>
  <cp:revision>6</cp:revision>
  <cp:lastPrinted>2018-11-29T07:35:00Z</cp:lastPrinted>
  <dcterms:created xsi:type="dcterms:W3CDTF">2019-01-14T09:47:00Z</dcterms:created>
  <dcterms:modified xsi:type="dcterms:W3CDTF">2019-01-15T08:48:00Z</dcterms:modified>
</cp:coreProperties>
</file>