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5E" w:rsidRDefault="009D3BBE" w:rsidP="006D310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3575E" w:rsidRDefault="0023575E" w:rsidP="006D310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9D3BBE" w:rsidRDefault="0023575E" w:rsidP="006D310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01.12.2015 №558</w:t>
      </w:r>
      <w:r w:rsidR="009D3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BBE" w:rsidRDefault="009D3BBE" w:rsidP="009D3B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6D99" w:rsidRPr="00DD5F62" w:rsidRDefault="00616D99" w:rsidP="009D3B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5F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F7EB5E" wp14:editId="250D4732">
                <wp:simplePos x="0" y="0"/>
                <wp:positionH relativeFrom="margin">
                  <wp:posOffset>3310890</wp:posOffset>
                </wp:positionH>
                <wp:positionV relativeFrom="paragraph">
                  <wp:posOffset>5080</wp:posOffset>
                </wp:positionV>
                <wp:extent cx="2695575" cy="1404620"/>
                <wp:effectExtent l="0" t="0" r="9525" b="508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F6E" w:rsidRPr="00616D99" w:rsidRDefault="009A6F6E" w:rsidP="009D3BB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6D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Губернатору Алтайского края</w:t>
                            </w:r>
                          </w:p>
                          <w:p w:rsidR="009A6F6E" w:rsidRPr="00616D99" w:rsidRDefault="009A6F6E" w:rsidP="009D3BB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6D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А.Б. </w:t>
                            </w:r>
                            <w:proofErr w:type="spellStart"/>
                            <w:r w:rsidRPr="00616D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Карлину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F7EB5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0.7pt;margin-top:.4pt;width:21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" stroked="f">
                <v:textbox style="mso-fit-shape-to-text:t">
                  <w:txbxContent>
                    <w:p w:rsidR="009A6F6E" w:rsidRPr="00616D99" w:rsidRDefault="009A6F6E" w:rsidP="009D3BB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6D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Губернатору Алтайского края</w:t>
                      </w:r>
                    </w:p>
                    <w:p w:rsidR="009A6F6E" w:rsidRPr="00616D99" w:rsidRDefault="009A6F6E" w:rsidP="009D3BB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6D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А.Б. </w:t>
                      </w:r>
                      <w:proofErr w:type="spellStart"/>
                      <w:r w:rsidRPr="00616D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Карлину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16D99" w:rsidRDefault="00616D99" w:rsidP="0061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D99" w:rsidRDefault="00616D99" w:rsidP="0061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D99" w:rsidRDefault="00616D99" w:rsidP="0061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D99" w:rsidRDefault="00616D99" w:rsidP="0061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D99" w:rsidRDefault="00616D99" w:rsidP="0061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D99" w:rsidRDefault="00616D99" w:rsidP="0061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D99" w:rsidRDefault="00616D99" w:rsidP="0061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D99" w:rsidRDefault="00616D99" w:rsidP="0061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D99" w:rsidRDefault="00616D99" w:rsidP="0061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D99" w:rsidRDefault="00616D99" w:rsidP="0061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16D99" w:rsidRPr="00AF21CB" w:rsidRDefault="00616D99" w:rsidP="00616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1CB">
        <w:rPr>
          <w:rFonts w:ascii="Times New Roman" w:hAnsi="Times New Roman" w:cs="Times New Roman"/>
          <w:sz w:val="28"/>
          <w:szCs w:val="28"/>
        </w:rPr>
        <w:t>Уважаемый Александр Богданович!</w:t>
      </w:r>
    </w:p>
    <w:p w:rsidR="00616D99" w:rsidRPr="00AF21CB" w:rsidRDefault="00616D99" w:rsidP="0061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3BC" w:rsidRPr="00B313F9" w:rsidRDefault="008863BC" w:rsidP="000D4D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3B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47 раздела IV </w:t>
      </w:r>
      <w:r w:rsidR="009D3BBE" w:rsidRPr="009D3BBE">
        <w:rPr>
          <w:rFonts w:ascii="Times New Roman" w:eastAsia="Calibri" w:hAnsi="Times New Roman" w:cs="Times New Roman"/>
          <w:sz w:val="28"/>
          <w:szCs w:val="28"/>
        </w:rPr>
        <w:t xml:space="preserve">Основ формирования индексов изменения размера платы граждан за коммунальные услуги в Российской Федерации, утвержденными </w:t>
      </w:r>
      <w:r w:rsidRPr="008863BC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9D3BBE">
        <w:rPr>
          <w:rFonts w:ascii="Times New Roman" w:eastAsia="Calibri" w:hAnsi="Times New Roman" w:cs="Times New Roman"/>
          <w:sz w:val="28"/>
          <w:szCs w:val="28"/>
        </w:rPr>
        <w:t>ем</w:t>
      </w:r>
      <w:r w:rsidRPr="008863BC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30.04.2014 №400 «О формировании индексов изменения размера платы граждан за коммунальные услуги в Российской Федерации»</w:t>
      </w:r>
      <w:r w:rsidR="000C4873">
        <w:rPr>
          <w:rFonts w:ascii="Times New Roman" w:eastAsia="Calibri" w:hAnsi="Times New Roman" w:cs="Times New Roman"/>
          <w:sz w:val="28"/>
          <w:szCs w:val="28"/>
        </w:rPr>
        <w:t>,</w:t>
      </w:r>
      <w:r w:rsidRPr="008863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3F9">
        <w:rPr>
          <w:rFonts w:ascii="Times New Roman" w:eastAsia="Calibri" w:hAnsi="Times New Roman" w:cs="Times New Roman"/>
          <w:sz w:val="28"/>
          <w:szCs w:val="28"/>
        </w:rPr>
        <w:t xml:space="preserve">представительным органам местного самоуправления предоставлено право обращения к высшему должностному лицу субъекта Российской Федерации с инициативой об установлении предельного индекса по муниципальному образованию, превышающего индекс по субъекту Российской Федерации более чем на величину отклонения по субъекту Российской Федерации. </w:t>
      </w:r>
    </w:p>
    <w:p w:rsidR="0063015C" w:rsidRDefault="008863BC" w:rsidP="0063015C">
      <w:pPr>
        <w:pStyle w:val="a5"/>
        <w:ind w:firstLine="708"/>
        <w:jc w:val="both"/>
        <w:rPr>
          <w:szCs w:val="28"/>
        </w:rPr>
      </w:pPr>
      <w:r>
        <w:rPr>
          <w:szCs w:val="28"/>
        </w:rPr>
        <w:t xml:space="preserve">На внеочередном заседании Барнаульской городской Думы в целях </w:t>
      </w:r>
      <w:r w:rsidRPr="00B313F9">
        <w:rPr>
          <w:szCs w:val="28"/>
        </w:rPr>
        <w:t xml:space="preserve">реализации инвестиционной и производственной программ </w:t>
      </w:r>
      <w:r>
        <w:rPr>
          <w:szCs w:val="28"/>
        </w:rPr>
        <w:t xml:space="preserve">основных поставщиков коммунальных услуг города Барнаула ООО «БАРНАУЛЬСКИЙ ВОДОКАНАЛ» и ОАО «Барнаульская генерация» принято решение </w:t>
      </w:r>
      <w:r w:rsidR="0063015C">
        <w:rPr>
          <w:szCs w:val="28"/>
        </w:rPr>
        <w:t>об установлении предельного индекса изменения размера вносимой гражданами платы за коммунальные услу</w:t>
      </w:r>
      <w:r w:rsidR="009D3BBE">
        <w:rPr>
          <w:szCs w:val="28"/>
        </w:rPr>
        <w:t>ги с 01.07.2016 в размере 15,7%</w:t>
      </w:r>
      <w:r w:rsidR="0063015C">
        <w:rPr>
          <w:szCs w:val="28"/>
        </w:rPr>
        <w:t>.</w:t>
      </w:r>
    </w:p>
    <w:p w:rsidR="0063015C" w:rsidRDefault="009D3BBE" w:rsidP="000D4DBC">
      <w:pPr>
        <w:pStyle w:val="a5"/>
        <w:ind w:firstLine="708"/>
        <w:jc w:val="both"/>
        <w:rPr>
          <w:szCs w:val="28"/>
        </w:rPr>
      </w:pPr>
      <w:r>
        <w:rPr>
          <w:szCs w:val="28"/>
        </w:rPr>
        <w:t>Просим установить для города Барнаула предельный индекс изменения размера вносимой гражданами платы за коммунальные услуги с 01.07.2016 в размере 15,7%, превышающий установленный Правительством Российской Федерации индекс по Алтайскому краю более чем на величину отклонения.</w:t>
      </w:r>
    </w:p>
    <w:p w:rsidR="0063015C" w:rsidRDefault="0063015C" w:rsidP="000D4DBC">
      <w:pPr>
        <w:pStyle w:val="a5"/>
        <w:ind w:firstLine="708"/>
        <w:jc w:val="both"/>
        <w:rPr>
          <w:szCs w:val="28"/>
        </w:rPr>
      </w:pPr>
    </w:p>
    <w:p w:rsidR="00AF21CB" w:rsidRPr="00AF21CB" w:rsidRDefault="00AF21CB" w:rsidP="00AF2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1CB" w:rsidRPr="00AF21CB" w:rsidRDefault="00AF21CB" w:rsidP="00AF2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D99" w:rsidRPr="00AF21CB" w:rsidRDefault="0063015C" w:rsidP="00AF2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Л.Н.Зубович</w:t>
      </w:r>
      <w:proofErr w:type="spellEnd"/>
    </w:p>
    <w:sectPr w:rsidR="00616D99" w:rsidRPr="00AF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E2"/>
    <w:rsid w:val="000C4873"/>
    <w:rsid w:val="000D4DBC"/>
    <w:rsid w:val="00137E9F"/>
    <w:rsid w:val="001A5AAF"/>
    <w:rsid w:val="001A6DEA"/>
    <w:rsid w:val="0023575E"/>
    <w:rsid w:val="002A162C"/>
    <w:rsid w:val="00370617"/>
    <w:rsid w:val="00393DBE"/>
    <w:rsid w:val="00404B1C"/>
    <w:rsid w:val="00616D99"/>
    <w:rsid w:val="0063015C"/>
    <w:rsid w:val="00654267"/>
    <w:rsid w:val="00696C3D"/>
    <w:rsid w:val="006D3106"/>
    <w:rsid w:val="007E33FD"/>
    <w:rsid w:val="0080732F"/>
    <w:rsid w:val="008863BC"/>
    <w:rsid w:val="009A6F6E"/>
    <w:rsid w:val="009B51D2"/>
    <w:rsid w:val="009D3BBE"/>
    <w:rsid w:val="00A7555F"/>
    <w:rsid w:val="00AA1632"/>
    <w:rsid w:val="00AF21CB"/>
    <w:rsid w:val="00B109F5"/>
    <w:rsid w:val="00B313F9"/>
    <w:rsid w:val="00B51C33"/>
    <w:rsid w:val="00C547D5"/>
    <w:rsid w:val="00D725E2"/>
    <w:rsid w:val="00DD5F62"/>
    <w:rsid w:val="00E6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3987F-A899-4456-A25F-DE00FC71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B1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B313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РегистрОтр"/>
    <w:basedOn w:val="a"/>
    <w:rsid w:val="00B313F9"/>
    <w:pPr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Абросимова</dc:creator>
  <cp:keywords/>
  <dc:description/>
  <cp:lastModifiedBy>Евгения Константиновна  Борисова</cp:lastModifiedBy>
  <cp:revision>36</cp:revision>
  <cp:lastPrinted>2015-12-01T05:47:00Z</cp:lastPrinted>
  <dcterms:created xsi:type="dcterms:W3CDTF">2015-10-21T05:34:00Z</dcterms:created>
  <dcterms:modified xsi:type="dcterms:W3CDTF">2015-12-03T01:38:00Z</dcterms:modified>
</cp:coreProperties>
</file>