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EE" w:rsidRPr="005C1B3E" w:rsidRDefault="00244EEE" w:rsidP="00244EEE">
      <w:pPr>
        <w:ind w:left="4395"/>
        <w:rPr>
          <w:sz w:val="28"/>
          <w:szCs w:val="28"/>
        </w:rPr>
      </w:pPr>
      <w:r w:rsidRPr="005C1B3E">
        <w:rPr>
          <w:sz w:val="28"/>
          <w:szCs w:val="28"/>
        </w:rPr>
        <w:t xml:space="preserve">Приложение </w:t>
      </w:r>
      <w:r w:rsidR="00F25422">
        <w:rPr>
          <w:sz w:val="28"/>
          <w:szCs w:val="28"/>
        </w:rPr>
        <w:t>№</w:t>
      </w:r>
      <w:r w:rsidR="005C1B3E" w:rsidRPr="005C1B3E">
        <w:rPr>
          <w:sz w:val="28"/>
          <w:szCs w:val="28"/>
        </w:rPr>
        <w:t>4</w:t>
      </w:r>
    </w:p>
    <w:p w:rsidR="00244EEE" w:rsidRPr="005C1B3E" w:rsidRDefault="00244EEE" w:rsidP="00244EEE">
      <w:pPr>
        <w:ind w:left="4395"/>
        <w:rPr>
          <w:sz w:val="28"/>
          <w:szCs w:val="28"/>
        </w:rPr>
      </w:pPr>
      <w:r w:rsidRPr="005C1B3E">
        <w:rPr>
          <w:sz w:val="28"/>
          <w:szCs w:val="28"/>
        </w:rPr>
        <w:t xml:space="preserve">к </w:t>
      </w:r>
      <w:r w:rsidR="001802BD" w:rsidRPr="005C1B3E">
        <w:rPr>
          <w:sz w:val="28"/>
          <w:szCs w:val="28"/>
        </w:rPr>
        <w:t>Порядку</w:t>
      </w:r>
      <w:r w:rsidRPr="005C1B3E">
        <w:rPr>
          <w:sz w:val="28"/>
          <w:szCs w:val="28"/>
        </w:rPr>
        <w:t xml:space="preserve"> </w:t>
      </w:r>
      <w:r w:rsidR="00F25422">
        <w:rPr>
          <w:sz w:val="28"/>
          <w:szCs w:val="28"/>
        </w:rPr>
        <w:t>учета ТОУФК бюджетных и </w:t>
      </w:r>
      <w:r w:rsidR="001802BD" w:rsidRPr="005C1B3E">
        <w:rPr>
          <w:sz w:val="28"/>
          <w:szCs w:val="28"/>
        </w:rPr>
        <w:t xml:space="preserve">денежных обязательств </w:t>
      </w:r>
      <w:proofErr w:type="gramStart"/>
      <w:r w:rsidR="001802BD" w:rsidRPr="005C1B3E">
        <w:rPr>
          <w:sz w:val="28"/>
          <w:szCs w:val="28"/>
        </w:rPr>
        <w:t>получателей средств бюджета города Барнаула</w:t>
      </w:r>
      <w:proofErr w:type="gramEnd"/>
    </w:p>
    <w:p w:rsidR="00244EEE" w:rsidRPr="005C1B3E" w:rsidRDefault="00244EEE" w:rsidP="00244EEE"/>
    <w:p w:rsidR="00244EEE" w:rsidRPr="005C1B3E" w:rsidRDefault="00244EEE" w:rsidP="00244EEE"/>
    <w:p w:rsidR="005C1B3E" w:rsidRPr="005C1B3E" w:rsidRDefault="005C1B3E" w:rsidP="00244EEE"/>
    <w:p w:rsidR="00293CFA" w:rsidRPr="005C1B3E" w:rsidRDefault="00293CFA" w:rsidP="00244EEE"/>
    <w:p w:rsidR="00293CFA" w:rsidRPr="005C1B3E" w:rsidRDefault="00293CFA" w:rsidP="00244EEE"/>
    <w:p w:rsidR="005C1B3E" w:rsidRPr="005C1B3E" w:rsidRDefault="005C1B3E" w:rsidP="005C1B3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C1B3E">
        <w:rPr>
          <w:sz w:val="28"/>
          <w:szCs w:val="28"/>
          <w:lang w:eastAsia="en-US"/>
        </w:rPr>
        <w:t>Реквизиты</w:t>
      </w:r>
    </w:p>
    <w:p w:rsidR="005C1B3E" w:rsidRPr="005C1B3E" w:rsidRDefault="005C1B3E" w:rsidP="005C1B3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5C1B3E" w:rsidRPr="005C1B3E" w:rsidRDefault="005C1B3E" w:rsidP="005C1B3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C1B3E">
        <w:rPr>
          <w:sz w:val="28"/>
          <w:szCs w:val="28"/>
          <w:lang w:eastAsia="en-US"/>
        </w:rPr>
        <w:t>Уведомления о превышении принятым бюджетным обязательством</w:t>
      </w:r>
    </w:p>
    <w:p w:rsidR="005C1B3E" w:rsidRPr="005C1B3E" w:rsidRDefault="005C1B3E" w:rsidP="005C1B3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C1B3E">
        <w:rPr>
          <w:sz w:val="28"/>
          <w:szCs w:val="28"/>
          <w:lang w:eastAsia="en-US"/>
        </w:rPr>
        <w:t>неиспользованных лимитов бюджетных обязательств</w:t>
      </w:r>
    </w:p>
    <w:p w:rsidR="005C1B3E" w:rsidRPr="005C1B3E" w:rsidRDefault="005C1B3E" w:rsidP="005C1B3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5C1B3E" w:rsidRPr="005C1B3E">
        <w:tc>
          <w:tcPr>
            <w:tcW w:w="9014" w:type="dxa"/>
            <w:gridSpan w:val="2"/>
            <w:tcBorders>
              <w:bottom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Единица измерения: руб.</w:t>
            </w:r>
          </w:p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с точностью до второго десятичного знака)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Описание реквизита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Правила формирования, заполнения реквизита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1. Номер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:rsidR="005C1B3E" w:rsidRPr="005C1B3E" w:rsidRDefault="005C1B3E" w:rsidP="00FF41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При формировании Уведомления о превышении в информационных системах номер Уведомления о превышении присваивается автоматически.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2. Дата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дата Уведомления о превышении.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3. Наименование органа Федерального казначейства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751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наименование </w:t>
            </w:r>
            <w:r w:rsidR="00F25422">
              <w:rPr>
                <w:sz w:val="28"/>
                <w:szCs w:val="28"/>
                <w:lang w:eastAsia="en-US"/>
              </w:rPr>
              <w:t>ТОУФК</w:t>
            </w:r>
            <w:r w:rsidRPr="005C1B3E">
              <w:rPr>
                <w:sz w:val="28"/>
                <w:szCs w:val="28"/>
                <w:lang w:eastAsia="en-US"/>
              </w:rPr>
              <w:t>, в котором получателю средств бюджета</w:t>
            </w:r>
            <w:r w:rsidR="00F25422">
              <w:rPr>
                <w:sz w:val="28"/>
                <w:szCs w:val="28"/>
                <w:lang w:eastAsia="en-US"/>
              </w:rPr>
              <w:t xml:space="preserve"> города</w:t>
            </w:r>
            <w:r w:rsidRPr="005C1B3E">
              <w:rPr>
                <w:sz w:val="28"/>
                <w:szCs w:val="28"/>
                <w:lang w:eastAsia="en-US"/>
              </w:rPr>
              <w:t xml:space="preserve"> открыт лицевой счет получателя бюджетных средств,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lastRenderedPageBreak/>
              <w:t>3.1. Код по КОФК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F254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код </w:t>
            </w:r>
            <w:r w:rsidR="00F25422">
              <w:rPr>
                <w:sz w:val="28"/>
                <w:szCs w:val="28"/>
                <w:lang w:eastAsia="en-US"/>
              </w:rPr>
              <w:t>ТОУФК</w:t>
            </w:r>
            <w:r w:rsidRPr="005C1B3E">
              <w:rPr>
                <w:sz w:val="28"/>
                <w:szCs w:val="28"/>
                <w:lang w:eastAsia="en-US"/>
              </w:rPr>
              <w:t>, присвоенный Федеральным казначейством (далее - код по КОФК).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751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4. Главный распорядитель бюджетных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751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наименование главного распорядителя бюджетных средств по находящемуся в ведении главного </w:t>
            </w:r>
            <w:proofErr w:type="gramStart"/>
            <w:r w:rsidRPr="005C1B3E">
              <w:rPr>
                <w:sz w:val="28"/>
                <w:szCs w:val="28"/>
                <w:lang w:eastAsia="en-US"/>
              </w:rPr>
              <w:t>распорядителя</w:t>
            </w:r>
            <w:r w:rsidR="007512B4">
              <w:rPr>
                <w:sz w:val="28"/>
                <w:szCs w:val="28"/>
                <w:lang w:eastAsia="en-US"/>
              </w:rPr>
              <w:t xml:space="preserve"> </w:t>
            </w:r>
            <w:r w:rsidRPr="005C1B3E">
              <w:rPr>
                <w:sz w:val="28"/>
                <w:szCs w:val="28"/>
                <w:lang w:eastAsia="en-US"/>
              </w:rPr>
              <w:t>средств бюджета</w:t>
            </w:r>
            <w:r w:rsidR="00280FD1">
              <w:rPr>
                <w:sz w:val="28"/>
                <w:szCs w:val="28"/>
                <w:lang w:eastAsia="en-US"/>
              </w:rPr>
              <w:t xml:space="preserve"> города получателя средств </w:t>
            </w:r>
            <w:r w:rsidRPr="005C1B3E">
              <w:rPr>
                <w:sz w:val="28"/>
                <w:szCs w:val="28"/>
                <w:lang w:eastAsia="en-US"/>
              </w:rPr>
              <w:t>бюджета</w:t>
            </w:r>
            <w:r w:rsidR="00280FD1">
              <w:rPr>
                <w:sz w:val="28"/>
                <w:szCs w:val="28"/>
                <w:lang w:eastAsia="en-US"/>
              </w:rPr>
              <w:t xml:space="preserve"> города</w:t>
            </w:r>
            <w:proofErr w:type="gramEnd"/>
            <w:r w:rsidRPr="005C1B3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4.1. Глава по БК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751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глава по бюджетной классификации главного распорядителя бюджетных средств.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4.2. Код по Сводному реестру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751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бюджетных средств.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5. Получатель бюджетных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280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наименование получателя средств бюджета</w:t>
            </w:r>
            <w:r w:rsidR="00280FD1">
              <w:rPr>
                <w:sz w:val="28"/>
                <w:szCs w:val="28"/>
                <w:lang w:eastAsia="en-US"/>
              </w:rPr>
              <w:t xml:space="preserve"> города</w:t>
            </w:r>
            <w:r w:rsidRPr="005C1B3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5.2. Код по Сводному реестру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код по Сводному реестру получателя средств </w:t>
            </w:r>
            <w:r w:rsidR="00280FD1" w:rsidRPr="005C1B3E">
              <w:rPr>
                <w:sz w:val="28"/>
                <w:szCs w:val="28"/>
                <w:lang w:eastAsia="en-US"/>
              </w:rPr>
              <w:t>бюджета</w:t>
            </w:r>
            <w:r w:rsidR="00280FD1">
              <w:rPr>
                <w:sz w:val="28"/>
                <w:szCs w:val="28"/>
                <w:lang w:eastAsia="en-US"/>
              </w:rPr>
              <w:t xml:space="preserve"> города</w:t>
            </w:r>
            <w:r w:rsidRPr="005C1B3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6. Наименование бюджета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280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 xml:space="preserve">Указывается наименование бюджета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9A2AF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9A2AF3">
              <w:rPr>
                <w:sz w:val="28"/>
                <w:szCs w:val="28"/>
                <w:lang w:eastAsia="en-US"/>
              </w:rPr>
              <w:t>бюджет</w:t>
            </w:r>
            <w:r>
              <w:rPr>
                <w:sz w:val="28"/>
                <w:szCs w:val="28"/>
                <w:lang w:eastAsia="en-US"/>
              </w:rPr>
              <w:t xml:space="preserve"> города</w:t>
            </w:r>
            <w:r w:rsidR="007512B4">
              <w:rPr>
                <w:sz w:val="28"/>
                <w:szCs w:val="28"/>
                <w:lang w:eastAsia="en-US"/>
              </w:rPr>
              <w:t xml:space="preserve"> Барнаула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5C1B3E" w:rsidRPr="005C1B3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7. Код </w:t>
            </w:r>
            <w:hyperlink r:id="rId7" w:history="1">
              <w:r w:rsidRPr="005C1B3E">
                <w:rPr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0431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код по Общероссийскому </w:t>
            </w:r>
            <w:hyperlink r:id="rId8" w:history="1">
              <w:r w:rsidRPr="005C1B3E">
                <w:rPr>
                  <w:sz w:val="28"/>
                  <w:szCs w:val="28"/>
                  <w:lang w:eastAsia="en-US"/>
                </w:rPr>
                <w:t>классификатору</w:t>
              </w:r>
            </w:hyperlink>
            <w:r w:rsidRPr="005C1B3E">
              <w:rPr>
                <w:sz w:val="28"/>
                <w:szCs w:val="28"/>
                <w:lang w:eastAsia="en-US"/>
              </w:rPr>
              <w:t xml:space="preserve"> территорий муниципальных образований </w:t>
            </w:r>
            <w:r w:rsidR="00280FD1">
              <w:rPr>
                <w:sz w:val="28"/>
                <w:szCs w:val="28"/>
                <w:lang w:eastAsia="en-US"/>
              </w:rPr>
              <w:t>ТОУФК</w:t>
            </w:r>
            <w:r w:rsidRPr="005C1B3E">
              <w:rPr>
                <w:sz w:val="28"/>
                <w:szCs w:val="28"/>
                <w:lang w:eastAsia="en-US"/>
              </w:rPr>
              <w:t>, финансового органа муниципального образования</w:t>
            </w:r>
            <w:r w:rsidR="0004316D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8. Финансовый орган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280FD1" w:rsidP="00280FD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9A2AF3">
              <w:rPr>
                <w:sz w:val="28"/>
                <w:szCs w:val="28"/>
                <w:lang w:eastAsia="en-US"/>
              </w:rPr>
              <w:t xml:space="preserve">Указывается наименование финансового органа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9A2AF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E21EBB">
              <w:rPr>
                <w:sz w:val="28"/>
                <w:szCs w:val="26"/>
              </w:rPr>
              <w:t>комитет по финансам, налоговой и кредитной политике города Барнаула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9A2AF3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8.1. Код по ОКПО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код финансового органа по </w:t>
            </w:r>
            <w:r w:rsidRPr="005C1B3E">
              <w:rPr>
                <w:sz w:val="28"/>
                <w:szCs w:val="28"/>
                <w:lang w:eastAsia="en-US"/>
              </w:rPr>
              <w:lastRenderedPageBreak/>
              <w:t>Общероссийскому классификатору предприятий и организаций.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lastRenderedPageBreak/>
              <w:t>9. Дата постановки на учет бюджетного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280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дата постановки на учет бюджетного обязательства в </w:t>
            </w:r>
            <w:r w:rsidR="00280FD1">
              <w:rPr>
                <w:sz w:val="28"/>
                <w:szCs w:val="28"/>
                <w:lang w:eastAsia="en-US"/>
              </w:rPr>
              <w:t>ТОУФК</w:t>
            </w:r>
            <w:r w:rsidRPr="005C1B3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0" w:name="Par44"/>
            <w:bookmarkEnd w:id="0"/>
            <w:r w:rsidRPr="005C1B3E">
              <w:rPr>
                <w:sz w:val="28"/>
                <w:szCs w:val="28"/>
                <w:lang w:eastAsia="en-US"/>
              </w:rPr>
              <w:t>10.1. Вид документа-основания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280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</w:t>
            </w:r>
            <w:r>
              <w:rPr>
                <w:sz w:val="28"/>
                <w:szCs w:val="28"/>
                <w:lang w:eastAsia="en-US"/>
              </w:rPr>
              <w:t>ся одно из следующих значений: «контракт», «</w:t>
            </w:r>
            <w:r w:rsidRPr="005C1B3E">
              <w:rPr>
                <w:sz w:val="28"/>
                <w:szCs w:val="28"/>
                <w:lang w:eastAsia="en-US"/>
              </w:rPr>
              <w:t>договор</w:t>
            </w:r>
            <w:r>
              <w:rPr>
                <w:sz w:val="28"/>
                <w:szCs w:val="28"/>
                <w:lang w:eastAsia="en-US"/>
              </w:rPr>
              <w:t>», «</w:t>
            </w:r>
            <w:r w:rsidRPr="005C1B3E">
              <w:rPr>
                <w:sz w:val="28"/>
                <w:szCs w:val="28"/>
                <w:lang w:eastAsia="en-US"/>
              </w:rPr>
              <w:t>соглашение</w:t>
            </w:r>
            <w:r>
              <w:rPr>
                <w:sz w:val="28"/>
                <w:szCs w:val="28"/>
                <w:lang w:eastAsia="en-US"/>
              </w:rPr>
              <w:t>», «</w:t>
            </w:r>
            <w:r w:rsidRPr="005C1B3E">
              <w:rPr>
                <w:sz w:val="28"/>
                <w:szCs w:val="28"/>
                <w:lang w:eastAsia="en-US"/>
              </w:rPr>
              <w:t>нормативный правовой акт</w:t>
            </w:r>
            <w:r>
              <w:rPr>
                <w:sz w:val="28"/>
                <w:szCs w:val="28"/>
                <w:lang w:eastAsia="en-US"/>
              </w:rPr>
              <w:t>», «</w:t>
            </w:r>
            <w:r w:rsidRPr="005C1B3E">
              <w:rPr>
                <w:sz w:val="28"/>
                <w:szCs w:val="28"/>
                <w:lang w:eastAsia="en-US"/>
              </w:rPr>
              <w:t>исполнительный документ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5C1B3E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5C1B3E">
              <w:rPr>
                <w:sz w:val="28"/>
                <w:szCs w:val="28"/>
                <w:lang w:eastAsia="en-US"/>
              </w:rPr>
              <w:t>решение нало</w:t>
            </w:r>
            <w:r>
              <w:rPr>
                <w:sz w:val="28"/>
                <w:szCs w:val="28"/>
                <w:lang w:eastAsia="en-US"/>
              </w:rPr>
              <w:t>гового органа</w:t>
            </w:r>
            <w:r w:rsidR="00280FD1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280FD1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иное основание»</w:t>
            </w:r>
            <w:r w:rsidRPr="005C1B3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10.2. Наименование нормативного правового акта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44" w:history="1">
              <w:r w:rsidRPr="005C1B3E">
                <w:rPr>
                  <w:sz w:val="28"/>
                  <w:szCs w:val="28"/>
                  <w:lang w:eastAsia="en-US"/>
                </w:rPr>
                <w:t>пункте 10.1</w:t>
              </w:r>
            </w:hyperlink>
            <w:r>
              <w:rPr>
                <w:sz w:val="28"/>
                <w:szCs w:val="28"/>
                <w:lang w:eastAsia="en-US"/>
              </w:rPr>
              <w:t xml:space="preserve"> настоящей информации значения «нормативный правовой акт»</w:t>
            </w:r>
            <w:r w:rsidRPr="005C1B3E">
              <w:rPr>
                <w:sz w:val="28"/>
                <w:szCs w:val="28"/>
                <w:lang w:eastAsia="en-US"/>
              </w:rPr>
              <w:t xml:space="preserve"> указывается наименование нормативного правового акта.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10.3. Номер документа-основания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номер документа-основания (при наличии).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Par50"/>
            <w:bookmarkEnd w:id="1"/>
            <w:r w:rsidRPr="005C1B3E">
              <w:rPr>
                <w:sz w:val="28"/>
                <w:szCs w:val="28"/>
                <w:lang w:eastAsia="en-US"/>
              </w:rPr>
              <w:t>10.4. Дата документа-основания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10.5. Идентификатор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идентификатор документа-основания (при наличии).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10.6. Предмет по документу-основанию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предмет по документу-основанию.</w:t>
            </w:r>
          </w:p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44" w:history="1">
              <w:r w:rsidRPr="005C1B3E">
                <w:rPr>
                  <w:sz w:val="28"/>
                  <w:szCs w:val="28"/>
                  <w:lang w:eastAsia="en-US"/>
                </w:rPr>
                <w:t>пункте 10.1</w:t>
              </w:r>
            </w:hyperlink>
            <w:r>
              <w:rPr>
                <w:sz w:val="28"/>
                <w:szCs w:val="28"/>
                <w:lang w:eastAsia="en-US"/>
              </w:rPr>
              <w:t xml:space="preserve"> настоящей информации значения «</w:t>
            </w:r>
            <w:r w:rsidRPr="005C1B3E">
              <w:rPr>
                <w:sz w:val="28"/>
                <w:szCs w:val="28"/>
                <w:lang w:eastAsia="en-US"/>
              </w:rPr>
              <w:t>контракт</w:t>
            </w:r>
            <w:r>
              <w:rPr>
                <w:sz w:val="28"/>
                <w:szCs w:val="28"/>
                <w:lang w:eastAsia="en-US"/>
              </w:rPr>
              <w:t>», «</w:t>
            </w:r>
            <w:r w:rsidRPr="005C1B3E">
              <w:rPr>
                <w:sz w:val="28"/>
                <w:szCs w:val="28"/>
                <w:lang w:eastAsia="en-US"/>
              </w:rPr>
              <w:t>договор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5C1B3E">
              <w:rPr>
                <w:sz w:val="28"/>
                <w:szCs w:val="28"/>
                <w:lang w:eastAsia="en-US"/>
              </w:rPr>
              <w:t>, указывается наименовани</w:t>
            </w:r>
            <w:proofErr w:type="gramStart"/>
            <w:r w:rsidRPr="005C1B3E">
              <w:rPr>
                <w:sz w:val="28"/>
                <w:szCs w:val="28"/>
                <w:lang w:eastAsia="en-US"/>
              </w:rPr>
              <w:t>е(</w:t>
            </w:r>
            <w:proofErr w:type="gramEnd"/>
            <w:r w:rsidRPr="005C1B3E">
              <w:rPr>
                <w:sz w:val="28"/>
                <w:szCs w:val="28"/>
                <w:lang w:eastAsia="en-US"/>
              </w:rPr>
              <w:t xml:space="preserve">я) объекта закупки (поставляемых товаров, выполняемых работ, оказываемых услуг), </w:t>
            </w:r>
            <w:r w:rsidRPr="005C1B3E">
              <w:rPr>
                <w:sz w:val="28"/>
                <w:szCs w:val="28"/>
                <w:lang w:eastAsia="en-US"/>
              </w:rPr>
              <w:lastRenderedPageBreak/>
              <w:t>указанное(</w:t>
            </w:r>
            <w:proofErr w:type="spellStart"/>
            <w:r w:rsidRPr="005C1B3E">
              <w:rPr>
                <w:sz w:val="28"/>
                <w:szCs w:val="28"/>
                <w:lang w:eastAsia="en-US"/>
              </w:rPr>
              <w:t>ые</w:t>
            </w:r>
            <w:proofErr w:type="spellEnd"/>
            <w:r w:rsidRPr="005C1B3E">
              <w:rPr>
                <w:sz w:val="28"/>
                <w:szCs w:val="28"/>
                <w:lang w:eastAsia="en-US"/>
              </w:rPr>
              <w:t>) в контракте (договоре).</w:t>
            </w:r>
          </w:p>
          <w:p w:rsidR="005C1B3E" w:rsidRPr="005C1B3E" w:rsidRDefault="005C1B3E" w:rsidP="003A36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44" w:history="1">
              <w:r w:rsidRPr="005C1B3E">
                <w:rPr>
                  <w:sz w:val="28"/>
                  <w:szCs w:val="28"/>
                  <w:lang w:eastAsia="en-US"/>
                </w:rPr>
                <w:t>пункте 10.1</w:t>
              </w:r>
            </w:hyperlink>
            <w:r>
              <w:rPr>
                <w:sz w:val="28"/>
                <w:szCs w:val="28"/>
                <w:lang w:eastAsia="en-US"/>
              </w:rPr>
              <w:t xml:space="preserve"> настоящей информации значения «</w:t>
            </w:r>
            <w:r w:rsidRPr="005C1B3E">
              <w:rPr>
                <w:sz w:val="28"/>
                <w:szCs w:val="28"/>
                <w:lang w:eastAsia="en-US"/>
              </w:rPr>
              <w:t>соглашение</w:t>
            </w:r>
            <w:r>
              <w:rPr>
                <w:sz w:val="28"/>
                <w:szCs w:val="28"/>
                <w:lang w:eastAsia="en-US"/>
              </w:rPr>
              <w:t>» или «</w:t>
            </w:r>
            <w:r w:rsidRPr="005C1B3E">
              <w:rPr>
                <w:sz w:val="28"/>
                <w:szCs w:val="28"/>
                <w:lang w:eastAsia="en-US"/>
              </w:rPr>
              <w:t>нормативный правовой акт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5C1B3E">
              <w:rPr>
                <w:sz w:val="28"/>
                <w:szCs w:val="28"/>
                <w:lang w:eastAsia="en-US"/>
              </w:rPr>
              <w:t xml:space="preserve"> указывается наименовани</w:t>
            </w:r>
            <w:proofErr w:type="gramStart"/>
            <w:r w:rsidRPr="005C1B3E">
              <w:rPr>
                <w:sz w:val="28"/>
                <w:szCs w:val="28"/>
                <w:lang w:eastAsia="en-US"/>
              </w:rPr>
              <w:t>е(</w:t>
            </w:r>
            <w:proofErr w:type="gramEnd"/>
            <w:r w:rsidRPr="005C1B3E">
              <w:rPr>
                <w:sz w:val="28"/>
                <w:szCs w:val="28"/>
                <w:lang w:eastAsia="en-US"/>
              </w:rPr>
              <w:t>я) цели(ей) предоставления, целевого направления, направления(</w:t>
            </w:r>
            <w:proofErr w:type="spellStart"/>
            <w:r w:rsidRPr="005C1B3E">
              <w:rPr>
                <w:sz w:val="28"/>
                <w:szCs w:val="28"/>
                <w:lang w:eastAsia="en-US"/>
              </w:rPr>
              <w:t>ий</w:t>
            </w:r>
            <w:proofErr w:type="spellEnd"/>
            <w:r w:rsidRPr="005C1B3E">
              <w:rPr>
                <w:sz w:val="28"/>
                <w:szCs w:val="28"/>
                <w:lang w:eastAsia="en-US"/>
              </w:rPr>
              <w:t xml:space="preserve">) расходования </w:t>
            </w:r>
            <w:r w:rsidR="003A3690">
              <w:rPr>
                <w:sz w:val="28"/>
                <w:szCs w:val="28"/>
                <w:lang w:eastAsia="en-US"/>
              </w:rPr>
              <w:t xml:space="preserve">субсидии, бюджетных инвестиций </w:t>
            </w:r>
            <w:r w:rsidRPr="005C1B3E">
              <w:rPr>
                <w:sz w:val="28"/>
                <w:szCs w:val="28"/>
                <w:lang w:eastAsia="en-US"/>
              </w:rPr>
              <w:t>или средств.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lastRenderedPageBreak/>
              <w:t>10.7. Учетный номер бюджетного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10.8. Уникальный номер реестровой записи в реестре контрактов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7512B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муниципальных нужд порядке реестре контрактов (далее - реестр контрактов</w:t>
            </w:r>
            <w:r w:rsidR="00BA5E74">
              <w:rPr>
                <w:sz w:val="28"/>
                <w:szCs w:val="28"/>
                <w:lang w:eastAsia="en-US"/>
              </w:rPr>
              <w:t>).</w:t>
            </w:r>
            <w:r w:rsidRPr="005C1B3E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10.9. Сумма в валюте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10.10. Код валюты по </w:t>
            </w:r>
            <w:hyperlink r:id="rId9" w:history="1">
              <w:r w:rsidRPr="005C1B3E">
                <w:rPr>
                  <w:sz w:val="28"/>
                  <w:szCs w:val="28"/>
                  <w:lang w:eastAsia="en-US"/>
                </w:rPr>
                <w:t>ОКВ</w:t>
              </w:r>
            </w:hyperlink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0" w:history="1">
              <w:r w:rsidRPr="005C1B3E">
                <w:rPr>
                  <w:sz w:val="28"/>
                  <w:szCs w:val="28"/>
                  <w:lang w:eastAsia="en-US"/>
                </w:rPr>
                <w:t>классификатором</w:t>
              </w:r>
            </w:hyperlink>
            <w:r w:rsidRPr="005C1B3E">
              <w:rPr>
                <w:sz w:val="28"/>
                <w:szCs w:val="28"/>
                <w:lang w:eastAsia="en-US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1" w:history="1">
              <w:r w:rsidRPr="005C1B3E">
                <w:rPr>
                  <w:sz w:val="28"/>
                  <w:szCs w:val="28"/>
                  <w:lang w:eastAsia="en-US"/>
                </w:rPr>
                <w:t>классификатором</w:t>
              </w:r>
            </w:hyperlink>
            <w:r w:rsidRPr="005C1B3E">
              <w:rPr>
                <w:sz w:val="28"/>
                <w:szCs w:val="28"/>
                <w:lang w:eastAsia="en-US"/>
              </w:rPr>
              <w:t xml:space="preserve"> валют.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10.11. Сумма в валюте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сумма бюджетного обязательства в валюте Российской Федерации.</w:t>
            </w:r>
          </w:p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ar50" w:history="1">
              <w:r w:rsidRPr="005C1B3E">
                <w:rPr>
                  <w:sz w:val="28"/>
                  <w:szCs w:val="28"/>
                  <w:lang w:eastAsia="en-US"/>
                </w:rPr>
                <w:t>пункте 10.4</w:t>
              </w:r>
            </w:hyperlink>
            <w:r w:rsidRPr="005C1B3E">
              <w:rPr>
                <w:sz w:val="28"/>
                <w:szCs w:val="28"/>
                <w:lang w:eastAsia="en-US"/>
              </w:rPr>
              <w:t xml:space="preserve"> настоящей информации.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44" w:history="1">
              <w:r w:rsidRPr="005C1B3E">
                <w:rPr>
                  <w:sz w:val="28"/>
                  <w:szCs w:val="28"/>
                  <w:lang w:eastAsia="en-US"/>
                </w:rPr>
                <w:t>пункте 10.1</w:t>
              </w:r>
            </w:hyperlink>
            <w:r>
              <w:rPr>
                <w:sz w:val="28"/>
                <w:szCs w:val="28"/>
                <w:lang w:eastAsia="en-US"/>
              </w:rPr>
              <w:t xml:space="preserve"> настоящей информации значений «</w:t>
            </w:r>
            <w:r w:rsidRPr="005C1B3E">
              <w:rPr>
                <w:sz w:val="28"/>
                <w:szCs w:val="28"/>
                <w:lang w:eastAsia="en-US"/>
              </w:rPr>
              <w:t>исполнительный документ</w:t>
            </w:r>
            <w:r>
              <w:rPr>
                <w:sz w:val="28"/>
                <w:szCs w:val="28"/>
                <w:lang w:eastAsia="en-US"/>
              </w:rPr>
              <w:t>» или «</w:t>
            </w:r>
            <w:r w:rsidRPr="005C1B3E">
              <w:rPr>
                <w:sz w:val="28"/>
                <w:szCs w:val="28"/>
                <w:lang w:eastAsia="en-US"/>
              </w:rPr>
              <w:t>решение налогового органа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5C1B3E">
              <w:rPr>
                <w:sz w:val="28"/>
                <w:szCs w:val="28"/>
                <w:lang w:eastAsia="en-US"/>
              </w:rPr>
              <w:t xml:space="preserve"> указывается номер и дата уведомления </w:t>
            </w:r>
            <w:r w:rsidR="00BA5E74">
              <w:rPr>
                <w:sz w:val="28"/>
                <w:szCs w:val="28"/>
                <w:lang w:eastAsia="en-US"/>
              </w:rPr>
              <w:t>ТОУФК</w:t>
            </w:r>
            <w:r w:rsidRPr="005C1B3E">
              <w:rPr>
                <w:sz w:val="28"/>
                <w:szCs w:val="28"/>
                <w:lang w:eastAsia="en-US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10.13. Основание </w:t>
            </w:r>
            <w:proofErr w:type="spellStart"/>
            <w:r w:rsidRPr="005C1B3E">
              <w:rPr>
                <w:sz w:val="28"/>
                <w:szCs w:val="28"/>
                <w:lang w:eastAsia="en-US"/>
              </w:rPr>
              <w:t>невключения</w:t>
            </w:r>
            <w:proofErr w:type="spellEnd"/>
            <w:r w:rsidRPr="005C1B3E">
              <w:rPr>
                <w:sz w:val="28"/>
                <w:szCs w:val="28"/>
                <w:lang w:eastAsia="en-US"/>
              </w:rPr>
              <w:t xml:space="preserve"> договора (</w:t>
            </w:r>
            <w:r w:rsidR="00BA5E74">
              <w:rPr>
                <w:sz w:val="28"/>
                <w:szCs w:val="28"/>
                <w:lang w:eastAsia="en-US"/>
              </w:rPr>
              <w:t>муниципального</w:t>
            </w:r>
            <w:r w:rsidRPr="005C1B3E">
              <w:rPr>
                <w:sz w:val="28"/>
                <w:szCs w:val="28"/>
                <w:lang w:eastAsia="en-US"/>
              </w:rPr>
              <w:t xml:space="preserve"> контракта) в реестр контрактов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44" w:history="1">
              <w:r w:rsidRPr="005C1B3E">
                <w:rPr>
                  <w:sz w:val="28"/>
                  <w:szCs w:val="28"/>
                  <w:lang w:eastAsia="en-US"/>
                </w:rPr>
                <w:t>пункте 10.1</w:t>
              </w:r>
            </w:hyperlink>
            <w:r w:rsidRPr="005C1B3E">
              <w:rPr>
                <w:sz w:val="28"/>
                <w:szCs w:val="28"/>
                <w:lang w:eastAsia="en-US"/>
              </w:rPr>
              <w:t xml:space="preserve"> настоящей информации значения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5C1B3E">
              <w:rPr>
                <w:sz w:val="28"/>
                <w:szCs w:val="28"/>
                <w:lang w:eastAsia="en-US"/>
              </w:rPr>
              <w:t>договор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5C1B3E">
              <w:rPr>
                <w:sz w:val="28"/>
                <w:szCs w:val="28"/>
                <w:lang w:eastAsia="en-US"/>
              </w:rPr>
              <w:t xml:space="preserve"> указывается основание </w:t>
            </w:r>
            <w:proofErr w:type="spellStart"/>
            <w:r w:rsidRPr="005C1B3E">
              <w:rPr>
                <w:sz w:val="28"/>
                <w:szCs w:val="28"/>
                <w:lang w:eastAsia="en-US"/>
              </w:rPr>
              <w:t>невключения</w:t>
            </w:r>
            <w:proofErr w:type="spellEnd"/>
            <w:r w:rsidRPr="005C1B3E">
              <w:rPr>
                <w:sz w:val="28"/>
                <w:szCs w:val="28"/>
                <w:lang w:eastAsia="en-US"/>
              </w:rPr>
              <w:t xml:space="preserve"> договора (контракта) в реестр контрактов.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11.1. Наименование юридического лица/фамилия, имя, отчество физического лица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5C1B3E">
              <w:rPr>
                <w:sz w:val="28"/>
                <w:szCs w:val="28"/>
                <w:lang w:eastAsia="en-US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  <w:proofErr w:type="gramEnd"/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11.2. Идентификационный номер налогоплательщика (ИНН)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11.3. Код причины постановки на учет в налоговом органе (КПП)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11.4. Код по Сводному реестру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код по Сводному реестру </w:t>
            </w:r>
            <w:proofErr w:type="gramStart"/>
            <w:r w:rsidRPr="005C1B3E">
              <w:rPr>
                <w:sz w:val="28"/>
                <w:szCs w:val="28"/>
                <w:lang w:eastAsia="en-US"/>
              </w:rPr>
              <w:t>контрагента</w:t>
            </w:r>
            <w:proofErr w:type="gramEnd"/>
            <w:r w:rsidRPr="005C1B3E">
              <w:rPr>
                <w:sz w:val="28"/>
                <w:szCs w:val="28"/>
                <w:lang w:eastAsia="en-US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</w:t>
            </w:r>
            <w:r w:rsidR="00BA5E74">
              <w:rPr>
                <w:sz w:val="28"/>
                <w:szCs w:val="28"/>
                <w:lang w:eastAsia="en-US"/>
              </w:rPr>
              <w:t>ТОУФК</w:t>
            </w:r>
            <w:r w:rsidRPr="005C1B3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3A36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11.5. Номер лицевого счета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3A369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</w:t>
            </w:r>
            <w:r w:rsidR="00BA5E74">
              <w:rPr>
                <w:sz w:val="28"/>
                <w:szCs w:val="28"/>
                <w:lang w:eastAsia="en-US"/>
              </w:rPr>
              <w:t>ТОУФК</w:t>
            </w:r>
            <w:r w:rsidRPr="005C1B3E">
              <w:rPr>
                <w:sz w:val="28"/>
                <w:szCs w:val="28"/>
                <w:lang w:eastAsia="en-US"/>
              </w:rPr>
              <w:t>, указывается номер лицевого счета контрагента в соответствии с документом-основанием.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11.6. Номер банковского счета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11.7. Наименование банка (иной организации), в которо</w:t>
            </w:r>
            <w:proofErr w:type="gramStart"/>
            <w:r w:rsidRPr="005C1B3E">
              <w:rPr>
                <w:sz w:val="28"/>
                <w:szCs w:val="28"/>
                <w:lang w:eastAsia="en-US"/>
              </w:rPr>
              <w:t>м(</w:t>
            </w:r>
            <w:proofErr w:type="gramEnd"/>
            <w:r w:rsidRPr="005C1B3E">
              <w:rPr>
                <w:sz w:val="28"/>
                <w:szCs w:val="28"/>
                <w:lang w:eastAsia="en-US"/>
              </w:rPr>
              <w:t>-ой) открыт счет контрагенту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Указывается наименование банка контрагента или </w:t>
            </w:r>
            <w:r w:rsidR="00BA5E74">
              <w:rPr>
                <w:sz w:val="28"/>
                <w:szCs w:val="28"/>
                <w:lang w:eastAsia="en-US"/>
              </w:rPr>
              <w:t>ТОУФК</w:t>
            </w:r>
            <w:r w:rsidRPr="005C1B3E">
              <w:rPr>
                <w:sz w:val="28"/>
                <w:szCs w:val="28"/>
                <w:lang w:eastAsia="en-US"/>
              </w:rPr>
              <w:t xml:space="preserve"> (при наличии в документе-основании).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11.8. БИК банка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БИК банка контрагента (при наличии в документе-основании).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11.9. Корреспондентский счет банка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86199D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6199D">
              <w:rPr>
                <w:sz w:val="28"/>
                <w:szCs w:val="28"/>
                <w:lang w:eastAsia="en-US"/>
              </w:rPr>
              <w:t>12. Расшифровка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86199D" w:rsidRDefault="005C1B3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12.</w:t>
            </w:r>
            <w:r w:rsidR="0086199D">
              <w:rPr>
                <w:sz w:val="28"/>
                <w:szCs w:val="28"/>
                <w:lang w:eastAsia="en-US"/>
              </w:rPr>
              <w:t>1</w:t>
            </w:r>
            <w:r w:rsidRPr="005C1B3E">
              <w:rPr>
                <w:sz w:val="28"/>
                <w:szCs w:val="28"/>
                <w:lang w:eastAsia="en-US"/>
              </w:rPr>
              <w:t>. Код по бюджетной классификации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код классификации расходов бюджета</w:t>
            </w:r>
            <w:r w:rsidR="00BA5E74">
              <w:rPr>
                <w:sz w:val="28"/>
                <w:szCs w:val="28"/>
                <w:lang w:eastAsia="en-US"/>
              </w:rPr>
              <w:t xml:space="preserve"> города</w:t>
            </w:r>
            <w:r w:rsidRPr="005C1B3E">
              <w:rPr>
                <w:sz w:val="28"/>
                <w:szCs w:val="28"/>
                <w:lang w:eastAsia="en-US"/>
              </w:rPr>
              <w:t xml:space="preserve"> в соответствии с предметом документа-основания.</w:t>
            </w:r>
          </w:p>
          <w:p w:rsidR="005C1B3E" w:rsidRPr="005C1B3E" w:rsidRDefault="005C1B3E" w:rsidP="00BA5E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</w:t>
            </w:r>
            <w:r w:rsidR="00BA5E74">
              <w:rPr>
                <w:sz w:val="28"/>
                <w:szCs w:val="28"/>
                <w:lang w:eastAsia="en-US"/>
              </w:rPr>
              <w:t xml:space="preserve"> города</w:t>
            </w:r>
            <w:r w:rsidRPr="005C1B3E">
              <w:rPr>
                <w:sz w:val="28"/>
                <w:szCs w:val="28"/>
                <w:lang w:eastAsia="en-US"/>
              </w:rPr>
              <w:t xml:space="preserve"> на основании информации, представленной должником.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E32E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12.</w:t>
            </w:r>
            <w:r w:rsidR="0086199D">
              <w:rPr>
                <w:sz w:val="28"/>
                <w:szCs w:val="28"/>
                <w:lang w:eastAsia="en-US"/>
              </w:rPr>
              <w:t>2</w:t>
            </w:r>
            <w:r w:rsidRPr="005C1B3E">
              <w:rPr>
                <w:sz w:val="28"/>
                <w:szCs w:val="28"/>
                <w:lang w:eastAsia="en-US"/>
              </w:rPr>
              <w:t>. Сумма обязательства в разрезе на текущий финансовый год</w:t>
            </w:r>
            <w:r w:rsidR="00E32E5E">
              <w:rPr>
                <w:sz w:val="28"/>
                <w:szCs w:val="28"/>
                <w:lang w:eastAsia="en-US"/>
              </w:rPr>
              <w:t>,</w:t>
            </w:r>
            <w:r w:rsidRPr="005C1B3E">
              <w:rPr>
                <w:sz w:val="28"/>
                <w:szCs w:val="28"/>
                <w:lang w:eastAsia="en-US"/>
              </w:rPr>
              <w:t xml:space="preserve"> </w:t>
            </w:r>
            <w:r w:rsidR="00E32E5E">
              <w:rPr>
                <w:sz w:val="28"/>
                <w:szCs w:val="28"/>
                <w:lang w:eastAsia="en-US"/>
              </w:rPr>
              <w:t xml:space="preserve">на </w:t>
            </w:r>
            <w:r w:rsidRPr="005C1B3E">
              <w:rPr>
                <w:sz w:val="28"/>
                <w:szCs w:val="28"/>
                <w:lang w:eastAsia="en-US"/>
              </w:rPr>
              <w:t>первый и второй год планового периода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E32E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Отражаются суммы принятых бюджетных обязательств за счет средств бюджета</w:t>
            </w:r>
            <w:r w:rsidR="00BA5E74">
              <w:rPr>
                <w:sz w:val="28"/>
                <w:szCs w:val="28"/>
                <w:lang w:eastAsia="en-US"/>
              </w:rPr>
              <w:t xml:space="preserve"> города</w:t>
            </w:r>
            <w:r w:rsidRPr="005C1B3E">
              <w:rPr>
                <w:sz w:val="28"/>
                <w:szCs w:val="28"/>
                <w:lang w:eastAsia="en-US"/>
              </w:rPr>
              <w:t xml:space="preserve"> в валюте Российской Федерации в разрезе на 20__ текущий финансовый год</w:t>
            </w:r>
            <w:r w:rsidR="00E32E5E">
              <w:rPr>
                <w:sz w:val="28"/>
                <w:szCs w:val="28"/>
                <w:lang w:eastAsia="en-US"/>
              </w:rPr>
              <w:t xml:space="preserve">, на </w:t>
            </w:r>
            <w:r w:rsidRPr="005C1B3E">
              <w:rPr>
                <w:sz w:val="28"/>
                <w:szCs w:val="28"/>
                <w:lang w:eastAsia="en-US"/>
              </w:rPr>
              <w:t>первый и второй год планового периода</w:t>
            </w:r>
            <w:bookmarkStart w:id="2" w:name="_GoBack"/>
            <w:bookmarkEnd w:id="2"/>
            <w:r w:rsidRPr="005C1B3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</w:t>
            </w:r>
            <w:r w:rsidR="005C1B3E" w:rsidRPr="005C1B3E">
              <w:rPr>
                <w:sz w:val="28"/>
                <w:szCs w:val="28"/>
                <w:lang w:eastAsia="en-US"/>
              </w:rPr>
              <w:t>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12.</w:t>
            </w:r>
            <w:r w:rsidR="0086199D">
              <w:rPr>
                <w:sz w:val="28"/>
                <w:szCs w:val="28"/>
                <w:lang w:eastAsia="en-US"/>
              </w:rPr>
              <w:t>4</w:t>
            </w:r>
            <w:r w:rsidRPr="005C1B3E">
              <w:rPr>
                <w:sz w:val="28"/>
                <w:szCs w:val="28"/>
                <w:lang w:eastAsia="en-US"/>
              </w:rPr>
              <w:t>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12.</w:t>
            </w:r>
            <w:r w:rsidR="0086199D">
              <w:rPr>
                <w:sz w:val="28"/>
                <w:szCs w:val="28"/>
                <w:lang w:eastAsia="en-US"/>
              </w:rPr>
              <w:t>5</w:t>
            </w:r>
            <w:r w:rsidRPr="005C1B3E">
              <w:rPr>
                <w:sz w:val="28"/>
                <w:szCs w:val="28"/>
                <w:lang w:eastAsia="en-US"/>
              </w:rPr>
              <w:t>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 xml:space="preserve">Указываются итоговые суммы </w:t>
            </w:r>
            <w:proofErr w:type="spellStart"/>
            <w:r w:rsidRPr="005C1B3E">
              <w:rPr>
                <w:sz w:val="28"/>
                <w:szCs w:val="28"/>
                <w:lang w:eastAsia="en-US"/>
              </w:rPr>
              <w:t>группировочно</w:t>
            </w:r>
            <w:proofErr w:type="spellEnd"/>
            <w:r w:rsidRPr="005C1B3E">
              <w:rPr>
                <w:sz w:val="28"/>
                <w:szCs w:val="28"/>
                <w:lang w:eastAsia="en-US"/>
              </w:rPr>
              <w:t xml:space="preserve">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 w:rsidP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12.</w:t>
            </w:r>
            <w:r w:rsidR="0086199D">
              <w:rPr>
                <w:sz w:val="28"/>
                <w:szCs w:val="28"/>
                <w:lang w:eastAsia="en-US"/>
              </w:rPr>
              <w:t>6</w:t>
            </w:r>
            <w:r w:rsidRPr="005C1B3E">
              <w:rPr>
                <w:sz w:val="28"/>
                <w:szCs w:val="28"/>
                <w:lang w:eastAsia="en-US"/>
              </w:rPr>
              <w:t>. Примечание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D" w:rsidRPr="005C1B3E" w:rsidRDefault="005C1B3E" w:rsidP="003A36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861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  <w:r w:rsidR="005C1B3E" w:rsidRPr="005C1B3E">
              <w:rPr>
                <w:sz w:val="28"/>
                <w:szCs w:val="28"/>
                <w:lang w:eastAsia="en-US"/>
              </w:rPr>
              <w:t>Руководитель (уполномоченное лицо)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5C1B3E" w:rsidRPr="005C1B3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14. Дата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3E" w:rsidRPr="005C1B3E" w:rsidRDefault="005C1B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C1B3E">
              <w:rPr>
                <w:sz w:val="28"/>
                <w:szCs w:val="28"/>
                <w:lang w:eastAsia="en-US"/>
              </w:rPr>
              <w:t>Указывается дата подписания Уведомления о превышении.</w:t>
            </w:r>
          </w:p>
        </w:tc>
      </w:tr>
    </w:tbl>
    <w:p w:rsidR="005C1B3E" w:rsidRPr="005C1B3E" w:rsidRDefault="005C1B3E" w:rsidP="005C1B3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5C1B3E" w:rsidRPr="005C1B3E" w:rsidSect="00AE53EE">
      <w:headerReference w:type="default" r:id="rId12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B4" w:rsidRDefault="007512B4" w:rsidP="00AE53EE">
      <w:r>
        <w:separator/>
      </w:r>
    </w:p>
  </w:endnote>
  <w:endnote w:type="continuationSeparator" w:id="0">
    <w:p w:rsidR="007512B4" w:rsidRDefault="007512B4" w:rsidP="00AE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B4" w:rsidRDefault="007512B4" w:rsidP="00AE53EE">
      <w:r>
        <w:separator/>
      </w:r>
    </w:p>
  </w:footnote>
  <w:footnote w:type="continuationSeparator" w:id="0">
    <w:p w:rsidR="007512B4" w:rsidRDefault="007512B4" w:rsidP="00AE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494222"/>
      <w:docPartObj>
        <w:docPartGallery w:val="Page Numbers (Top of Page)"/>
        <w:docPartUnique/>
      </w:docPartObj>
    </w:sdtPr>
    <w:sdtEndPr/>
    <w:sdtContent>
      <w:p w:rsidR="007512B4" w:rsidRDefault="007512B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E5E">
          <w:rPr>
            <w:noProof/>
          </w:rPr>
          <w:t>7</w:t>
        </w:r>
        <w:r>
          <w:fldChar w:fldCharType="end"/>
        </w:r>
      </w:p>
    </w:sdtContent>
  </w:sdt>
  <w:p w:rsidR="007512B4" w:rsidRDefault="007512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EE"/>
    <w:rsid w:val="0004316D"/>
    <w:rsid w:val="000E2049"/>
    <w:rsid w:val="001025BE"/>
    <w:rsid w:val="00143B1D"/>
    <w:rsid w:val="001802BD"/>
    <w:rsid w:val="00244EEE"/>
    <w:rsid w:val="00280FD1"/>
    <w:rsid w:val="00293CFA"/>
    <w:rsid w:val="002D2417"/>
    <w:rsid w:val="003A3690"/>
    <w:rsid w:val="003C3080"/>
    <w:rsid w:val="003D164D"/>
    <w:rsid w:val="00485AEF"/>
    <w:rsid w:val="004B3282"/>
    <w:rsid w:val="004F4B8D"/>
    <w:rsid w:val="00526131"/>
    <w:rsid w:val="00547DB4"/>
    <w:rsid w:val="00577DE3"/>
    <w:rsid w:val="005C1B3E"/>
    <w:rsid w:val="00616D40"/>
    <w:rsid w:val="0063630B"/>
    <w:rsid w:val="006C65AE"/>
    <w:rsid w:val="007512B4"/>
    <w:rsid w:val="007642EA"/>
    <w:rsid w:val="00821639"/>
    <w:rsid w:val="0083642D"/>
    <w:rsid w:val="0086199D"/>
    <w:rsid w:val="008B2CAA"/>
    <w:rsid w:val="009A2AF3"/>
    <w:rsid w:val="00AE53EE"/>
    <w:rsid w:val="00B57039"/>
    <w:rsid w:val="00B61CB8"/>
    <w:rsid w:val="00B9068B"/>
    <w:rsid w:val="00BA5E74"/>
    <w:rsid w:val="00BF4A10"/>
    <w:rsid w:val="00D82C4B"/>
    <w:rsid w:val="00D84A78"/>
    <w:rsid w:val="00DC33A8"/>
    <w:rsid w:val="00E32E5E"/>
    <w:rsid w:val="00EF5D85"/>
    <w:rsid w:val="00F25422"/>
    <w:rsid w:val="00F37F00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42297E9F21DE5A9E49065F301C151B5ECE5E95DF03A3C9CB0B0214E45DDEFC944FB37B3A79D7FAFFD4884B60dFb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42297E9F21DE5A9E49065F301C151B5ECE5E95DF03A3C9CB0B0214E45DDEFC944FB37B3A79D7FAFFD4884B60dFb5J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42297E9F21DE5A9E49065F301C151B5CCE5F9DDC02A3C9CB0B0214E45DDEFC944FB37B3A79D7FAFFD4884B60dFb5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842297E9F21DE5A9E49065F301C151B5CCE5F9DDC02A3C9CB0B0214E45DDEFC944FB37B3A79D7FAFFD4884B60dFb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42297E9F21DE5A9E49065F301C151B5CCE5F9DDC02A3C9CB0B0214E45DDEFC944FB37B3A79D7FAFFD4884B60dFb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Береза</dc:creator>
  <cp:lastModifiedBy>Татьяна Николаевна Петрова</cp:lastModifiedBy>
  <cp:revision>18</cp:revision>
  <cp:lastPrinted>2021-03-03T09:48:00Z</cp:lastPrinted>
  <dcterms:created xsi:type="dcterms:W3CDTF">2016-09-08T04:36:00Z</dcterms:created>
  <dcterms:modified xsi:type="dcterms:W3CDTF">2021-03-11T14:24:00Z</dcterms:modified>
</cp:coreProperties>
</file>