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9D" w:rsidRPr="00100C9D" w:rsidRDefault="00100C9D" w:rsidP="00AD2251">
      <w:pPr>
        <w:pStyle w:val="ConsPlusNormal"/>
        <w:ind w:left="8931"/>
        <w:contextualSpacing/>
        <w:jc w:val="both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100C9D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№1</w:t>
      </w: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к Порядку составления и утверждения плана </w:t>
      </w: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финансово-хозяйственной деятельности муниципального </w:t>
      </w: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бюджетного учреждения «Центр тестирования </w:t>
      </w: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Всероссийского физкультурно-спортивного комплекса </w:t>
      </w: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«Готов к труду и обороне», муниципальных бюджетных (автономных) </w:t>
      </w: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учреждений спортивной подготовки, подведомственных </w:t>
      </w: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>комитету по физической культуре и спорту города Барнаула</w:t>
      </w:r>
    </w:p>
    <w:p w:rsidR="00AD2251" w:rsidRDefault="00AD2251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</w:p>
    <w:p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>(рекомендуемый образец)</w:t>
      </w:r>
    </w:p>
    <w:p w:rsidR="00100C9D" w:rsidRDefault="00100C9D" w:rsidP="00AD2251">
      <w:pPr>
        <w:pStyle w:val="ConsPlusNormal"/>
        <w:ind w:left="9072"/>
        <w:contextualSpacing/>
        <w:jc w:val="both"/>
        <w:rPr>
          <w:rFonts w:ascii="Times New Roman" w:hAnsi="Times New Roman" w:cs="Times New Roman"/>
          <w:szCs w:val="22"/>
        </w:rPr>
      </w:pPr>
    </w:p>
    <w:p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AD2251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            Утверждаю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D22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100C9D">
        <w:rPr>
          <w:rFonts w:ascii="Times New Roman" w:hAnsi="Times New Roman" w:cs="Times New Roman"/>
          <w:sz w:val="22"/>
          <w:szCs w:val="22"/>
        </w:rPr>
        <w:t>____________________</w:t>
      </w:r>
      <w:r w:rsidR="00AD2251">
        <w:rPr>
          <w:rFonts w:ascii="Times New Roman" w:hAnsi="Times New Roman" w:cs="Times New Roman"/>
          <w:sz w:val="22"/>
          <w:szCs w:val="22"/>
        </w:rPr>
        <w:t>______</w:t>
      </w:r>
    </w:p>
    <w:p w:rsidR="00100C9D" w:rsidRPr="00100C9D" w:rsidRDefault="00AD2251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00C9D" w:rsidRPr="00100C9D">
        <w:rPr>
          <w:rFonts w:ascii="Times New Roman" w:hAnsi="Times New Roman" w:cs="Times New Roman"/>
          <w:sz w:val="22"/>
          <w:szCs w:val="22"/>
        </w:rPr>
        <w:t>(наименование должности уполномоченного лица)</w:t>
      </w:r>
    </w:p>
    <w:p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AD2251">
        <w:rPr>
          <w:rFonts w:ascii="Times New Roman" w:hAnsi="Times New Roman" w:cs="Times New Roman"/>
          <w:sz w:val="22"/>
          <w:szCs w:val="22"/>
        </w:rPr>
        <w:t>_</w:t>
      </w:r>
    </w:p>
    <w:p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00C9D">
        <w:rPr>
          <w:rFonts w:ascii="Times New Roman" w:hAnsi="Times New Roman" w:cs="Times New Roman"/>
          <w:sz w:val="22"/>
          <w:szCs w:val="22"/>
        </w:rPr>
        <w:t>(наименование органа-учредителя (учреждения)</w:t>
      </w:r>
    </w:p>
    <w:p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251">
        <w:rPr>
          <w:rFonts w:ascii="Times New Roman" w:hAnsi="Times New Roman" w:cs="Times New Roman"/>
          <w:sz w:val="22"/>
          <w:szCs w:val="22"/>
        </w:rPr>
        <w:t xml:space="preserve">  </w:t>
      </w:r>
      <w:r w:rsidRPr="00100C9D">
        <w:rPr>
          <w:rFonts w:ascii="Times New Roman" w:hAnsi="Times New Roman" w:cs="Times New Roman"/>
          <w:sz w:val="22"/>
          <w:szCs w:val="22"/>
        </w:rPr>
        <w:t>_____________  ____________________________</w:t>
      </w:r>
      <w:r w:rsidR="00AD2251">
        <w:rPr>
          <w:rFonts w:ascii="Times New Roman" w:hAnsi="Times New Roman" w:cs="Times New Roman"/>
          <w:sz w:val="22"/>
          <w:szCs w:val="22"/>
        </w:rPr>
        <w:t>___</w:t>
      </w:r>
      <w:r w:rsidRPr="00100C9D">
        <w:rPr>
          <w:rFonts w:ascii="Times New Roman" w:hAnsi="Times New Roman" w:cs="Times New Roman"/>
          <w:sz w:val="22"/>
          <w:szCs w:val="22"/>
        </w:rPr>
        <w:t>_</w:t>
      </w:r>
    </w:p>
    <w:p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0C9D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"__" ___________ 20__ г.</w:t>
      </w:r>
    </w:p>
    <w:p w:rsid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D2251" w:rsidRPr="00100C9D" w:rsidRDefault="00AD2251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23"/>
      <w:bookmarkEnd w:id="1"/>
      <w:r w:rsidRPr="00100C9D">
        <w:rPr>
          <w:rFonts w:ascii="Times New Roman" w:hAnsi="Times New Roman" w:cs="Times New Roman"/>
          <w:sz w:val="22"/>
          <w:szCs w:val="22"/>
        </w:rPr>
        <w:t>План финансово-хозяйственной деятельности на 20__ г.</w:t>
      </w:r>
    </w:p>
    <w:p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(на 20__ г. и плановый период 20__ и 20__ годов </w:t>
      </w:r>
      <w:hyperlink w:anchor="P880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100C9D">
        <w:rPr>
          <w:rFonts w:ascii="Times New Roman" w:hAnsi="Times New Roman" w:cs="Times New Roman"/>
          <w:sz w:val="22"/>
          <w:szCs w:val="22"/>
        </w:rPr>
        <w:t>)</w:t>
      </w:r>
    </w:p>
    <w:p w:rsidR="00100C9D" w:rsidRPr="00100C9D" w:rsidRDefault="00100C9D" w:rsidP="00AD2251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438"/>
        <w:gridCol w:w="794"/>
      </w:tblGrid>
      <w:tr w:rsidR="00100C9D" w:rsidRPr="00100C9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100C9D" w:rsidRPr="00100C9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от "__" ________ 20__ г. </w:t>
            </w:r>
            <w:hyperlink w:anchor="P88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Орган, осуществляющий</w:t>
            </w:r>
          </w:p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C9D" w:rsidRPr="00100C9D" w:rsidRDefault="00100C9D" w:rsidP="00AD2251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Единица измерения: руб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D" w:rsidRPr="00100C9D" w:rsidRDefault="00BE3107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100C9D"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</w:tr>
    </w:tbl>
    <w:p w:rsidR="00100C9D" w:rsidRPr="00100C9D" w:rsidRDefault="00100C9D" w:rsidP="00AD2251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251"/>
      <w:bookmarkEnd w:id="2"/>
      <w:r w:rsidRPr="00100C9D">
        <w:rPr>
          <w:rFonts w:ascii="Times New Roman" w:hAnsi="Times New Roman" w:cs="Times New Roman"/>
          <w:sz w:val="22"/>
          <w:szCs w:val="22"/>
        </w:rPr>
        <w:t>Раздел 1. Поступления и выплаты</w:t>
      </w:r>
    </w:p>
    <w:tbl>
      <w:tblPr>
        <w:tblW w:w="1513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898"/>
        <w:gridCol w:w="2004"/>
        <w:gridCol w:w="1036"/>
        <w:gridCol w:w="1520"/>
        <w:gridCol w:w="1659"/>
        <w:gridCol w:w="1727"/>
        <w:gridCol w:w="1520"/>
      </w:tblGrid>
      <w:tr w:rsidR="00100C9D" w:rsidRPr="00100C9D" w:rsidTr="00100C9D">
        <w:trPr>
          <w:trHeight w:val="148"/>
        </w:trPr>
        <w:tc>
          <w:tcPr>
            <w:tcW w:w="4768" w:type="dxa"/>
            <w:vMerge w:val="restart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98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2004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</w:t>
            </w:r>
            <w:hyperlink w:anchor="P88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036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Аналитический код </w:t>
            </w:r>
            <w:hyperlink w:anchor="P90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6425" w:type="dxa"/>
            <w:gridSpan w:val="4"/>
            <w:tcBorders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00C9D" w:rsidRPr="00100C9D" w:rsidTr="00100C9D">
        <w:trPr>
          <w:trHeight w:val="148"/>
        </w:trPr>
        <w:tc>
          <w:tcPr>
            <w:tcW w:w="4768" w:type="dxa"/>
            <w:vMerge/>
            <w:tcBorders>
              <w:left w:val="nil"/>
            </w:tcBorders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текущий финансовый год</w:t>
            </w: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первый год планового периода</w:t>
            </w: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второй год планового периода</w:t>
            </w:r>
          </w:p>
        </w:tc>
        <w:tc>
          <w:tcPr>
            <w:tcW w:w="1520" w:type="dxa"/>
            <w:tcBorders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100C9D" w:rsidRPr="00100C9D" w:rsidTr="00100C9D"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8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04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264"/>
            <w:bookmarkEnd w:id="3"/>
            <w:r w:rsidRPr="00100C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265"/>
            <w:bookmarkEnd w:id="4"/>
            <w:r w:rsidRPr="00100C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20" w:type="dxa"/>
            <w:tcBorders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Остаток средств на начало текущего финансового года </w:t>
            </w:r>
            <w:hyperlink w:anchor="P9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271"/>
            <w:bookmarkEnd w:id="5"/>
            <w:r w:rsidRPr="00100C9D">
              <w:rPr>
                <w:rFonts w:ascii="Times New Roman" w:hAnsi="Times New Roman" w:cs="Times New Roman"/>
                <w:szCs w:val="22"/>
              </w:rPr>
              <w:t>0001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Остаток средств на конец текущего финансового года </w:t>
            </w:r>
            <w:hyperlink w:anchor="P9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279"/>
            <w:bookmarkEnd w:id="6"/>
            <w:r w:rsidRPr="00100C9D">
              <w:rPr>
                <w:rFonts w:ascii="Times New Roman" w:hAnsi="Times New Roman" w:cs="Times New Roman"/>
                <w:szCs w:val="22"/>
              </w:rPr>
              <w:t>0002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Доходы, всего: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собственности,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296"/>
            <w:bookmarkEnd w:id="7"/>
            <w:r w:rsidRPr="00100C9D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1210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субсидии на финансовое обеспечение выполнения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100C9D">
              <w:rPr>
                <w:rFonts w:ascii="Times New Roman" w:hAnsi="Times New Roman" w:cs="Times New Roman"/>
                <w:szCs w:val="22"/>
              </w:rPr>
              <w:t xml:space="preserve"> задания за счет средств бюджета Федерального фонда </w:t>
            </w: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обязательного медицинского страхования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1220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безвозмездные денежные поступления,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целевые субсидии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прочие доходы,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операций с активами,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418"/>
            <w:bookmarkEnd w:id="8"/>
            <w:r w:rsidRPr="00100C9D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прочие поступления, всего </w:t>
            </w:r>
            <w:hyperlink w:anchor="P91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442"/>
            <w:bookmarkEnd w:id="9"/>
            <w:r w:rsidRPr="00100C9D">
              <w:rPr>
                <w:rFonts w:ascii="Times New Roman" w:hAnsi="Times New Roman" w:cs="Times New Roman"/>
                <w:szCs w:val="22"/>
              </w:rPr>
              <w:t>1980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1981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Расходы,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467"/>
            <w:bookmarkEnd w:id="10"/>
            <w:r w:rsidRPr="00100C9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выплаты персоналу,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оплата труда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2130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2140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выплаты по оплате труда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2141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иные выплаты работникам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2142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2150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2160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2170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2180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оплату труда стажеров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2181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социальные и иные выплаты населению,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2211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2230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иные выплаты населению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2240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851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852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2330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853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613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автономным учреждениям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623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2430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634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2440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взносы в международные организации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2450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862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2460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863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исполнение судебных актов Российской Федерации и мировых соглашений по </w:t>
            </w: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возмещению вреда, причиненного в результате деятельности учреждения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2520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831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 xml:space="preserve">расходы на закупку товаров, работ, услуг, всего </w:t>
            </w:r>
            <w:hyperlink w:anchor="P92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товаров, работ, услуг в целях капитального ремонта муниципального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00C9D">
              <w:rPr>
                <w:rFonts w:ascii="Times New Roman" w:hAnsi="Times New Roman" w:cs="Times New Roman"/>
                <w:szCs w:val="22"/>
              </w:rPr>
              <w:t>имущества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прочую закупку товаров, работ и услуг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2650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1036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энергетических ресурсов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2660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2700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55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2710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406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1558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813"/>
            <w:bookmarkEnd w:id="11"/>
            <w:r w:rsidRPr="00100C9D">
              <w:rPr>
                <w:rFonts w:ascii="Times New Roman" w:hAnsi="Times New Roman" w:cs="Times New Roman"/>
                <w:szCs w:val="22"/>
              </w:rPr>
              <w:t>2720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407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Выплаты, уменьшающие доход, всего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821"/>
            <w:bookmarkEnd w:id="12"/>
            <w:r w:rsidRPr="00100C9D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налог на прибыль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3010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налог на добавленную стоимость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3020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прочие налоги, уменьшающие доход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846"/>
            <w:bookmarkEnd w:id="13"/>
            <w:r w:rsidRPr="00100C9D">
              <w:rPr>
                <w:rFonts w:ascii="Times New Roman" w:hAnsi="Times New Roman" w:cs="Times New Roman"/>
                <w:szCs w:val="22"/>
              </w:rPr>
              <w:t>3030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Прочие выплаты, всего </w:t>
            </w:r>
            <w:hyperlink w:anchor="P92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854"/>
            <w:bookmarkEnd w:id="14"/>
            <w:r w:rsidRPr="00100C9D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779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возврат в бюджет средств субсидии</w:t>
            </w: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4010</w:t>
            </w: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68" w:type="dxa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--------------------------------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5" w:name="P880"/>
      <w:bookmarkEnd w:id="15"/>
      <w:r w:rsidRPr="00100C9D">
        <w:rPr>
          <w:rFonts w:ascii="Times New Roman" w:hAnsi="Times New Roman" w:cs="Times New Roman"/>
          <w:sz w:val="22"/>
          <w:szCs w:val="22"/>
        </w:rPr>
        <w:t xml:space="preserve">    &lt;1&gt;  В  случае  утверждения  закона  (решения)  о  бюджете  на  текущий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финансовый год и плановый период.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6" w:name="P882"/>
      <w:bookmarkEnd w:id="16"/>
      <w:r w:rsidRPr="00100C9D">
        <w:rPr>
          <w:rFonts w:ascii="Times New Roman" w:hAnsi="Times New Roman" w:cs="Times New Roman"/>
          <w:sz w:val="22"/>
          <w:szCs w:val="22"/>
        </w:rPr>
        <w:t xml:space="preserve">    &lt;2&gt;  Указывается  дата  подписания  Плана, а в случае утверждения Плана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уполномоченным лицом учреждения - дата утверждения Плана.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7" w:name="P884"/>
      <w:bookmarkEnd w:id="17"/>
      <w:r w:rsidRPr="00100C9D">
        <w:rPr>
          <w:rFonts w:ascii="Times New Roman" w:hAnsi="Times New Roman" w:cs="Times New Roman"/>
          <w:sz w:val="22"/>
          <w:szCs w:val="22"/>
        </w:rPr>
        <w:t xml:space="preserve">    &lt;3&gt; В </w:t>
      </w:r>
      <w:hyperlink w:anchor="P264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графе 3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отражаются: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296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1100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</w:t>
      </w:r>
      <w:hyperlink w:anchor="P418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1900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коды аналитической группы подвида доходов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бюджетов классификации доходов бюджетов;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442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1980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1990  - коды аналитической группы вида источников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финансирования  дефицитов  бюджетов классификации источников 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дефицитов бюджетов;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467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2000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</w:t>
      </w:r>
      <w:hyperlink w:anchor="P813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2720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- коды видов расходов бюджетов классификации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расходов бюджетов;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821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3000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</w:t>
      </w:r>
      <w:hyperlink w:anchor="P846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3030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коды аналитической группы подвида доходов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бюджетов  классификации  доходов  бюджетов,  по  которым планируется уплата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налогов,  уменьшающих  доход  (в  том  числе  налог  на  прибыль,  налог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добавленную  стоимость, единый налог на вмененный доход для отдельных видов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деятельности);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854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4000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4040  - коды аналитической группы вида источников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финансирования  дефицитов  бюджетов классификации источников </w:t>
      </w:r>
      <w:r w:rsidRPr="00100C9D">
        <w:rPr>
          <w:rFonts w:ascii="Times New Roman" w:hAnsi="Times New Roman" w:cs="Times New Roman"/>
          <w:sz w:val="22"/>
          <w:szCs w:val="22"/>
        </w:rPr>
        <w:lastRenderedPageBreak/>
        <w:t>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дефицитов бюджетов.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8" w:name="P900"/>
      <w:bookmarkEnd w:id="18"/>
      <w:r w:rsidRPr="00100C9D">
        <w:rPr>
          <w:rFonts w:ascii="Times New Roman" w:hAnsi="Times New Roman" w:cs="Times New Roman"/>
          <w:sz w:val="22"/>
          <w:szCs w:val="22"/>
        </w:rPr>
        <w:t xml:space="preserve">    &lt;4&gt;   В   </w:t>
      </w:r>
      <w:hyperlink w:anchor="P265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графе   4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указывается  код  классификации  операций  сектора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государственного   управления   в   соответствии   с   </w:t>
      </w:r>
      <w:hyperlink r:id="rId6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Порядком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применения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классификации  операций  сектора  государственного управления, утвержденным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приказом  Министерства  финансов  Российской Федерации от 29 ноября 2017 г.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100C9D">
        <w:rPr>
          <w:rFonts w:ascii="Times New Roman" w:hAnsi="Times New Roman" w:cs="Times New Roman"/>
          <w:sz w:val="22"/>
          <w:szCs w:val="22"/>
        </w:rPr>
        <w:t xml:space="preserve"> 209н  (зарегистрирован  в  Министерстве  юстиции Российской Федерации 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февраля   2018   г.,  регистрационный  номер  50003),  и  (или)  коды  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аналитических  показателей,  в  случае,  если  Порядком   органа-учредителя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предусмотрена указанная детализация.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9" w:name="P908"/>
      <w:bookmarkEnd w:id="19"/>
      <w:r w:rsidRPr="00100C9D">
        <w:rPr>
          <w:rFonts w:ascii="Times New Roman" w:hAnsi="Times New Roman" w:cs="Times New Roman"/>
          <w:sz w:val="22"/>
          <w:szCs w:val="22"/>
        </w:rPr>
        <w:t xml:space="preserve">    &lt;5&gt;  По  </w:t>
      </w:r>
      <w:hyperlink w:anchor="P271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0001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и  </w:t>
      </w:r>
      <w:hyperlink w:anchor="P279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0002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указываются планируемые суммы остатков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средств  на  начало и на конец планируемого года, если указанные показатели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   решению  органа,  осуществляющего  функции  и  полномочия  учредителя,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планируются   на   этапе   формирования   проекта  Плана  либо  указываются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фактические  остатки  средств  при  внесении  изменений в утвержденный План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после завершения отчетного финансового года.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0" w:name="P914"/>
      <w:bookmarkEnd w:id="20"/>
      <w:r w:rsidRPr="00100C9D">
        <w:rPr>
          <w:rFonts w:ascii="Times New Roman" w:hAnsi="Times New Roman" w:cs="Times New Roman"/>
          <w:sz w:val="22"/>
          <w:szCs w:val="22"/>
        </w:rPr>
        <w:t xml:space="preserve">    &lt;6&gt;   Показатели  прочих  поступлений  включают  в  себя  в  том 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показатели   увеличения  денежных  средств  за  счет  возврата  дебиторской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задолженности прошлых лет, включая возврат предоставленных займов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(микрозаймов),  а также за счет возврата средств, размещенных на банковских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депозитах.   При   формировании  Плана  (проекта  Плана)  обособленному(ым)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подразделению(ям)   показатель   прочих   поступлений  включает  показатель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поступлений  в  рамках  расчетов  между головным учреждением и обособленным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подразделением.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1" w:name="P922"/>
      <w:bookmarkEnd w:id="21"/>
      <w:r w:rsidRPr="00100C9D">
        <w:rPr>
          <w:rFonts w:ascii="Times New Roman" w:hAnsi="Times New Roman" w:cs="Times New Roman"/>
          <w:sz w:val="22"/>
          <w:szCs w:val="22"/>
        </w:rPr>
        <w:t xml:space="preserve">    &lt;7&gt;  Показатели  выплат  по  расходам на закупки товаров, работ, услуг,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отраженные  по  строкам  </w:t>
      </w:r>
      <w:hyperlink w:anchor="P251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Раздела  1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"Поступления и выплаты" Плана, подлежат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детализации  в  </w:t>
      </w:r>
      <w:hyperlink w:anchor="P936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Разделе  2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"Сведения по выплатам на закупку товаров, работ,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услуг" Плана.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2" w:name="P926"/>
      <w:bookmarkEnd w:id="22"/>
      <w:r w:rsidRPr="00100C9D">
        <w:rPr>
          <w:rFonts w:ascii="Times New Roman" w:hAnsi="Times New Roman" w:cs="Times New Roman"/>
          <w:sz w:val="22"/>
          <w:szCs w:val="22"/>
        </w:rPr>
        <w:t xml:space="preserve">    &lt;8&gt; Показатель отражается со знаком "минус".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3" w:name="P927"/>
      <w:bookmarkEnd w:id="23"/>
      <w:r w:rsidRPr="00100C9D">
        <w:rPr>
          <w:rFonts w:ascii="Times New Roman" w:hAnsi="Times New Roman" w:cs="Times New Roman"/>
          <w:sz w:val="22"/>
          <w:szCs w:val="22"/>
        </w:rPr>
        <w:t xml:space="preserve">    &lt;9&gt;  Показатели  прочих  выплат  включают в себя в том числе показатели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уменьшения   денежных   средств   за   счет   возврата   средств  субсидий,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предоставленных  до начала текущего финансового года, предоставления займов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(микрозаймов),  размещения  автономными  учреждениями  денежных  средств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банковских    депозитах.    При    формировании   Плана   (проекта   Плана)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обособленному(ым)   подразделению(ям)  показатель  прочих  выплат  включает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показатель  поступлений  в  рамках  расчетов  между  головным учреждением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обособленным подразделением.</w:t>
      </w:r>
    </w:p>
    <w:p w:rsid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4" w:name="P936"/>
      <w:bookmarkEnd w:id="24"/>
      <w:r w:rsidRPr="00100C9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Раздел 2. Сведения по выплатам на закупки товаров,</w:t>
      </w:r>
    </w:p>
    <w:p w:rsid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работ, услуг </w:t>
      </w:r>
      <w:hyperlink w:anchor="P1302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&lt;10&gt;</w:t>
        </w:r>
      </w:hyperlink>
    </w:p>
    <w:tbl>
      <w:tblPr>
        <w:tblW w:w="1490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39"/>
        <w:gridCol w:w="964"/>
        <w:gridCol w:w="794"/>
        <w:gridCol w:w="1361"/>
        <w:gridCol w:w="1361"/>
        <w:gridCol w:w="1361"/>
        <w:gridCol w:w="1417"/>
        <w:gridCol w:w="1361"/>
        <w:gridCol w:w="1304"/>
      </w:tblGrid>
      <w:tr w:rsidR="00100C9D" w:rsidRPr="00100C9D" w:rsidTr="00100C9D">
        <w:tc>
          <w:tcPr>
            <w:tcW w:w="844" w:type="dxa"/>
            <w:vMerge w:val="restart"/>
            <w:tcBorders>
              <w:lef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139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Коды строк</w:t>
            </w:r>
          </w:p>
        </w:tc>
        <w:tc>
          <w:tcPr>
            <w:tcW w:w="794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Год начала закупки</w:t>
            </w:r>
          </w:p>
        </w:tc>
        <w:tc>
          <w:tcPr>
            <w:tcW w:w="1361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</w:p>
        </w:tc>
        <w:tc>
          <w:tcPr>
            <w:tcW w:w="1361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Уникальный код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</w:p>
        </w:tc>
        <w:tc>
          <w:tcPr>
            <w:tcW w:w="5443" w:type="dxa"/>
            <w:gridSpan w:val="4"/>
            <w:tcBorders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00C9D" w:rsidRPr="00100C9D" w:rsidTr="00100C9D">
        <w:tc>
          <w:tcPr>
            <w:tcW w:w="844" w:type="dxa"/>
            <w:vMerge/>
            <w:tcBorders>
              <w:left w:val="nil"/>
            </w:tcBorders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(текущий финансовый год)</w:t>
            </w:r>
          </w:p>
        </w:tc>
        <w:tc>
          <w:tcPr>
            <w:tcW w:w="1417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(первый год планового периода)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(второй год планового периода)</w:t>
            </w:r>
          </w:p>
        </w:tc>
        <w:tc>
          <w:tcPr>
            <w:tcW w:w="1304" w:type="dxa"/>
            <w:tcBorders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100C9D" w:rsidRPr="00100C9D" w:rsidTr="00100C9D"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  <w:tcBorders>
              <w:right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Выплаты на закупку товаров, работ, услуг, всего </w:t>
            </w:r>
            <w:hyperlink w:anchor="P1305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962"/>
            <w:bookmarkEnd w:id="25"/>
            <w:r w:rsidRPr="00100C9D">
              <w:rPr>
                <w:rFonts w:ascii="Times New Roman" w:hAnsi="Times New Roman" w:cs="Times New Roman"/>
                <w:szCs w:val="22"/>
              </w:rPr>
              <w:t>26000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</w:t>
            </w: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 xml:space="preserve">заключенным до начала текущего финансового года без применения норм Федерального </w:t>
            </w:r>
            <w:hyperlink r:id="rId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130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973"/>
            <w:bookmarkEnd w:id="26"/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26100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9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 и Федерального </w:t>
            </w:r>
            <w:hyperlink r:id="rId1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983"/>
            <w:bookmarkEnd w:id="27"/>
            <w:r w:rsidRPr="00100C9D">
              <w:rPr>
                <w:rFonts w:ascii="Times New Roman" w:hAnsi="Times New Roman" w:cs="Times New Roman"/>
                <w:szCs w:val="22"/>
              </w:rPr>
              <w:t>26200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1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 и Федерального </w:t>
            </w:r>
            <w:hyperlink r:id="rId1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993"/>
            <w:bookmarkEnd w:id="28"/>
            <w:r w:rsidRPr="00100C9D">
              <w:rPr>
                <w:rFonts w:ascii="Times New Roman" w:hAnsi="Times New Roman" w:cs="Times New Roman"/>
                <w:szCs w:val="22"/>
              </w:rPr>
              <w:t>26300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1.3.1</w:t>
            </w: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1004"/>
            <w:bookmarkEnd w:id="29"/>
            <w:r w:rsidRPr="00100C9D">
              <w:rPr>
                <w:rFonts w:ascii="Times New Roman" w:hAnsi="Times New Roman" w:cs="Times New Roman"/>
                <w:szCs w:val="22"/>
              </w:rPr>
              <w:t>26310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26310.1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26310.2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1.3.2</w:t>
            </w: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26320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5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 и Федерального </w:t>
            </w:r>
            <w:hyperlink r:id="rId1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1044"/>
            <w:bookmarkEnd w:id="30"/>
            <w:r w:rsidRPr="00100C9D">
              <w:rPr>
                <w:rFonts w:ascii="Times New Roman" w:hAnsi="Times New Roman" w:cs="Times New Roman"/>
                <w:szCs w:val="22"/>
              </w:rPr>
              <w:t>26400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1.4.1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1055"/>
            <w:bookmarkEnd w:id="31"/>
            <w:r w:rsidRPr="00100C9D">
              <w:rPr>
                <w:rFonts w:ascii="Times New Roman" w:hAnsi="Times New Roman" w:cs="Times New Roman"/>
                <w:szCs w:val="22"/>
              </w:rPr>
              <w:t>26410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1.4.1.1.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26411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1.4.1.2.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26412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1.4.2.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в соответствии с </w:t>
            </w:r>
            <w:hyperlink r:id="rId19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абзацем вторым пункта 1 статьи 78.1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1086"/>
            <w:bookmarkEnd w:id="32"/>
            <w:r w:rsidRPr="00100C9D">
              <w:rPr>
                <w:rFonts w:ascii="Times New Roman" w:hAnsi="Times New Roman" w:cs="Times New Roman"/>
                <w:szCs w:val="22"/>
              </w:rPr>
              <w:t>26420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1.4.2.1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1097"/>
            <w:bookmarkEnd w:id="33"/>
            <w:r w:rsidRPr="00100C9D">
              <w:rPr>
                <w:rFonts w:ascii="Times New Roman" w:hAnsi="Times New Roman" w:cs="Times New Roman"/>
                <w:szCs w:val="22"/>
              </w:rPr>
              <w:t>26421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26421.1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1.4.2.2.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1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26422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1.4.3.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на осуществление капитальных вложений </w:t>
            </w:r>
            <w:hyperlink w:anchor="P1309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1127"/>
            <w:bookmarkEnd w:id="34"/>
            <w:r w:rsidRPr="00100C9D">
              <w:rPr>
                <w:rFonts w:ascii="Times New Roman" w:hAnsi="Times New Roman" w:cs="Times New Roman"/>
                <w:szCs w:val="22"/>
              </w:rPr>
              <w:t>26430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26430.1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26430.2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1.4.4.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1157"/>
            <w:bookmarkEnd w:id="35"/>
            <w:r w:rsidRPr="00100C9D">
              <w:rPr>
                <w:rFonts w:ascii="Times New Roman" w:hAnsi="Times New Roman" w:cs="Times New Roman"/>
                <w:szCs w:val="22"/>
              </w:rPr>
              <w:t>26440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1.4.4.1.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26441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1.4.4.2.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26442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1.4.5.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1.4.5.1.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1199"/>
            <w:bookmarkEnd w:id="36"/>
            <w:r w:rsidRPr="00100C9D">
              <w:rPr>
                <w:rFonts w:ascii="Times New Roman" w:hAnsi="Times New Roman" w:cs="Times New Roman"/>
                <w:szCs w:val="22"/>
              </w:rPr>
              <w:t>26451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26451.1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26451.2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1.4.5.2.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5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26452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44-ФЗ, по соответствующему году закупки </w:t>
            </w:r>
            <w:hyperlink w:anchor="P131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1239"/>
            <w:bookmarkEnd w:id="37"/>
            <w:r w:rsidRPr="00100C9D">
              <w:rPr>
                <w:rFonts w:ascii="Times New Roman" w:hAnsi="Times New Roman" w:cs="Times New Roman"/>
                <w:szCs w:val="22"/>
              </w:rPr>
              <w:t>26500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26510</w:t>
            </w:r>
          </w:p>
        </w:tc>
        <w:tc>
          <w:tcPr>
            <w:tcW w:w="794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vMerge/>
            <w:tcBorders>
              <w:left w:val="nil"/>
            </w:tcBorders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39" w:type="dxa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26600</w:t>
            </w:r>
          </w:p>
        </w:tc>
        <w:tc>
          <w:tcPr>
            <w:tcW w:w="79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26610</w:t>
            </w:r>
          </w:p>
        </w:tc>
        <w:tc>
          <w:tcPr>
            <w:tcW w:w="794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:rsidTr="00100C9D">
        <w:tblPrEx>
          <w:tblBorders>
            <w:right w:val="single" w:sz="4" w:space="0" w:color="auto"/>
            <w:insideH w:val="nil"/>
          </w:tblBorders>
        </w:tblPrEx>
        <w:tc>
          <w:tcPr>
            <w:tcW w:w="844" w:type="dxa"/>
            <w:vMerge/>
            <w:tcBorders>
              <w:left w:val="nil"/>
            </w:tcBorders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Руководитель учреждения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(уполномоченное лицо учреждения)  ___________ _________ _______________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         (должность) (подпись)  (расшифровка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подписи)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Исполнитель  ___________ ___________________ _________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(должность) (фамилия, инициалы) (телефон)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"__" ________ 20__ г.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┌── ─ ── ─ ── ─ ── ─ ── ─ ── ─ ── ─ ── ─ ── ─ ── ─ ── ─ ── ─ ── ─ ── ─ ── ┐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СОГЛАСОВАНО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│_________________________________________________________________________│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(наименование должности уполномоченного лица органа-учредителя)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                                                                         │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________________            __________________________________________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     (подпись)                           (расшифровка подписи)           │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│"__" ___________ 20__ г.                                                 │</w:t>
      </w:r>
    </w:p>
    <w:p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└── ─ ── ─ ── ─ ── ─ ── ─ ── ─ ── ─ ── ─ ── ─ ── ─ ── ─ ── ─ ── ─ ── ─ ── ┘</w:t>
      </w:r>
    </w:p>
    <w:p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00C9D" w:rsidRPr="00100C9D" w:rsidRDefault="00100C9D" w:rsidP="00AD22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>--------------------------------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8" w:name="P1302"/>
      <w:bookmarkEnd w:id="38"/>
      <w:r w:rsidRPr="00100C9D">
        <w:rPr>
          <w:rFonts w:ascii="Times New Roman" w:hAnsi="Times New Roman" w:cs="Times New Roman"/>
          <w:szCs w:val="22"/>
        </w:rPr>
        <w:t xml:space="preserve">&lt;10&gt; В </w:t>
      </w:r>
      <w:hyperlink w:anchor="P936" w:history="1">
        <w:r w:rsidRPr="00100C9D">
          <w:rPr>
            <w:rFonts w:ascii="Times New Roman" w:hAnsi="Times New Roman" w:cs="Times New Roman"/>
            <w:color w:val="0000FF"/>
            <w:szCs w:val="22"/>
          </w:rPr>
          <w:t>Разделе 2</w:t>
        </w:r>
      </w:hyperlink>
      <w:r w:rsidRPr="00100C9D">
        <w:rPr>
          <w:rFonts w:ascii="Times New Roman" w:hAnsi="Times New Roman" w:cs="Times New Roman"/>
          <w:szCs w:val="22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</w:t>
      </w:r>
      <w:hyperlink w:anchor="P251" w:history="1">
        <w:r w:rsidRPr="00100C9D">
          <w:rPr>
            <w:rFonts w:ascii="Times New Roman" w:hAnsi="Times New Roman" w:cs="Times New Roman"/>
            <w:color w:val="0000FF"/>
            <w:szCs w:val="22"/>
          </w:rPr>
          <w:t>Раздела 1</w:t>
        </w:r>
      </w:hyperlink>
      <w:r w:rsidRPr="00100C9D">
        <w:rPr>
          <w:rFonts w:ascii="Times New Roman" w:hAnsi="Times New Roman" w:cs="Times New Roman"/>
          <w:szCs w:val="22"/>
        </w:rPr>
        <w:t xml:space="preserve"> "Поступления и выплаты" Плана.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9" w:name="P1303"/>
      <w:bookmarkEnd w:id="39"/>
      <w:r w:rsidRPr="00100C9D">
        <w:rPr>
          <w:rFonts w:ascii="Times New Roman" w:hAnsi="Times New Roman" w:cs="Times New Roman"/>
          <w:szCs w:val="22"/>
        </w:rPr>
        <w:t xml:space="preserve">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28" w:history="1">
        <w:r w:rsidRPr="00100C9D">
          <w:rPr>
            <w:rFonts w:ascii="Times New Roman" w:hAnsi="Times New Roman" w:cs="Times New Roman"/>
            <w:color w:val="0000FF"/>
            <w:szCs w:val="22"/>
          </w:rPr>
          <w:t>абзацем первым пункта 4 статьи 78.1</w:t>
        </w:r>
      </w:hyperlink>
      <w:r w:rsidRPr="00100C9D">
        <w:rPr>
          <w:rFonts w:ascii="Times New Roman" w:hAnsi="Times New Roman" w:cs="Times New Roman"/>
          <w:szCs w:val="22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9" w:history="1">
        <w:r w:rsidRPr="00100C9D">
          <w:rPr>
            <w:rFonts w:ascii="Times New Roman" w:hAnsi="Times New Roman" w:cs="Times New Roman"/>
            <w:color w:val="0000FF"/>
            <w:szCs w:val="22"/>
          </w:rPr>
          <w:t>Указом</w:t>
        </w:r>
      </w:hyperlink>
      <w:r w:rsidRPr="00100C9D">
        <w:rPr>
          <w:rFonts w:ascii="Times New Roman" w:hAnsi="Times New Roman" w:cs="Times New Roman"/>
          <w:szCs w:val="22"/>
        </w:rPr>
        <w:t xml:space="preserve"> Президента </w:t>
      </w:r>
      <w:r w:rsidRPr="00100C9D">
        <w:rPr>
          <w:rFonts w:ascii="Times New Roman" w:hAnsi="Times New Roman" w:cs="Times New Roman"/>
          <w:szCs w:val="22"/>
        </w:rPr>
        <w:lastRenderedPageBreak/>
        <w:t xml:space="preserve">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</w:t>
      </w:r>
      <w:hyperlink w:anchor="P1004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 26310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097" w:history="1">
        <w:r w:rsidRPr="00100C9D">
          <w:rPr>
            <w:rFonts w:ascii="Times New Roman" w:hAnsi="Times New Roman" w:cs="Times New Roman"/>
            <w:color w:val="0000FF"/>
            <w:szCs w:val="22"/>
          </w:rPr>
          <w:t>26421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127" w:history="1">
        <w:r w:rsidRPr="00100C9D">
          <w:rPr>
            <w:rFonts w:ascii="Times New Roman" w:hAnsi="Times New Roman" w:cs="Times New Roman"/>
            <w:color w:val="0000FF"/>
            <w:szCs w:val="22"/>
          </w:rPr>
          <w:t>26430</w:t>
        </w:r>
      </w:hyperlink>
      <w:r w:rsidRPr="00100C9D">
        <w:rPr>
          <w:rFonts w:ascii="Times New Roman" w:hAnsi="Times New Roman" w:cs="Times New Roman"/>
          <w:szCs w:val="22"/>
        </w:rPr>
        <w:t xml:space="preserve"> и </w:t>
      </w:r>
      <w:hyperlink w:anchor="P1199" w:history="1">
        <w:r w:rsidRPr="00100C9D">
          <w:rPr>
            <w:rFonts w:ascii="Times New Roman" w:hAnsi="Times New Roman" w:cs="Times New Roman"/>
            <w:color w:val="0000FF"/>
            <w:szCs w:val="22"/>
          </w:rPr>
          <w:t>26451 Раздела 2</w:t>
        </w:r>
      </w:hyperlink>
      <w:r w:rsidRPr="00100C9D">
        <w:rPr>
          <w:rFonts w:ascii="Times New Roman" w:hAnsi="Times New Roman" w:cs="Times New Roman"/>
          <w:szCs w:val="22"/>
        </w:rPr>
        <w:t xml:space="preserve">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0" w:name="P1304"/>
      <w:bookmarkEnd w:id="40"/>
      <w:r w:rsidRPr="00100C9D">
        <w:rPr>
          <w:rFonts w:ascii="Times New Roman" w:hAnsi="Times New Roman" w:cs="Times New Roman"/>
          <w:szCs w:val="22"/>
        </w:rPr>
        <w:t>&lt;10.2&gt;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софинансирования расходных обязательств субъекта Российской Федерации (муниципального образования).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1" w:name="P1305"/>
      <w:bookmarkEnd w:id="41"/>
      <w:r w:rsidRPr="00100C9D">
        <w:rPr>
          <w:rFonts w:ascii="Times New Roman" w:hAnsi="Times New Roman" w:cs="Times New Roman"/>
          <w:szCs w:val="22"/>
        </w:rPr>
        <w:t xml:space="preserve">&lt;11&gt; Плановые показатели выплат на закупку товаров, работ, услуг по </w:t>
      </w:r>
      <w:hyperlink w:anchor="P962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строке 26000 Раздела 2</w:t>
        </w:r>
      </w:hyperlink>
      <w:r w:rsidRPr="00100C9D">
        <w:rPr>
          <w:rFonts w:ascii="Times New Roman" w:hAnsi="Times New Roman" w:cs="Times New Roman"/>
          <w:szCs w:val="22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w:anchor="P973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строки 26100</w:t>
        </w:r>
      </w:hyperlink>
      <w:r w:rsidRPr="00100C9D">
        <w:rPr>
          <w:rFonts w:ascii="Times New Roman" w:hAnsi="Times New Roman" w:cs="Times New Roman"/>
          <w:szCs w:val="22"/>
        </w:rPr>
        <w:t xml:space="preserve"> и </w:t>
      </w:r>
      <w:hyperlink w:anchor="P983" w:history="1">
        <w:r w:rsidRPr="00100C9D">
          <w:rPr>
            <w:rFonts w:ascii="Times New Roman" w:hAnsi="Times New Roman" w:cs="Times New Roman"/>
            <w:color w:val="0000FF"/>
            <w:szCs w:val="22"/>
          </w:rPr>
          <w:t>26200</w:t>
        </w:r>
      </w:hyperlink>
      <w:r w:rsidRPr="00100C9D">
        <w:rPr>
          <w:rFonts w:ascii="Times New Roman" w:hAnsi="Times New Roman" w:cs="Times New Roman"/>
          <w:szCs w:val="22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</w:t>
      </w:r>
      <w:hyperlink w:anchor="P993" w:history="1">
        <w:r w:rsidRPr="00100C9D">
          <w:rPr>
            <w:rFonts w:ascii="Times New Roman" w:hAnsi="Times New Roman" w:cs="Times New Roman"/>
            <w:color w:val="0000FF"/>
            <w:szCs w:val="22"/>
          </w:rPr>
          <w:t>(строка 26300)</w:t>
        </w:r>
      </w:hyperlink>
      <w:r w:rsidRPr="00100C9D">
        <w:rPr>
          <w:rFonts w:ascii="Times New Roman" w:hAnsi="Times New Roman" w:cs="Times New Roman"/>
          <w:szCs w:val="22"/>
        </w:rPr>
        <w:t xml:space="preserve"> и планируемым к заключению в соответствующем финансовом году </w:t>
      </w:r>
      <w:hyperlink w:anchor="P1044" w:history="1">
        <w:r w:rsidRPr="00100C9D">
          <w:rPr>
            <w:rFonts w:ascii="Times New Roman" w:hAnsi="Times New Roman" w:cs="Times New Roman"/>
            <w:color w:val="0000FF"/>
            <w:szCs w:val="22"/>
          </w:rPr>
          <w:t>(строка 26400)</w:t>
        </w:r>
      </w:hyperlink>
      <w:r w:rsidRPr="00100C9D">
        <w:rPr>
          <w:rFonts w:ascii="Times New Roman" w:hAnsi="Times New Roman" w:cs="Times New Roman"/>
          <w:szCs w:val="22"/>
        </w:rPr>
        <w:t>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2" w:name="P1306"/>
      <w:bookmarkEnd w:id="42"/>
      <w:r w:rsidRPr="00100C9D">
        <w:rPr>
          <w:rFonts w:ascii="Times New Roman" w:hAnsi="Times New Roman" w:cs="Times New Roman"/>
          <w:szCs w:val="22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30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100C9D">
        <w:rPr>
          <w:rFonts w:ascii="Times New Roman" w:hAnsi="Times New Roman" w:cs="Times New Roman"/>
          <w:szCs w:val="22"/>
        </w:rPr>
        <w:t xml:space="preserve"> N 44-ФЗ и Федерального </w:t>
      </w:r>
      <w:hyperlink r:id="rId31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100C9D">
        <w:rPr>
          <w:rFonts w:ascii="Times New Roman" w:hAnsi="Times New Roman" w:cs="Times New Roman"/>
          <w:szCs w:val="22"/>
        </w:rPr>
        <w:t xml:space="preserve"> N 223-ФЗ, в случаях, предусмотренных указанными федеральными законами.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3" w:name="P1307"/>
      <w:bookmarkEnd w:id="43"/>
      <w:r w:rsidRPr="00100C9D">
        <w:rPr>
          <w:rFonts w:ascii="Times New Roman" w:hAnsi="Times New Roman" w:cs="Times New Roman"/>
          <w:szCs w:val="22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2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00C9D">
        <w:rPr>
          <w:rFonts w:ascii="Times New Roman" w:hAnsi="Times New Roman" w:cs="Times New Roman"/>
          <w:szCs w:val="22"/>
        </w:rPr>
        <w:t xml:space="preserve"> N 44-ФЗ и Федеральным </w:t>
      </w:r>
      <w:hyperlink r:id="rId33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00C9D">
        <w:rPr>
          <w:rFonts w:ascii="Times New Roman" w:hAnsi="Times New Roman" w:cs="Times New Roman"/>
          <w:szCs w:val="22"/>
        </w:rPr>
        <w:t xml:space="preserve"> N 223-ФЗ.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4" w:name="P1308"/>
      <w:bookmarkEnd w:id="44"/>
      <w:r w:rsidRPr="00100C9D">
        <w:rPr>
          <w:rFonts w:ascii="Times New Roman" w:hAnsi="Times New Roman" w:cs="Times New Roman"/>
          <w:szCs w:val="22"/>
        </w:rPr>
        <w:t xml:space="preserve">&lt;14&gt; </w:t>
      </w:r>
      <w:r w:rsidR="00A42DD1">
        <w:rPr>
          <w:rFonts w:ascii="Times New Roman" w:hAnsi="Times New Roman" w:cs="Times New Roman"/>
          <w:szCs w:val="22"/>
        </w:rPr>
        <w:t>М</w:t>
      </w:r>
      <w:r w:rsidRPr="00100C9D">
        <w:rPr>
          <w:rFonts w:ascii="Times New Roman" w:hAnsi="Times New Roman" w:cs="Times New Roman"/>
          <w:szCs w:val="22"/>
        </w:rPr>
        <w:t>униципальным бюджетным учреждением показатель не формируется.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5" w:name="P1309"/>
      <w:bookmarkEnd w:id="45"/>
      <w:r w:rsidRPr="00100C9D">
        <w:rPr>
          <w:rFonts w:ascii="Times New Roman" w:hAnsi="Times New Roman" w:cs="Times New Roman"/>
          <w:szCs w:val="22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4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00C9D">
        <w:rPr>
          <w:rFonts w:ascii="Times New Roman" w:hAnsi="Times New Roman" w:cs="Times New Roman"/>
          <w:szCs w:val="22"/>
        </w:rPr>
        <w:t xml:space="preserve"> N 44-ФЗ.</w:t>
      </w:r>
    </w:p>
    <w:p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6" w:name="P1310"/>
      <w:bookmarkEnd w:id="46"/>
      <w:r w:rsidRPr="00100C9D">
        <w:rPr>
          <w:rFonts w:ascii="Times New Roman" w:hAnsi="Times New Roman" w:cs="Times New Roman"/>
          <w:szCs w:val="22"/>
        </w:rPr>
        <w:t xml:space="preserve">&lt;16&gt; Плановые показатели выплат на закупку товаров, работ, услуг по </w:t>
      </w:r>
      <w:hyperlink w:anchor="P1239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строке 26500</w:t>
        </w:r>
      </w:hyperlink>
      <w:r w:rsidRPr="00100C9D">
        <w:rPr>
          <w:rFonts w:ascii="Times New Roman" w:hAnsi="Times New Roman" w:cs="Times New Roman"/>
          <w:szCs w:val="22"/>
        </w:rPr>
        <w:t xml:space="preserve"> муниципального бюджетного учреждения должен быть не менее суммы показателей </w:t>
      </w:r>
      <w:hyperlink w:anchor="P1055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 26410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086" w:history="1">
        <w:r w:rsidRPr="00100C9D">
          <w:rPr>
            <w:rFonts w:ascii="Times New Roman" w:hAnsi="Times New Roman" w:cs="Times New Roman"/>
            <w:color w:val="0000FF"/>
            <w:szCs w:val="22"/>
          </w:rPr>
          <w:t>26420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127" w:history="1">
        <w:r w:rsidRPr="00100C9D">
          <w:rPr>
            <w:rFonts w:ascii="Times New Roman" w:hAnsi="Times New Roman" w:cs="Times New Roman"/>
            <w:color w:val="0000FF"/>
            <w:szCs w:val="22"/>
          </w:rPr>
          <w:t>26430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157" w:history="1">
        <w:r w:rsidRPr="00100C9D">
          <w:rPr>
            <w:rFonts w:ascii="Times New Roman" w:hAnsi="Times New Roman" w:cs="Times New Roman"/>
            <w:color w:val="0000FF"/>
            <w:szCs w:val="22"/>
          </w:rPr>
          <w:t>26440</w:t>
        </w:r>
      </w:hyperlink>
      <w:r w:rsidRPr="00100C9D">
        <w:rPr>
          <w:rFonts w:ascii="Times New Roman" w:hAnsi="Times New Roman" w:cs="Times New Roman"/>
          <w:szCs w:val="22"/>
        </w:rPr>
        <w:t xml:space="preserve"> по соответствующей графе, муниципального автономного учреждения - не менее показателя </w:t>
      </w:r>
      <w:hyperlink w:anchor="P1127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строки 26430</w:t>
        </w:r>
      </w:hyperlink>
      <w:r w:rsidRPr="00100C9D">
        <w:rPr>
          <w:rFonts w:ascii="Times New Roman" w:hAnsi="Times New Roman" w:cs="Times New Roman"/>
          <w:szCs w:val="22"/>
        </w:rPr>
        <w:t xml:space="preserve"> по соответствующей графе.</w:t>
      </w:r>
    </w:p>
    <w:p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00C9D" w:rsidRPr="00100C9D" w:rsidRDefault="00100C9D" w:rsidP="00AD2251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Cs w:val="22"/>
        </w:rPr>
      </w:pPr>
    </w:p>
    <w:p w:rsidR="00327668" w:rsidRPr="00100C9D" w:rsidRDefault="00BE3107" w:rsidP="00AD225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27668" w:rsidRPr="00100C9D" w:rsidSect="00AD2251">
      <w:pgSz w:w="16838" w:h="11905" w:orient="landscape"/>
      <w:pgMar w:top="1134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9D"/>
    <w:rsid w:val="00100C9D"/>
    <w:rsid w:val="0058204F"/>
    <w:rsid w:val="00A42DD1"/>
    <w:rsid w:val="00AD2251"/>
    <w:rsid w:val="00AE3CA5"/>
    <w:rsid w:val="00B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0C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0C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130801625F497C35B4BB228106214B5A0F0155AF2760391382BD5041B955F87D7C6ECE695DF023B0DA3F5572Q0eFC" TargetMode="External"/><Relationship Id="rId18" Type="http://schemas.openxmlformats.org/officeDocument/2006/relationships/hyperlink" Target="consultantplus://offline/ref=B3130801625F497C35B4BB228106214B5A0F0059AD2960391382BD5041B955F87D7C6ECE695DF023B0DA3F5572Q0eFC" TargetMode="External"/><Relationship Id="rId26" Type="http://schemas.openxmlformats.org/officeDocument/2006/relationships/hyperlink" Target="consultantplus://offline/ref=B3130801625F497C35B4BB228106214B5A0F0155AF2760391382BD5041B955F87D7C6ECE695DF023B0DA3F5572Q0e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130801625F497C35B4BB228106214B5A0F0059AD2960391382BD5041B955F87D7C6ECE695DF023B0DA3F5572Q0eFC" TargetMode="External"/><Relationship Id="rId34" Type="http://schemas.openxmlformats.org/officeDocument/2006/relationships/hyperlink" Target="consultantplus://offline/ref=B3130801625F497C35B4BB228106214B5A0F0155AF2760391382BD5041B955F87D7C6ECE695DF023B0DA3F5572Q0eFC" TargetMode="External"/><Relationship Id="rId7" Type="http://schemas.openxmlformats.org/officeDocument/2006/relationships/hyperlink" Target="consultantplus://offline/ref=B3130801625F497C35B4BB228106214B5A0F0155AF2760391382BD5041B955F87D7C6ECE695DF023B0DA3F5572Q0eFC" TargetMode="External"/><Relationship Id="rId12" Type="http://schemas.openxmlformats.org/officeDocument/2006/relationships/hyperlink" Target="consultantplus://offline/ref=B3130801625F497C35B4BB228106214B5A0F0059AD2960391382BD5041B955F87D7C6ECE695DF023B0DA3F5572Q0eFC" TargetMode="External"/><Relationship Id="rId17" Type="http://schemas.openxmlformats.org/officeDocument/2006/relationships/hyperlink" Target="consultantplus://offline/ref=B3130801625F497C35B4BB228106214B5A0F0155AF2760391382BD5041B955F87D7C6ECE695DF023B0DA3F5572Q0eFC" TargetMode="External"/><Relationship Id="rId25" Type="http://schemas.openxmlformats.org/officeDocument/2006/relationships/hyperlink" Target="consultantplus://offline/ref=B3130801625F497C35B4BB228106214B5A0F0059AD2960391382BD5041B955F87D7C6ECE695DF023B0DA3F5572Q0eFC" TargetMode="External"/><Relationship Id="rId33" Type="http://schemas.openxmlformats.org/officeDocument/2006/relationships/hyperlink" Target="consultantplus://offline/ref=B3130801625F497C35B4BB228106214B5A0F0059AD2960391382BD5041B955F87D7C6ECE695DF023B0DA3F5572Q0e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130801625F497C35B4BB228106214B5A0F0059AD2960391382BD5041B955F87D7C6ECE695DF023B0DA3F5572Q0eFC" TargetMode="External"/><Relationship Id="rId20" Type="http://schemas.openxmlformats.org/officeDocument/2006/relationships/hyperlink" Target="consultantplus://offline/ref=B3130801625F497C35B4BB228106214B5A0F0155AF2760391382BD5041B955F87D7C6ECE695DF023B0DA3F5572Q0eFC" TargetMode="External"/><Relationship Id="rId29" Type="http://schemas.openxmlformats.org/officeDocument/2006/relationships/hyperlink" Target="consultantplus://offline/ref=B3130801625F497C35B4BB228106214B5A020050AD2860391382BD5041B955F87D7C6ECE695DF023B0DA3F5572Q0e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30801625F497C35B4BB228106214B5D070851A72B60391382BD5041B955F86F7C36C2685AEE22B0CF690434589AEC5F66413BDD80AF91Q9e7C" TargetMode="External"/><Relationship Id="rId11" Type="http://schemas.openxmlformats.org/officeDocument/2006/relationships/hyperlink" Target="consultantplus://offline/ref=B3130801625F497C35B4BB228106214B5A0F0155AF2760391382BD5041B955F87D7C6ECE695DF023B0DA3F5572Q0eFC" TargetMode="External"/><Relationship Id="rId24" Type="http://schemas.openxmlformats.org/officeDocument/2006/relationships/hyperlink" Target="consultantplus://offline/ref=B3130801625F497C35B4BB228106214B5A0F0155AF2760391382BD5041B955F87D7C6ECE695DF023B0DA3F5572Q0eFC" TargetMode="External"/><Relationship Id="rId32" Type="http://schemas.openxmlformats.org/officeDocument/2006/relationships/hyperlink" Target="consultantplus://offline/ref=B3130801625F497C35B4BB228106214B5A0F0155AF2760391382BD5041B955F87D7C6ECE695DF023B0DA3F5572Q0eFC" TargetMode="External"/><Relationship Id="rId5" Type="http://schemas.openxmlformats.org/officeDocument/2006/relationships/hyperlink" Target="consultantplus://offline/ref=B3130801625F497C35B4BB228106214B5A0E0B58A82D60391382BD5041B955F86F7C36C2685BE722B7CF690434589AEC5F66413BDD80AF91Q9e7C" TargetMode="External"/><Relationship Id="rId15" Type="http://schemas.openxmlformats.org/officeDocument/2006/relationships/hyperlink" Target="consultantplus://offline/ref=B3130801625F497C35B4BB228106214B5A0F0155AF2760391382BD5041B955F87D7C6ECE695DF023B0DA3F5572Q0eFC" TargetMode="External"/><Relationship Id="rId23" Type="http://schemas.openxmlformats.org/officeDocument/2006/relationships/hyperlink" Target="consultantplus://offline/ref=B3130801625F497C35B4BB228106214B5A0F0059AD2960391382BD5041B955F87D7C6ECE695DF023B0DA3F5572Q0eFC" TargetMode="External"/><Relationship Id="rId28" Type="http://schemas.openxmlformats.org/officeDocument/2006/relationships/hyperlink" Target="consultantplus://offline/ref=B3130801625F497C35B4BB228106214B5D070957AD2860391382BD5041B955F86F7C36C26859EA20B3CF690434589AEC5F66413BDD80AF91Q9e7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3130801625F497C35B4BB228106214B5A0F0059AD2960391382BD5041B955F87D7C6ECE695DF023B0DA3F5572Q0eFC" TargetMode="External"/><Relationship Id="rId19" Type="http://schemas.openxmlformats.org/officeDocument/2006/relationships/hyperlink" Target="consultantplus://offline/ref=B3130801625F497C35B4BB228106214B5D070957AD2860391382BD5041B955F86F7C36C0695EE828E59579007D0C90F358795F38C380QAeDC" TargetMode="External"/><Relationship Id="rId31" Type="http://schemas.openxmlformats.org/officeDocument/2006/relationships/hyperlink" Target="consultantplus://offline/ref=B3130801625F497C35B4BB228106214B5A0F0059AD2960391382BD5041B955F87D7C6ECE695DF023B0DA3F5572Q0e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30801625F497C35B4BB228106214B5A0F0155AF2760391382BD5041B955F87D7C6ECE695DF023B0DA3F5572Q0eFC" TargetMode="External"/><Relationship Id="rId14" Type="http://schemas.openxmlformats.org/officeDocument/2006/relationships/hyperlink" Target="consultantplus://offline/ref=B3130801625F497C35B4BB228106214B5A0F0059AD2960391382BD5041B955F87D7C6ECE695DF023B0DA3F5572Q0eFC" TargetMode="External"/><Relationship Id="rId22" Type="http://schemas.openxmlformats.org/officeDocument/2006/relationships/hyperlink" Target="consultantplus://offline/ref=B3130801625F497C35B4BB228106214B5A0F0155AF2760391382BD5041B955F87D7C6ECE695DF023B0DA3F5572Q0eFC" TargetMode="External"/><Relationship Id="rId27" Type="http://schemas.openxmlformats.org/officeDocument/2006/relationships/hyperlink" Target="consultantplus://offline/ref=B3130801625F497C35B4BB228106214B5A0F0059AD2960391382BD5041B955F87D7C6ECE695DF023B0DA3F5572Q0eFC" TargetMode="External"/><Relationship Id="rId30" Type="http://schemas.openxmlformats.org/officeDocument/2006/relationships/hyperlink" Target="consultantplus://offline/ref=B3130801625F497C35B4BB228106214B5A0F0155AF2760391382BD5041B955F87D7C6ECE695DF023B0DA3F5572Q0eFC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3130801625F497C35B4BB228106214B5A0F0059AD2960391382BD5041B955F87D7C6ECE695DF023B0DA3F5572Q0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Рогошкова</cp:lastModifiedBy>
  <cp:revision>2</cp:revision>
  <dcterms:created xsi:type="dcterms:W3CDTF">2022-01-17T08:34:00Z</dcterms:created>
  <dcterms:modified xsi:type="dcterms:W3CDTF">2022-01-17T08:34:00Z</dcterms:modified>
</cp:coreProperties>
</file>