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E5" w:rsidRDefault="000B20E5" w:rsidP="000B20E5">
      <w:pPr>
        <w:pStyle w:val="a4"/>
        <w:ind w:left="5670"/>
        <w:rPr>
          <w:rStyle w:val="3pt"/>
          <w:rFonts w:eastAsia="Courier New"/>
          <w:spacing w:val="0"/>
          <w:sz w:val="28"/>
          <w:szCs w:val="28"/>
        </w:rPr>
      </w:pPr>
      <w:r w:rsidRPr="000B20E5">
        <w:rPr>
          <w:rStyle w:val="3pt"/>
          <w:rFonts w:eastAsia="Courier New"/>
          <w:spacing w:val="0"/>
          <w:sz w:val="28"/>
          <w:szCs w:val="28"/>
        </w:rPr>
        <w:t xml:space="preserve">Приложение к постановлению администрации района </w:t>
      </w:r>
      <w:r>
        <w:rPr>
          <w:rStyle w:val="3pt"/>
          <w:rFonts w:eastAsia="Courier New"/>
          <w:spacing w:val="0"/>
          <w:sz w:val="28"/>
          <w:szCs w:val="28"/>
        </w:rPr>
        <w:br/>
      </w:r>
      <w:r w:rsidRPr="000B20E5">
        <w:rPr>
          <w:rStyle w:val="3pt"/>
          <w:rFonts w:eastAsia="Courier New"/>
          <w:spacing w:val="0"/>
          <w:sz w:val="28"/>
          <w:szCs w:val="28"/>
        </w:rPr>
        <w:t xml:space="preserve">от </w:t>
      </w:r>
      <w:r w:rsidR="003C10E2">
        <w:rPr>
          <w:rStyle w:val="3pt"/>
          <w:rFonts w:eastAsia="Courier New"/>
          <w:spacing w:val="0"/>
          <w:sz w:val="28"/>
          <w:szCs w:val="28"/>
        </w:rPr>
        <w:t xml:space="preserve">29.06.2016 </w:t>
      </w:r>
      <w:r w:rsidRPr="000B20E5">
        <w:rPr>
          <w:rStyle w:val="3pt"/>
          <w:rFonts w:eastAsia="Courier New"/>
          <w:spacing w:val="0"/>
          <w:sz w:val="28"/>
          <w:szCs w:val="28"/>
        </w:rPr>
        <w:t>№</w:t>
      </w:r>
      <w:r w:rsidR="003C10E2">
        <w:rPr>
          <w:rStyle w:val="3pt"/>
          <w:rFonts w:eastAsia="Courier New"/>
          <w:spacing w:val="0"/>
          <w:sz w:val="28"/>
          <w:szCs w:val="28"/>
        </w:rPr>
        <w:t xml:space="preserve"> 998</w:t>
      </w:r>
    </w:p>
    <w:p w:rsidR="000B20E5" w:rsidRPr="000B20E5" w:rsidRDefault="000B20E5" w:rsidP="000B20E5">
      <w:pPr>
        <w:pStyle w:val="a4"/>
        <w:ind w:left="5670"/>
        <w:rPr>
          <w:rStyle w:val="3pt"/>
          <w:rFonts w:eastAsia="Courier New"/>
          <w:spacing w:val="0"/>
          <w:sz w:val="28"/>
          <w:szCs w:val="28"/>
        </w:rPr>
      </w:pPr>
    </w:p>
    <w:p w:rsidR="000B20E5" w:rsidRPr="000B20E5" w:rsidRDefault="000B20E5" w:rsidP="000B20E5">
      <w:pPr>
        <w:pStyle w:val="1"/>
        <w:shd w:val="clear" w:color="auto" w:fill="auto"/>
        <w:spacing w:line="240" w:lineRule="auto"/>
        <w:ind w:firstLine="709"/>
        <w:rPr>
          <w:rStyle w:val="3pt"/>
          <w:sz w:val="28"/>
          <w:szCs w:val="28"/>
        </w:rPr>
      </w:pPr>
      <w:r w:rsidRPr="000B20E5">
        <w:rPr>
          <w:rStyle w:val="3pt"/>
          <w:sz w:val="28"/>
          <w:szCs w:val="28"/>
        </w:rPr>
        <w:t xml:space="preserve">ПОЛОЖЕНИЕ </w:t>
      </w:r>
    </w:p>
    <w:p w:rsidR="000B20E5" w:rsidRDefault="000B20E5" w:rsidP="000B20E5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0B20E5">
        <w:rPr>
          <w:rStyle w:val="3pt"/>
          <w:sz w:val="28"/>
          <w:szCs w:val="28"/>
        </w:rPr>
        <w:t xml:space="preserve">о </w:t>
      </w:r>
      <w:r w:rsidRPr="000B20E5">
        <w:rPr>
          <w:sz w:val="28"/>
          <w:szCs w:val="28"/>
        </w:rPr>
        <w:t>комиссии по присвоению уровня защищенности информационным</w:t>
      </w:r>
      <w:r>
        <w:rPr>
          <w:sz w:val="28"/>
          <w:szCs w:val="28"/>
        </w:rPr>
        <w:t xml:space="preserve"> </w:t>
      </w:r>
      <w:r w:rsidRPr="000B20E5">
        <w:rPr>
          <w:sz w:val="28"/>
          <w:szCs w:val="28"/>
        </w:rPr>
        <w:t>системам персональных данных, проведению мероприятий по уничтожению персональных данных и их носителей, утверждению актов готовности автоматизированных рабочих мест, утверждению заключений о допуске специалистов к работе с криптосредствами, проведению мероприятий по уничтожению носителей с ключевой информацией</w:t>
      </w:r>
    </w:p>
    <w:p w:rsidR="000B20E5" w:rsidRPr="000B20E5" w:rsidRDefault="000B20E5" w:rsidP="000B20E5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B20E5" w:rsidRDefault="000B20E5" w:rsidP="000B20E5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0B20E5">
        <w:rPr>
          <w:sz w:val="28"/>
          <w:szCs w:val="28"/>
        </w:rPr>
        <w:t>Общая часть</w:t>
      </w:r>
    </w:p>
    <w:p w:rsidR="000B20E5" w:rsidRDefault="000B20E5" w:rsidP="000B20E5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>Комиссия по присвоению уровня защищенности информационным системам персональных данных, п</w:t>
      </w:r>
      <w:bookmarkStart w:id="0" w:name="_GoBack"/>
      <w:bookmarkEnd w:id="0"/>
      <w:r w:rsidRPr="000B20E5">
        <w:rPr>
          <w:sz w:val="28"/>
          <w:szCs w:val="28"/>
        </w:rPr>
        <w:t>роведению мероприятий по уничтожению персональных данных и их носителей, утверждению актов готовности автоматизированных рабочих мест, утверждению заключений о допуске специалистов к работе с криптосредствами, проведению мероприятий по уничтожению носителей с ключевой информацией (далее по тексту - комиссия) в своей деятельности руководствуется документами Государственной технической комиссии Федеральной службы по техническому и экспортному контролю (ФСТЭК), Федеральной службы безопасности (ФСБ), действующим законодательством РФ, правовыми актами Алтайского края и администрации города Барнаула, постановлениями и распоряжениями администрации района</w:t>
      </w:r>
      <w:r w:rsidR="002601E7">
        <w:rPr>
          <w:sz w:val="28"/>
          <w:szCs w:val="28"/>
        </w:rPr>
        <w:t>, настоящим положением</w:t>
      </w:r>
      <w:r w:rsidRPr="000B20E5">
        <w:rPr>
          <w:sz w:val="28"/>
          <w:szCs w:val="28"/>
        </w:rPr>
        <w:t>.</w:t>
      </w:r>
    </w:p>
    <w:p w:rsidR="000B20E5" w:rsidRPr="000B20E5" w:rsidRDefault="000B20E5" w:rsidP="000B20E5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0B20E5" w:rsidRDefault="000B20E5" w:rsidP="000B20E5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0B20E5">
        <w:rPr>
          <w:sz w:val="28"/>
          <w:szCs w:val="28"/>
        </w:rPr>
        <w:t>Основные цели и задачи</w:t>
      </w:r>
    </w:p>
    <w:p w:rsidR="000B20E5" w:rsidRPr="000B20E5" w:rsidRDefault="000B20E5" w:rsidP="000B20E5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 xml:space="preserve"> Основной целью деятельности комиссии является проведение мероприятий относительно персональных данных</w:t>
      </w:r>
      <w:r w:rsidR="00F100A2">
        <w:rPr>
          <w:sz w:val="28"/>
          <w:szCs w:val="28"/>
        </w:rPr>
        <w:t>,</w:t>
      </w:r>
      <w:r w:rsidRPr="000B20E5">
        <w:rPr>
          <w:sz w:val="28"/>
          <w:szCs w:val="28"/>
        </w:rPr>
        <w:t xml:space="preserve"> обрабатываемых в органах администрации района</w:t>
      </w:r>
      <w:r w:rsidR="00F100A2">
        <w:rPr>
          <w:sz w:val="28"/>
          <w:szCs w:val="28"/>
        </w:rPr>
        <w:t>,</w:t>
      </w:r>
      <w:r w:rsidRPr="000B20E5">
        <w:rPr>
          <w:sz w:val="28"/>
          <w:szCs w:val="28"/>
        </w:rPr>
        <w:t xml:space="preserve"> и средств криптографической защиты информации, используемых в органах администрации района в соответствии с действующим законодательством.</w:t>
      </w:r>
    </w:p>
    <w:p w:rsidR="000B20E5" w:rsidRPr="000B20E5" w:rsidRDefault="000B20E5" w:rsidP="000B20E5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 xml:space="preserve"> Задачи комиссии:</w:t>
      </w:r>
    </w:p>
    <w:p w:rsidR="000B20E5" w:rsidRPr="000B20E5" w:rsidRDefault="000B20E5" w:rsidP="000B20E5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>составление и утверждение актов присвоения уровня защищенности информационным системам персональных данных в органах администрации района</w:t>
      </w:r>
      <w:r w:rsidR="009C14F7">
        <w:rPr>
          <w:sz w:val="28"/>
          <w:szCs w:val="28"/>
        </w:rPr>
        <w:t>;</w:t>
      </w:r>
    </w:p>
    <w:p w:rsidR="000B20E5" w:rsidRPr="000B20E5" w:rsidRDefault="000B20E5" w:rsidP="009E7588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>составление и утверждение актов готовности автоматизированных рабочих мест</w:t>
      </w:r>
      <w:r w:rsidR="002601E7">
        <w:rPr>
          <w:sz w:val="28"/>
          <w:szCs w:val="28"/>
        </w:rPr>
        <w:t xml:space="preserve"> </w:t>
      </w:r>
      <w:r w:rsidR="009E7588" w:rsidRPr="009E7588">
        <w:rPr>
          <w:sz w:val="28"/>
          <w:szCs w:val="28"/>
        </w:rPr>
        <w:t>к работе с средствами криптографической защиты информации</w:t>
      </w:r>
      <w:r w:rsidRPr="000B20E5">
        <w:rPr>
          <w:sz w:val="28"/>
          <w:szCs w:val="28"/>
        </w:rPr>
        <w:t>;</w:t>
      </w:r>
    </w:p>
    <w:p w:rsidR="000B20E5" w:rsidRPr="000B20E5" w:rsidRDefault="000B20E5" w:rsidP="000B20E5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>составление, утверждение и исполнение актов на уничтожение материальных и электронных носителей персональных данных;</w:t>
      </w:r>
    </w:p>
    <w:p w:rsidR="000B20E5" w:rsidRPr="000B20E5" w:rsidRDefault="000B20E5" w:rsidP="000B20E5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>составление, утверждение и исполнение актов на удаление персонифицированных записей в информационных системах персональных данных;</w:t>
      </w:r>
    </w:p>
    <w:p w:rsidR="000B20E5" w:rsidRPr="000B20E5" w:rsidRDefault="000B20E5" w:rsidP="000B20E5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>составление и утверждение заключений о допуске специалистов к работе с криптосредствами;</w:t>
      </w:r>
    </w:p>
    <w:p w:rsidR="000B20E5" w:rsidRDefault="000B20E5" w:rsidP="000B20E5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 xml:space="preserve">составление, утверждение и исполнение актов на уничтожение </w:t>
      </w:r>
      <w:r w:rsidRPr="000B20E5">
        <w:rPr>
          <w:sz w:val="28"/>
          <w:szCs w:val="28"/>
        </w:rPr>
        <w:lastRenderedPageBreak/>
        <w:t>носителей с ключевой информацией.</w:t>
      </w:r>
    </w:p>
    <w:p w:rsidR="003B7CB1" w:rsidRPr="000B20E5" w:rsidRDefault="003B7CB1" w:rsidP="003B7CB1">
      <w:pPr>
        <w:pStyle w:val="1"/>
        <w:shd w:val="clear" w:color="auto" w:fill="auto"/>
        <w:spacing w:line="240" w:lineRule="auto"/>
        <w:ind w:left="709"/>
        <w:jc w:val="both"/>
        <w:rPr>
          <w:sz w:val="28"/>
          <w:szCs w:val="28"/>
        </w:rPr>
      </w:pPr>
    </w:p>
    <w:p w:rsidR="000B20E5" w:rsidRDefault="000B20E5" w:rsidP="003B7CB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0B20E5">
        <w:rPr>
          <w:sz w:val="28"/>
          <w:szCs w:val="28"/>
        </w:rPr>
        <w:t>Основные обязанности и функции</w:t>
      </w:r>
    </w:p>
    <w:p w:rsidR="002601E7" w:rsidRDefault="000B20E5" w:rsidP="002601E7">
      <w:pPr>
        <w:pStyle w:val="1"/>
        <w:shd w:val="clear" w:color="auto" w:fill="auto"/>
        <w:tabs>
          <w:tab w:val="left" w:pos="575"/>
        </w:tabs>
        <w:spacing w:line="240" w:lineRule="auto"/>
        <w:ind w:left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>Комиссия в соответствии с действующим законодательством</w:t>
      </w:r>
      <w:r w:rsidR="002601E7">
        <w:rPr>
          <w:sz w:val="28"/>
          <w:szCs w:val="28"/>
        </w:rPr>
        <w:t>:</w:t>
      </w:r>
    </w:p>
    <w:p w:rsidR="000B20E5" w:rsidRPr="000B20E5" w:rsidRDefault="00F100A2" w:rsidP="002601E7">
      <w:pPr>
        <w:pStyle w:val="1"/>
        <w:numPr>
          <w:ilvl w:val="0"/>
          <w:numId w:val="6"/>
        </w:numPr>
        <w:shd w:val="clear" w:color="auto" w:fill="auto"/>
        <w:tabs>
          <w:tab w:val="left" w:pos="575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исполнение возложенных на нее задач</w:t>
      </w:r>
      <w:r w:rsidR="002601E7">
        <w:rPr>
          <w:sz w:val="28"/>
          <w:szCs w:val="28"/>
        </w:rPr>
        <w:t>;</w:t>
      </w:r>
    </w:p>
    <w:p w:rsidR="000B20E5" w:rsidRPr="000B20E5" w:rsidRDefault="002601E7" w:rsidP="002601E7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B20E5" w:rsidRPr="000B20E5">
        <w:rPr>
          <w:sz w:val="28"/>
          <w:szCs w:val="28"/>
        </w:rPr>
        <w:t>беспечивает контроль за исполнением принятых актов</w:t>
      </w:r>
      <w:r>
        <w:rPr>
          <w:sz w:val="28"/>
          <w:szCs w:val="28"/>
        </w:rPr>
        <w:t>;</w:t>
      </w:r>
    </w:p>
    <w:p w:rsidR="000B20E5" w:rsidRPr="00F100A2" w:rsidRDefault="002601E7" w:rsidP="002601E7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20E5" w:rsidRPr="000B20E5">
        <w:rPr>
          <w:sz w:val="28"/>
          <w:szCs w:val="28"/>
        </w:rPr>
        <w:t>недряет мероприятия с целью организации работы со средствами криптографической защиты информации, используемыми в органах администрации района, в соответствии с действующим законодательством</w:t>
      </w:r>
      <w:r w:rsidR="00F100A2">
        <w:rPr>
          <w:sz w:val="28"/>
          <w:szCs w:val="28"/>
        </w:rPr>
        <w:t xml:space="preserve"> и осуществляет проверку исполнения данных мероприятий</w:t>
      </w:r>
      <w:r w:rsidR="000B20E5" w:rsidRPr="000B20E5">
        <w:rPr>
          <w:sz w:val="28"/>
          <w:szCs w:val="28"/>
        </w:rPr>
        <w:t>.</w:t>
      </w:r>
    </w:p>
    <w:p w:rsidR="003B7CB1" w:rsidRPr="000B20E5" w:rsidRDefault="003B7CB1" w:rsidP="003B7CB1">
      <w:pPr>
        <w:pStyle w:val="1"/>
        <w:shd w:val="clear" w:color="auto" w:fill="auto"/>
        <w:spacing w:line="240" w:lineRule="auto"/>
        <w:ind w:left="709"/>
        <w:jc w:val="both"/>
        <w:rPr>
          <w:sz w:val="28"/>
          <w:szCs w:val="28"/>
        </w:rPr>
      </w:pPr>
    </w:p>
    <w:p w:rsidR="000B20E5" w:rsidRDefault="000B20E5" w:rsidP="003B7CB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0B20E5">
        <w:rPr>
          <w:sz w:val="28"/>
          <w:szCs w:val="28"/>
        </w:rPr>
        <w:t>Порядок деятельности комиссии</w:t>
      </w:r>
    </w:p>
    <w:p w:rsidR="000B20E5" w:rsidRPr="000B20E5" w:rsidRDefault="000B20E5" w:rsidP="000B20E5">
      <w:pPr>
        <w:pStyle w:val="1"/>
        <w:numPr>
          <w:ilvl w:val="0"/>
          <w:numId w:val="2"/>
        </w:numPr>
        <w:shd w:val="clear" w:color="auto" w:fill="auto"/>
        <w:tabs>
          <w:tab w:val="left" w:pos="544"/>
        </w:tabs>
        <w:spacing w:line="240" w:lineRule="auto"/>
        <w:ind w:firstLine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>Комиссия образуется в составе председателя и не менее трех членов комиссии.</w:t>
      </w:r>
      <w:r w:rsidR="00B80B0F">
        <w:rPr>
          <w:sz w:val="28"/>
          <w:szCs w:val="28"/>
        </w:rPr>
        <w:t xml:space="preserve"> Состав комиссии утверждается распоряжением администрации района.</w:t>
      </w:r>
    </w:p>
    <w:p w:rsidR="000B20E5" w:rsidRPr="000B20E5" w:rsidRDefault="000B20E5" w:rsidP="000B20E5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 xml:space="preserve"> Основной формой работы комиссии является заседание.</w:t>
      </w:r>
    </w:p>
    <w:p w:rsidR="000B20E5" w:rsidRPr="00B80B0F" w:rsidRDefault="000B20E5" w:rsidP="00B80B0F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 xml:space="preserve"> Заседани</w:t>
      </w:r>
      <w:r w:rsidR="002601E7">
        <w:rPr>
          <w:sz w:val="28"/>
          <w:szCs w:val="28"/>
        </w:rPr>
        <w:t>я комиссии проводя</w:t>
      </w:r>
      <w:r w:rsidRPr="000B20E5">
        <w:rPr>
          <w:sz w:val="28"/>
          <w:szCs w:val="28"/>
        </w:rPr>
        <w:t>тся по мере необходимости, но не реже одного раза в полугодие.</w:t>
      </w:r>
    </w:p>
    <w:p w:rsidR="000B20E5" w:rsidRDefault="000B20E5" w:rsidP="000B20E5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 xml:space="preserve"> Результатом работы комиссии является заключение или акт,</w:t>
      </w:r>
      <w:r w:rsidR="002601E7">
        <w:rPr>
          <w:sz w:val="28"/>
          <w:szCs w:val="28"/>
        </w:rPr>
        <w:t xml:space="preserve"> составленные в соответствии с п. 2.2 положения, подписанные</w:t>
      </w:r>
      <w:r w:rsidRPr="000B20E5">
        <w:rPr>
          <w:sz w:val="28"/>
          <w:szCs w:val="28"/>
        </w:rPr>
        <w:t xml:space="preserve"> </w:t>
      </w:r>
      <w:r w:rsidR="00B80B0F">
        <w:rPr>
          <w:sz w:val="28"/>
          <w:szCs w:val="28"/>
        </w:rPr>
        <w:t xml:space="preserve">председателем и </w:t>
      </w:r>
      <w:r w:rsidRPr="000B20E5">
        <w:rPr>
          <w:sz w:val="28"/>
          <w:szCs w:val="28"/>
        </w:rPr>
        <w:t>членами комиссии и представленны</w:t>
      </w:r>
      <w:r w:rsidR="002601E7">
        <w:rPr>
          <w:sz w:val="28"/>
          <w:szCs w:val="28"/>
        </w:rPr>
        <w:t>е</w:t>
      </w:r>
      <w:r w:rsidRPr="000B20E5">
        <w:rPr>
          <w:sz w:val="28"/>
          <w:szCs w:val="28"/>
        </w:rPr>
        <w:t xml:space="preserve"> на утверждение главе администрации</w:t>
      </w:r>
      <w:r w:rsidR="00F100A2">
        <w:rPr>
          <w:sz w:val="28"/>
          <w:szCs w:val="28"/>
        </w:rPr>
        <w:t xml:space="preserve"> района</w:t>
      </w:r>
      <w:r w:rsidRPr="000B20E5">
        <w:rPr>
          <w:sz w:val="28"/>
          <w:szCs w:val="28"/>
        </w:rPr>
        <w:t>.</w:t>
      </w:r>
      <w:r w:rsidR="009C14F7">
        <w:rPr>
          <w:sz w:val="28"/>
          <w:szCs w:val="28"/>
        </w:rPr>
        <w:t xml:space="preserve"> Типовые формы заключения и актов утверждены </w:t>
      </w:r>
      <w:r w:rsidR="00DC4A1E">
        <w:rPr>
          <w:sz w:val="28"/>
          <w:szCs w:val="28"/>
        </w:rPr>
        <w:t>инструкциями,</w:t>
      </w:r>
      <w:r w:rsidR="009C14F7">
        <w:rPr>
          <w:sz w:val="28"/>
          <w:szCs w:val="28"/>
        </w:rPr>
        <w:t xml:space="preserve"> регламентирующими мероприятия по</w:t>
      </w:r>
      <w:r w:rsidR="00B80B0F">
        <w:rPr>
          <w:sz w:val="28"/>
          <w:szCs w:val="28"/>
        </w:rPr>
        <w:t xml:space="preserve"> защите персональных данных в администрации района.</w:t>
      </w:r>
    </w:p>
    <w:p w:rsidR="00687964" w:rsidRPr="000B20E5" w:rsidRDefault="00B80B0F" w:rsidP="000B20E5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или акт</w:t>
      </w:r>
      <w:r w:rsidR="00687964">
        <w:rPr>
          <w:sz w:val="28"/>
          <w:szCs w:val="28"/>
        </w:rPr>
        <w:t xml:space="preserve"> комиссии оформляется в срок не превышающий 5 рабочих дней</w:t>
      </w:r>
      <w:r w:rsidR="002601E7">
        <w:rPr>
          <w:sz w:val="28"/>
          <w:szCs w:val="28"/>
        </w:rPr>
        <w:t xml:space="preserve"> со дня заседания комиссии</w:t>
      </w:r>
      <w:r w:rsidR="00687964">
        <w:rPr>
          <w:sz w:val="28"/>
          <w:szCs w:val="28"/>
        </w:rPr>
        <w:t>.</w:t>
      </w:r>
    </w:p>
    <w:p w:rsidR="000B20E5" w:rsidRPr="000B20E5" w:rsidRDefault="000B20E5" w:rsidP="000B20E5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 xml:space="preserve"> Комиссия правомочна при наличии </w:t>
      </w:r>
      <w:r w:rsidR="00B80B0F">
        <w:rPr>
          <w:sz w:val="28"/>
          <w:szCs w:val="28"/>
        </w:rPr>
        <w:t xml:space="preserve">на заседании </w:t>
      </w:r>
      <w:r w:rsidRPr="000B20E5">
        <w:rPr>
          <w:sz w:val="28"/>
          <w:szCs w:val="28"/>
        </w:rPr>
        <w:t>не менее половины членов комиссии.</w:t>
      </w:r>
    </w:p>
    <w:p w:rsidR="000B20E5" w:rsidRDefault="000B20E5" w:rsidP="00314A5F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B20E5">
        <w:rPr>
          <w:sz w:val="28"/>
          <w:szCs w:val="28"/>
        </w:rPr>
        <w:t>Права комиссии</w:t>
      </w:r>
    </w:p>
    <w:p w:rsidR="000B20E5" w:rsidRPr="000B20E5" w:rsidRDefault="000B20E5" w:rsidP="00314A5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B20E5">
        <w:rPr>
          <w:sz w:val="28"/>
          <w:szCs w:val="28"/>
        </w:rPr>
        <w:t>Комиссия в целях реализации возложенных на нее задач и в пределах своей компетенции имеет право:</w:t>
      </w:r>
    </w:p>
    <w:p w:rsidR="000B20E5" w:rsidRPr="000B20E5" w:rsidRDefault="00B80B0F" w:rsidP="00DC4A1E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B20E5" w:rsidRPr="000B20E5">
        <w:rPr>
          <w:sz w:val="28"/>
          <w:szCs w:val="28"/>
        </w:rPr>
        <w:t>ребовать от всех работников органов администрации предоставления информации о всех информационных системах, реестрах, списках персональных данных, обрабатываемых в автоматизированной системе</w:t>
      </w:r>
      <w:r w:rsidR="00314A5F">
        <w:rPr>
          <w:sz w:val="28"/>
          <w:szCs w:val="28"/>
        </w:rPr>
        <w:t xml:space="preserve"> администрации района</w:t>
      </w:r>
      <w:r w:rsidR="000B20E5" w:rsidRPr="000B20E5">
        <w:rPr>
          <w:sz w:val="28"/>
          <w:szCs w:val="28"/>
        </w:rPr>
        <w:t>, средствах защиты информации, используемых в автоматизированной системе администрации района, и носителях с ключевой информацией, используемых на компьютерной технике.</w:t>
      </w:r>
    </w:p>
    <w:p w:rsidR="000B20E5" w:rsidRDefault="00436FBE" w:rsidP="00DC4A1E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B20E5" w:rsidRPr="000B20E5">
        <w:rPr>
          <w:sz w:val="28"/>
          <w:szCs w:val="28"/>
        </w:rPr>
        <w:t>частвовать в проверках исполнения актов комиссии.</w:t>
      </w:r>
    </w:p>
    <w:p w:rsidR="00314A5F" w:rsidRPr="000B20E5" w:rsidRDefault="00314A5F" w:rsidP="00DC4A1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0B20E5" w:rsidRDefault="000B20E5" w:rsidP="00314A5F">
      <w:pPr>
        <w:pStyle w:val="1"/>
        <w:numPr>
          <w:ilvl w:val="0"/>
          <w:numId w:val="1"/>
        </w:numPr>
        <w:shd w:val="clear" w:color="auto" w:fill="auto"/>
        <w:spacing w:line="240" w:lineRule="auto"/>
        <w:rPr>
          <w:sz w:val="28"/>
          <w:szCs w:val="28"/>
        </w:rPr>
      </w:pPr>
      <w:r w:rsidRPr="000B20E5">
        <w:rPr>
          <w:sz w:val="28"/>
          <w:szCs w:val="28"/>
        </w:rPr>
        <w:t>Ответственность</w:t>
      </w:r>
    </w:p>
    <w:p w:rsidR="000B20E5" w:rsidRDefault="002601E7" w:rsidP="00314A5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0B20E5" w:rsidRPr="000B20E5">
        <w:rPr>
          <w:sz w:val="28"/>
          <w:szCs w:val="28"/>
        </w:rPr>
        <w:t>лены комиссии несут ответственность в соответствии с действующим законодательством.</w:t>
      </w:r>
    </w:p>
    <w:p w:rsidR="00314A5F" w:rsidRDefault="00314A5F" w:rsidP="000B20E5">
      <w:pPr>
        <w:pStyle w:val="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314A5F" w:rsidRPr="000B20E5" w:rsidRDefault="00314A5F" w:rsidP="000B20E5">
      <w:pPr>
        <w:pStyle w:val="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B20E5" w:rsidRPr="000B20E5" w:rsidRDefault="00314A5F" w:rsidP="00314A5F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0B20E5" w:rsidRPr="000B20E5">
        <w:rPr>
          <w:sz w:val="28"/>
          <w:szCs w:val="28"/>
        </w:rPr>
        <w:t>,</w:t>
      </w:r>
    </w:p>
    <w:p w:rsidR="002601E7" w:rsidRDefault="000B20E5" w:rsidP="009463BD">
      <w:pPr>
        <w:pStyle w:val="1"/>
        <w:shd w:val="clear" w:color="auto" w:fill="auto"/>
        <w:tabs>
          <w:tab w:val="right" w:pos="9638"/>
        </w:tabs>
        <w:spacing w:line="240" w:lineRule="auto"/>
        <w:jc w:val="both"/>
        <w:rPr>
          <w:sz w:val="28"/>
          <w:szCs w:val="28"/>
        </w:rPr>
      </w:pPr>
      <w:r w:rsidRPr="000B20E5">
        <w:rPr>
          <w:sz w:val="28"/>
          <w:szCs w:val="28"/>
        </w:rPr>
        <w:t>руководитель аппарата</w:t>
      </w:r>
      <w:r w:rsidRPr="000B20E5">
        <w:rPr>
          <w:sz w:val="28"/>
          <w:szCs w:val="28"/>
        </w:rPr>
        <w:tab/>
      </w:r>
      <w:r w:rsidRPr="000B20E5">
        <w:rPr>
          <w:sz w:val="28"/>
          <w:szCs w:val="28"/>
          <w:lang w:val="en-US" w:bidi="en-US"/>
        </w:rPr>
        <w:t>JI</w:t>
      </w:r>
      <w:r w:rsidRPr="000B20E5">
        <w:rPr>
          <w:sz w:val="28"/>
          <w:szCs w:val="28"/>
          <w:lang w:bidi="en-US"/>
        </w:rPr>
        <w:t>.</w:t>
      </w:r>
      <w:proofErr w:type="spellStart"/>
      <w:r w:rsidRPr="000B20E5">
        <w:rPr>
          <w:sz w:val="28"/>
          <w:szCs w:val="28"/>
        </w:rPr>
        <w:t>В.</w:t>
      </w:r>
      <w:r w:rsidR="002601E7">
        <w:rPr>
          <w:sz w:val="28"/>
          <w:szCs w:val="28"/>
        </w:rPr>
        <w:t>Ночевной</w:t>
      </w:r>
      <w:proofErr w:type="spellEnd"/>
    </w:p>
    <w:sectPr w:rsidR="002601E7" w:rsidSect="00436FBE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E4B"/>
    <w:multiLevelType w:val="hybridMultilevel"/>
    <w:tmpl w:val="C5EC9E2E"/>
    <w:lvl w:ilvl="0" w:tplc="3F7A9A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27F74"/>
    <w:multiLevelType w:val="hybridMultilevel"/>
    <w:tmpl w:val="D02A7B7C"/>
    <w:lvl w:ilvl="0" w:tplc="EDFA4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833CF4"/>
    <w:multiLevelType w:val="hybridMultilevel"/>
    <w:tmpl w:val="17F22704"/>
    <w:lvl w:ilvl="0" w:tplc="EDFA4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32B22"/>
    <w:multiLevelType w:val="multilevel"/>
    <w:tmpl w:val="E230D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236654"/>
    <w:multiLevelType w:val="multilevel"/>
    <w:tmpl w:val="C77C9BC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3864BD"/>
    <w:multiLevelType w:val="hybridMultilevel"/>
    <w:tmpl w:val="F404FFBA"/>
    <w:lvl w:ilvl="0" w:tplc="55226DF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187030"/>
    <w:multiLevelType w:val="hybridMultilevel"/>
    <w:tmpl w:val="5AF000AE"/>
    <w:lvl w:ilvl="0" w:tplc="EDFA4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2015D"/>
    <w:multiLevelType w:val="multilevel"/>
    <w:tmpl w:val="1892F59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9F5F79"/>
    <w:multiLevelType w:val="hybridMultilevel"/>
    <w:tmpl w:val="D2546464"/>
    <w:lvl w:ilvl="0" w:tplc="EDFA4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5"/>
    <w:rsid w:val="000B20E5"/>
    <w:rsid w:val="002601E7"/>
    <w:rsid w:val="002728A9"/>
    <w:rsid w:val="00314A5F"/>
    <w:rsid w:val="0032040F"/>
    <w:rsid w:val="003B7CB1"/>
    <w:rsid w:val="003C10E2"/>
    <w:rsid w:val="00436FBE"/>
    <w:rsid w:val="0055451F"/>
    <w:rsid w:val="00687964"/>
    <w:rsid w:val="006A3714"/>
    <w:rsid w:val="00792648"/>
    <w:rsid w:val="009463BD"/>
    <w:rsid w:val="009C14F7"/>
    <w:rsid w:val="009E7588"/>
    <w:rsid w:val="00B80B0F"/>
    <w:rsid w:val="00DC4A1E"/>
    <w:rsid w:val="00DC5ADB"/>
    <w:rsid w:val="00F1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20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20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0B20E5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3"/>
    <w:rsid w:val="000B20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0B20E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0B20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1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28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28A9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PlusTitle">
    <w:name w:val="ConsPlusTitle"/>
    <w:rsid w:val="00260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20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20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0B20E5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3"/>
    <w:rsid w:val="000B20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0B20E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0B20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1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28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28A9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PlusTitle">
    <w:name w:val="ConsPlusTitle"/>
    <w:rsid w:val="00260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Талибуллина Зульфия</cp:lastModifiedBy>
  <cp:revision>4</cp:revision>
  <cp:lastPrinted>2016-04-15T04:44:00Z</cp:lastPrinted>
  <dcterms:created xsi:type="dcterms:W3CDTF">2016-04-15T06:37:00Z</dcterms:created>
  <dcterms:modified xsi:type="dcterms:W3CDTF">2016-07-11T03:40:00Z</dcterms:modified>
</cp:coreProperties>
</file>